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6" w:rsidRPr="002D0711" w:rsidRDefault="006E55A6" w:rsidP="00284A33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2D0711">
        <w:rPr>
          <w:rFonts w:eastAsia="標楷體"/>
          <w:b/>
          <w:color w:val="000000" w:themeColor="text1"/>
          <w:sz w:val="36"/>
          <w:szCs w:val="36"/>
        </w:rPr>
        <w:t>表</w:t>
      </w:r>
      <w:r w:rsidRPr="002D0711">
        <w:rPr>
          <w:rFonts w:eastAsia="標楷體"/>
          <w:b/>
          <w:color w:val="000000" w:themeColor="text1"/>
          <w:sz w:val="36"/>
          <w:szCs w:val="36"/>
        </w:rPr>
        <w:t>1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－觀察前會談紀錄表</w:t>
      </w:r>
    </w:p>
    <w:p w:rsidR="00896BA7" w:rsidRPr="002D0711" w:rsidRDefault="00514FEE" w:rsidP="00896BA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（觀察前會談由授課教師主導並填寫紀錄表，或邀請觀課人員記錄。）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A91111">
        <w:trPr>
          <w:trHeight w:val="1490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1111" w:rsidRPr="002D0711" w:rsidRDefault="00A91111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111" w:rsidRPr="002D0711" w:rsidRDefault="00A91111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514FEE">
        <w:trPr>
          <w:trHeight w:val="3457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A7" w:rsidRPr="002D0711" w:rsidRDefault="003517F8" w:rsidP="0044481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觀察焦點（由授課教師決定，不同觀課人員可安排不同觀察焦點</w:t>
            </w:r>
            <w:r w:rsidR="0044481C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，請見</w:t>
            </w:r>
            <w:r w:rsidR="006D0512">
              <w:rPr>
                <w:rFonts w:eastAsia="標楷體" w:hint="eastAsia"/>
                <w:color w:val="000000" w:themeColor="text1"/>
                <w:sz w:val="28"/>
                <w:szCs w:val="28"/>
              </w:rPr>
              <w:t>附件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896BA7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2D0711" w:rsidRPr="002D0711" w:rsidTr="00514FEE">
        <w:trPr>
          <w:trHeight w:val="593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6BA7" w:rsidRPr="00413B2A" w:rsidRDefault="003517F8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課程脈絡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514FEE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請依觀察焦點簡要說明，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Pr="00413B2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="00896BA7"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96BA7" w:rsidRPr="009F0860" w:rsidRDefault="00896BA7" w:rsidP="009F08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711" w:rsidRPr="002D0711" w:rsidTr="00514FEE">
        <w:trPr>
          <w:trHeight w:val="2549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517F8" w:rsidRPr="002D0711" w:rsidRDefault="003517F8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觀察工具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</w:t>
            </w:r>
            <w:r w:rsidR="00360237">
              <w:rPr>
                <w:rFonts w:ascii="標楷體" w:eastAsia="標楷體" w:hAnsi="標楷體" w:hint="eastAsia"/>
                <w:color w:val="000000" w:themeColor="text1"/>
                <w:sz w:val="28"/>
              </w:rPr>
              <w:t>，請見</w:t>
            </w:r>
            <w:r w:rsidR="006D0512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2D0711" w:rsidRPr="002D0711" w:rsidTr="009C44F1">
        <w:trPr>
          <w:trHeight w:val="7400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96BA7" w:rsidRPr="002D0711" w:rsidRDefault="00896BA7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觀課相關配合事宜：</w:t>
            </w:r>
          </w:p>
          <w:p w:rsidR="00896BA7" w:rsidRPr="002D0711" w:rsidRDefault="00896BA7" w:rsidP="00C60D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（一）觀課人員觀課位置及角色（經授課教師同意）：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觀課人員位在教室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□前、□中、□後(請打勾)。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 □完全觀課人員、□有部分的參與，參與事項：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C60D99">
            <w:pPr>
              <w:pStyle w:val="a3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拍照或錄影：□皆無、□皆有、□只錄影、□只拍照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請打勾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6BA7" w:rsidRPr="002D0711" w:rsidRDefault="00896BA7" w:rsidP="00C60D99">
            <w:pPr>
              <w:spacing w:line="500" w:lineRule="exact"/>
              <w:ind w:leftChars="35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備註：拍照或錄影前請先徵求學生及其家長同意。</w:t>
            </w:r>
          </w:p>
          <w:p w:rsidR="00896BA7" w:rsidRPr="002D0711" w:rsidRDefault="00896BA7" w:rsidP="001A57A1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（二）預定公開授課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日期與地點：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896BA7" w:rsidRPr="002D0711" w:rsidRDefault="00896BA7" w:rsidP="001A57A1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（三）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後三天內完成會談為佳）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5712D8" w:rsidRPr="002D0711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896BA7" w:rsidRPr="006D0512" w:rsidRDefault="00896BA7" w:rsidP="00896BA7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D0512">
        <w:rPr>
          <w:rFonts w:eastAsia="標楷體"/>
          <w:b/>
          <w:color w:val="000000" w:themeColor="text1"/>
          <w:sz w:val="32"/>
          <w:szCs w:val="32"/>
        </w:rPr>
        <w:t>公開授課</w:t>
      </w:r>
      <w:r w:rsidRPr="006D0512">
        <w:rPr>
          <w:rFonts w:eastAsia="標楷體" w:hint="eastAsia"/>
          <w:b/>
          <w:color w:val="000000" w:themeColor="text1"/>
          <w:sz w:val="32"/>
          <w:szCs w:val="32"/>
        </w:rPr>
        <w:t>/</w:t>
      </w:r>
      <w:r w:rsidRPr="006D0512">
        <w:rPr>
          <w:rFonts w:eastAsia="標楷體" w:hint="eastAsia"/>
          <w:b/>
          <w:color w:val="000000" w:themeColor="text1"/>
          <w:sz w:val="32"/>
          <w:szCs w:val="32"/>
        </w:rPr>
        <w:t>教學觀察</w:t>
      </w:r>
      <w:r w:rsidRPr="006D0512">
        <w:rPr>
          <w:rFonts w:eastAsia="標楷體"/>
          <w:b/>
          <w:color w:val="000000" w:themeColor="text1"/>
          <w:sz w:val="32"/>
          <w:szCs w:val="32"/>
        </w:rPr>
        <w:t>－觀察</w:t>
      </w:r>
      <w:r w:rsidR="00413B2A" w:rsidRPr="006D0512">
        <w:rPr>
          <w:rFonts w:eastAsia="標楷體" w:hint="eastAsia"/>
          <w:b/>
          <w:color w:val="000000" w:themeColor="text1"/>
          <w:sz w:val="32"/>
          <w:szCs w:val="32"/>
        </w:rPr>
        <w:t>焦點</w:t>
      </w:r>
      <w:r w:rsidR="0048337D" w:rsidRPr="006D0512">
        <w:rPr>
          <w:rFonts w:eastAsia="標楷體" w:hint="eastAsia"/>
          <w:b/>
          <w:color w:val="000000" w:themeColor="text1"/>
          <w:sz w:val="32"/>
          <w:szCs w:val="32"/>
        </w:rPr>
        <w:t>及</w:t>
      </w:r>
      <w:r w:rsidR="00360237" w:rsidRPr="006D0512">
        <w:rPr>
          <w:rFonts w:eastAsia="標楷體" w:hint="eastAsia"/>
          <w:b/>
          <w:color w:val="000000" w:themeColor="text1"/>
          <w:sz w:val="32"/>
          <w:szCs w:val="32"/>
        </w:rPr>
        <w:t>觀察工具</w:t>
      </w:r>
    </w:p>
    <w:p w:rsidR="006D0512" w:rsidRPr="006D0512" w:rsidRDefault="006D0512" w:rsidP="00896BA7">
      <w:pPr>
        <w:jc w:val="center"/>
        <w:rPr>
          <w:color w:val="000000" w:themeColor="text1"/>
          <w:sz w:val="22"/>
          <w:szCs w:val="22"/>
        </w:rPr>
      </w:pPr>
      <w:r w:rsidRPr="006D0512">
        <w:rPr>
          <w:rFonts w:eastAsia="標楷體" w:hint="eastAsia"/>
          <w:b/>
          <w:color w:val="000000" w:themeColor="text1"/>
          <w:sz w:val="32"/>
          <w:szCs w:val="32"/>
        </w:rPr>
        <w:t>參考資料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4111"/>
        <w:gridCol w:w="5489"/>
      </w:tblGrid>
      <w:tr w:rsidR="006D0512" w:rsidRPr="002D0711" w:rsidTr="001A57A1">
        <w:trPr>
          <w:trHeight w:val="535"/>
          <w:jc w:val="center"/>
        </w:trPr>
        <w:tc>
          <w:tcPr>
            <w:tcW w:w="912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2D0711" w:rsidRDefault="006D0512" w:rsidP="00E17CD3">
            <w:pPr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勾選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觀察工具名稱</w:t>
            </w:r>
          </w:p>
        </w:tc>
        <w:tc>
          <w:tcPr>
            <w:tcW w:w="54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特色</w:t>
            </w:r>
          </w:p>
        </w:tc>
      </w:tr>
      <w:tr w:rsidR="006D0512" w:rsidRPr="002D0711" w:rsidTr="001A57A1">
        <w:trPr>
          <w:trHeight w:val="343"/>
          <w:jc w:val="center"/>
        </w:trPr>
        <w:tc>
          <w:tcPr>
            <w:tcW w:w="45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AC5E80" w:rsidRDefault="006D0512" w:rsidP="006D051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C5E80">
              <w:rPr>
                <w:rFonts w:eastAsia="標楷體" w:hint="eastAsia"/>
                <w:color w:val="000000" w:themeColor="text1"/>
              </w:rPr>
              <w:t>完整使用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AC5E80" w:rsidRDefault="006D0512" w:rsidP="006D051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C5E80">
              <w:rPr>
                <w:rFonts w:eastAsia="標楷體" w:hint="eastAsia"/>
                <w:color w:val="000000" w:themeColor="text1"/>
              </w:rPr>
              <w:t>部分使用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0512" w:rsidRPr="002D0711" w:rsidTr="001A57A1">
        <w:trPr>
          <w:trHeight w:val="843"/>
          <w:jc w:val="center"/>
        </w:trPr>
        <w:tc>
          <w:tcPr>
            <w:tcW w:w="912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2D0711" w:rsidRDefault="006D0512" w:rsidP="006D0512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0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0512">
            <w:pPr>
              <w:jc w:val="both"/>
              <w:rPr>
                <w:rFonts w:eastAsia="標楷體"/>
                <w:color w:val="000000" w:themeColor="text1"/>
              </w:rPr>
            </w:pPr>
            <w:r w:rsidRPr="006D0512">
              <w:rPr>
                <w:rFonts w:eastAsia="標楷體" w:hint="eastAsia"/>
                <w:color w:val="000000" w:themeColor="text1"/>
              </w:rPr>
              <w:t>自行設計</w:t>
            </w:r>
            <w:r>
              <w:rPr>
                <w:rFonts w:eastAsia="標楷體" w:hint="eastAsia"/>
                <w:color w:val="000000" w:themeColor="text1"/>
              </w:rPr>
              <w:t>或</w:t>
            </w:r>
            <w:r w:rsidRPr="002D0711">
              <w:rPr>
                <w:rFonts w:eastAsia="標楷體" w:hint="eastAsia"/>
                <w:color w:val="000000" w:themeColor="text1"/>
              </w:rPr>
              <w:t>其他紀錄表</w:t>
            </w:r>
            <w:r>
              <w:rPr>
                <w:rFonts w:eastAsia="標楷體" w:hint="eastAsia"/>
                <w:color w:val="000000" w:themeColor="text1"/>
              </w:rPr>
              <w:t>，名稱：</w:t>
            </w:r>
            <w:r w:rsidR="009F2E76" w:rsidRPr="009F2E76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</w:t>
            </w:r>
            <w:r w:rsidR="009F2E76">
              <w:rPr>
                <w:rFonts w:eastAsia="標楷體" w:hint="eastAsia"/>
                <w:color w:val="000000" w:themeColor="text1"/>
                <w:u w:val="single"/>
              </w:rPr>
              <w:t xml:space="preserve">　　　　</w:t>
            </w:r>
            <w:r w:rsidR="008410D5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/>
                <w:color w:val="000000" w:themeColor="text1"/>
              </w:rPr>
              <w:t>105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年版教師專業發展規準觀察紀錄表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從</w:t>
            </w:r>
            <w:r w:rsidRPr="002D0711">
              <w:rPr>
                <w:rFonts w:eastAsia="標楷體"/>
                <w:color w:val="000000" w:themeColor="text1"/>
              </w:rPr>
              <w:t>105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年版教師專業發展規準來加以檢視。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/>
                <w:color w:val="000000" w:themeColor="text1"/>
              </w:rPr>
              <w:t>10</w:t>
            </w:r>
            <w:r w:rsidRPr="002D0711">
              <w:rPr>
                <w:rFonts w:eastAsia="標楷體" w:hint="eastAsia"/>
                <w:color w:val="000000" w:themeColor="text1"/>
              </w:rPr>
              <w:t>1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年版教師專業發展規準觀察紀錄表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從</w:t>
            </w:r>
            <w:r w:rsidRPr="002D0711">
              <w:rPr>
                <w:rFonts w:eastAsia="標楷體"/>
                <w:color w:val="000000" w:themeColor="text1"/>
              </w:rPr>
              <w:t>10</w:t>
            </w:r>
            <w:r w:rsidRPr="002D0711">
              <w:rPr>
                <w:rFonts w:eastAsia="標楷體" w:hint="eastAsia"/>
                <w:color w:val="000000" w:themeColor="text1"/>
              </w:rPr>
              <w:t>1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年版教師專業發展規準來加以檢視。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軼事紀錄表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</w:tcPr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依時間順序，簡要地將教室中所發生的事件簡要地記錄下來。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可用於捕捉與記錄大量的教與學現象，並可依據觀察焦點不同，記錄各種類型的課堂事實。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泛用性高。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語言流動量化分析表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適合分析說話發起者與對象的情形。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可瞭解教師語言的偏向及學生的參與程度。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可強調發訊者與收訊者的語言溝通及其類型。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在工作中量化分析表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適合分析學生是否專注於學習活動。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依不同時間段紀錄，可蒐集不同學生在不同時間段的專注情形。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須先界定在工作中的行為內涵，例如：閱讀、傾聽、回答問題、在座位上做作業、合作完成小組工作等。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教師移動量化分析表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適合分析教師與學生在教室中的移動情形。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可瞭解教師移動對班級控制、學生注意力的影響，以及顯示教師的偏好。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可瞭解學生移動與專注學習的關係。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佛藍德斯互動分析法量化分析表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適合分析教師教學風格。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透過語言交互作用之分類，作時間線標記及統計分析。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選擇性逐字紀錄表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適合記錄課堂產生的特定類型口語內容。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可使授課教師瞭解課堂產生的口語歷程。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教學錄影回饋表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適合記錄各種類型的課堂事實。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可重複播放，故能更為大量且細緻的記錄教與學現象。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可於回饋會談中，共同觀賞每一教學片段並作深入分析。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錄影前需先經過授課教師，學生及其家長同意。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省思札記回饋表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由授課教師定期對教學經驗與教學問題做日記式的記錄，有決定記錄內容的自由。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可揭露授課教師關注的焦點，引導觀課人員做教學觀察與回饋。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分組合作學習教學觀察表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實施分組合作學習使用。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學習共同體公開觀課紀錄表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實施學習共同體使用。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中華民國全國教師會</w:t>
            </w:r>
          </w:p>
          <w:p w:rsidR="009F2E76" w:rsidRPr="002D0711" w:rsidRDefault="009F2E76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《觀議課實務手冊》紀錄表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9F2E76" w:rsidRPr="002D0711" w:rsidTr="001A57A1">
        <w:trPr>
          <w:trHeight w:val="343"/>
          <w:jc w:val="center"/>
        </w:trPr>
        <w:tc>
          <w:tcPr>
            <w:tcW w:w="456" w:type="dxa"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高效能教師的觀察紀錄表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以「高效能教師的七個成功訣竅」為觀課規準。</w:t>
            </w:r>
          </w:p>
        </w:tc>
      </w:tr>
    </w:tbl>
    <w:p w:rsidR="005712D8" w:rsidRPr="002D0711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:rsidR="005712D8" w:rsidRPr="002D0711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C54236" w:rsidRPr="002D0711" w:rsidRDefault="00C54236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t>表</w:t>
      </w:r>
      <w:r w:rsidR="0048337D">
        <w:rPr>
          <w:rFonts w:eastAsia="標楷體"/>
          <w:b/>
          <w:color w:val="000000" w:themeColor="text1"/>
          <w:sz w:val="36"/>
          <w:szCs w:val="36"/>
        </w:rPr>
        <w:t>2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－觀察後回饋會談紀錄表</w:t>
      </w:r>
    </w:p>
    <w:p w:rsidR="00065E08" w:rsidRPr="002D0711" w:rsidRDefault="00065E08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(</w:t>
      </w:r>
      <w:r w:rsidRPr="002D0711">
        <w:rPr>
          <w:rFonts w:eastAsia="標楷體" w:hint="eastAsia"/>
          <w:color w:val="000000" w:themeColor="text1"/>
          <w:sz w:val="28"/>
          <w:szCs w:val="28"/>
        </w:rPr>
        <w:t>觀察後回饋會談由授課教師主導並填寫紀錄表</w:t>
      </w:r>
      <w:r w:rsidR="001F2F88" w:rsidRPr="002D0711">
        <w:rPr>
          <w:rFonts w:eastAsia="標楷體" w:hint="eastAsia"/>
          <w:color w:val="000000" w:themeColor="text1"/>
          <w:sz w:val="28"/>
          <w:szCs w:val="28"/>
        </w:rPr>
        <w:t>，或邀請觀課人員記錄。</w:t>
      </w:r>
      <w:r w:rsidRPr="002D0711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A91111">
        <w:trPr>
          <w:trHeight w:val="1348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Pr="002D0711" w:rsidRDefault="00A91111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Pr="002D0711" w:rsidRDefault="00A91111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6D30F0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B560E1">
        <w:trPr>
          <w:trHeight w:val="4764"/>
        </w:trPr>
        <w:tc>
          <w:tcPr>
            <w:tcW w:w="10602" w:type="dxa"/>
            <w:gridSpan w:val="6"/>
          </w:tcPr>
          <w:p w:rsidR="00C54236" w:rsidRPr="002D0711" w:rsidRDefault="00C54236" w:rsidP="00C54236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r w:rsidR="009B2156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依據觀察焦點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說明觀察到的教與學具體事實</w:t>
            </w:r>
          </w:p>
          <w:p w:rsidR="00C54236" w:rsidRPr="002D0711" w:rsidRDefault="00C54236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B560E1">
        <w:trPr>
          <w:trHeight w:val="4764"/>
        </w:trPr>
        <w:tc>
          <w:tcPr>
            <w:tcW w:w="10602" w:type="dxa"/>
            <w:gridSpan w:val="6"/>
          </w:tcPr>
          <w:p w:rsidR="00C54236" w:rsidRPr="002D0711" w:rsidRDefault="00C54236" w:rsidP="00C54236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授課教師根據前述資料</w:t>
            </w:r>
            <w:r w:rsidR="0037143A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回饋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與觀察焦點的關聯</w:t>
            </w:r>
          </w:p>
          <w:p w:rsidR="00C54236" w:rsidRPr="002D0711" w:rsidRDefault="00C54236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B27C8E">
        <w:trPr>
          <w:trHeight w:val="7207"/>
        </w:trPr>
        <w:tc>
          <w:tcPr>
            <w:tcW w:w="10602" w:type="dxa"/>
            <w:gridSpan w:val="6"/>
          </w:tcPr>
          <w:p w:rsidR="00C54236" w:rsidRPr="002D0711" w:rsidRDefault="00C54236" w:rsidP="001A57A1">
            <w:pPr>
              <w:pStyle w:val="a3"/>
              <w:numPr>
                <w:ilvl w:val="0"/>
                <w:numId w:val="25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授課教師與觀課人員</w:t>
            </w:r>
            <w:r w:rsidR="0037143A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公開授課彼此的收穫或對未來教與學的啟發</w:t>
            </w:r>
          </w:p>
          <w:p w:rsidR="00065E08" w:rsidRPr="002D0711" w:rsidRDefault="00065E08" w:rsidP="005712D8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54236" w:rsidRPr="002D0711" w:rsidTr="00B27C8E">
        <w:trPr>
          <w:trHeight w:val="7207"/>
        </w:trPr>
        <w:tc>
          <w:tcPr>
            <w:tcW w:w="10602" w:type="dxa"/>
            <w:gridSpan w:val="6"/>
          </w:tcPr>
          <w:p w:rsidR="004C7F41" w:rsidRPr="002D0711" w:rsidRDefault="004C7F41" w:rsidP="001A57A1">
            <w:pPr>
              <w:pStyle w:val="a3"/>
              <w:numPr>
                <w:ilvl w:val="0"/>
                <w:numId w:val="25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未來擬採取之</w:t>
            </w:r>
            <w:r w:rsidR="000E614A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行動或策略：</w:t>
            </w:r>
          </w:p>
          <w:p w:rsidR="00C54236" w:rsidRPr="002D0711" w:rsidRDefault="00C54236" w:rsidP="001A57A1">
            <w:pPr>
              <w:spacing w:afterLines="50" w:after="180"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F0860" w:rsidRDefault="009F0860" w:rsidP="00065E08">
      <w:pPr>
        <w:rPr>
          <w:color w:val="000000" w:themeColor="text1"/>
        </w:rPr>
        <w:sectPr w:rsidR="009F0860" w:rsidSect="009F0860">
          <w:footerReference w:type="default" r:id="rId8"/>
          <w:pgSz w:w="11906" w:h="16838"/>
          <w:pgMar w:top="720" w:right="720" w:bottom="720" w:left="720" w:header="397" w:footer="397" w:gutter="0"/>
          <w:cols w:space="425"/>
          <w:docGrid w:type="lines" w:linePitch="360"/>
        </w:sectPr>
      </w:pPr>
    </w:p>
    <w:p w:rsidR="009F0860" w:rsidRPr="00453198" w:rsidRDefault="009F0860" w:rsidP="001A57A1">
      <w:pPr>
        <w:spacing w:afterLines="300" w:after="1080"/>
        <w:rPr>
          <w:rFonts w:eastAsiaTheme="minorEastAsia"/>
          <w:color w:val="000000" w:themeColor="text1"/>
          <w:szCs w:val="22"/>
        </w:rPr>
      </w:pP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453198">
        <w:rPr>
          <w:rFonts w:eastAsia="標楷體"/>
          <w:b/>
          <w:color w:val="000000" w:themeColor="text1"/>
          <w:sz w:val="36"/>
          <w:szCs w:val="36"/>
        </w:rPr>
        <w:t>5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年版教師專業發展規準</w:t>
      </w:r>
      <w:r w:rsidRPr="00453198">
        <w:rPr>
          <w:rFonts w:eastAsia="標楷體"/>
          <w:b/>
          <w:color w:val="000000" w:themeColor="text1"/>
          <w:sz w:val="36"/>
          <w:szCs w:val="36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A-1-1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A-1-2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A-2</w:t>
            </w:r>
            <w:r w:rsidRPr="0045319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A-2-1</w:t>
            </w:r>
            <w:r w:rsidRPr="0045319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45319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45319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45319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A-3</w:t>
            </w:r>
            <w:r w:rsidRPr="0045319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45319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45319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45319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</w:t>
            </w:r>
            <w:r w:rsidRPr="0045319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A-4-1</w:t>
            </w:r>
            <w:r w:rsidRPr="0045319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45319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A-4-3</w:t>
            </w:r>
            <w:r w:rsidRPr="0045319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45319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453198">
              <w:rPr>
                <w:rFonts w:eastAsia="標楷體"/>
                <w:bCs/>
                <w:color w:val="000000" w:themeColor="text1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</w:rPr>
              <w:t>選用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班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級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經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營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輔</w:t>
            </w:r>
          </w:p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B-1</w:t>
            </w:r>
            <w:r w:rsidRPr="0045319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45319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45319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B-2</w:t>
            </w:r>
            <w:r w:rsidRPr="0045319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45319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45319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t>101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年版教師專業發展規準教學觀察表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學生經驗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◎背景說明：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◎先備知識：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◎教室情境：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◎座位安排：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觀察前會談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◎會談時間：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◎評量工具：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◎觀察工具：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◎觀察焦點：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A-3</w:t>
            </w:r>
            <w:r w:rsidRPr="00453198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A-3-1</w:t>
            </w:r>
            <w:r w:rsidRPr="00453198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A-3-2</w:t>
            </w:r>
            <w:r w:rsidRPr="00453198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A-3-3</w:t>
            </w:r>
            <w:r w:rsidRPr="00453198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A-4</w:t>
            </w:r>
            <w:r w:rsidRPr="00453198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A-4-1</w:t>
            </w:r>
            <w:r w:rsidRPr="00453198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A-4-2</w:t>
            </w:r>
            <w:r w:rsidRPr="00453198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A-4-3</w:t>
            </w:r>
            <w:r w:rsidRPr="00453198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A-4-4</w:t>
            </w:r>
            <w:r w:rsidRPr="00453198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A-4-5</w:t>
            </w:r>
            <w:r w:rsidRPr="00453198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A-4-6</w:t>
            </w:r>
            <w:r w:rsidRPr="00453198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A-4-7</w:t>
            </w:r>
            <w:r w:rsidRPr="00453198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53198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453198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A-5-1</w:t>
            </w:r>
            <w:r w:rsidRPr="00453198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A-5-2</w:t>
            </w:r>
            <w:r w:rsidRPr="00453198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A-5-3</w:t>
            </w:r>
            <w:r w:rsidRPr="00453198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A-5-4</w:t>
            </w:r>
            <w:r w:rsidRPr="00453198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A-5-5</w:t>
            </w:r>
            <w:r w:rsidRPr="00453198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A-5-6</w:t>
            </w:r>
            <w:r w:rsidRPr="00453198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A-5-7</w:t>
            </w:r>
            <w:r w:rsidRPr="00453198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A-5-8</w:t>
            </w:r>
            <w:r w:rsidRPr="00453198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453198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A-6-1</w:t>
            </w:r>
            <w:r w:rsidRPr="00453198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A-6-2</w:t>
            </w:r>
            <w:r w:rsidRPr="00453198">
              <w:rPr>
                <w:rFonts w:eastAsia="標楷體"/>
                <w:color w:val="000000" w:themeColor="text1"/>
              </w:rPr>
              <w:t>口語清晰、音量適中。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A-6-3</w:t>
            </w:r>
            <w:r w:rsidRPr="00453198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A-6-4</w:t>
            </w:r>
            <w:r w:rsidRPr="00453198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A-7</w:t>
            </w:r>
            <w:r w:rsidRPr="00453198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A-7-1</w:t>
            </w:r>
            <w:r w:rsidRPr="00453198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A-7-3</w:t>
            </w:r>
            <w:r w:rsidRPr="00453198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A-7-4</w:t>
            </w:r>
            <w:r w:rsidRPr="00453198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班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級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經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營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輔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B-1</w:t>
            </w:r>
            <w:r w:rsidRPr="00453198">
              <w:rPr>
                <w:rFonts w:eastAsia="標楷體"/>
                <w:b/>
                <w:color w:val="000000" w:themeColor="text1"/>
              </w:rPr>
              <w:t>建立有助於</w:t>
            </w:r>
            <w:r w:rsidRPr="00453198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453198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B-1-3</w:t>
            </w:r>
            <w:r w:rsidRPr="00453198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B-1-4</w:t>
            </w:r>
            <w:r w:rsidRPr="00453198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B-1-5</w:t>
            </w:r>
            <w:r w:rsidRPr="00453198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B-2</w:t>
            </w:r>
            <w:r w:rsidRPr="00453198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B-2-1</w:t>
            </w:r>
            <w:r w:rsidRPr="00453198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B-2-2</w:t>
            </w:r>
            <w:r w:rsidRPr="00453198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B-2-3</w:t>
            </w:r>
            <w:r w:rsidRPr="00453198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1A57A1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B-2-4</w:t>
            </w:r>
            <w:r w:rsidRPr="00453198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B-4</w:t>
            </w:r>
            <w:r w:rsidRPr="00453198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1A57A1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B-4-3</w:t>
            </w:r>
            <w:r w:rsidRPr="00453198">
              <w:rPr>
                <w:rFonts w:eastAsia="標楷體"/>
                <w:color w:val="000000" w:themeColor="text1"/>
              </w:rPr>
              <w:t>敏察標籤化所產生的負向行為，採取預防措施與輔導。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新細明體" w:hAnsi="新細明體"/>
          <w:b/>
          <w:bCs/>
          <w:color w:val="000000" w:themeColor="text1"/>
        </w:rPr>
      </w:pPr>
      <w:r w:rsidRPr="00453198">
        <w:rPr>
          <w:rFonts w:ascii="新細明體" w:hAnsi="新細明體"/>
          <w:b/>
          <w:bCs/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400" w:lineRule="exact"/>
        <w:ind w:left="240" w:hangingChars="100" w:hanging="240"/>
        <w:jc w:val="both"/>
        <w:rPr>
          <w:rFonts w:ascii="新細明體" w:hAnsi="新細明體"/>
          <w:b/>
          <w:bCs/>
          <w:color w:val="000000" w:themeColor="text1"/>
        </w:rPr>
      </w:pPr>
      <w:r w:rsidRPr="00453198">
        <w:rPr>
          <w:rFonts w:ascii="新細明體" w:hAnsi="新細明體" w:hint="eastAsia"/>
          <w:b/>
          <w:bCs/>
          <w:color w:val="000000" w:themeColor="text1"/>
        </w:rPr>
        <w:t>※可根據特定學科教學行為需求，另行增列評鑑層面</w:t>
      </w:r>
      <w:r w:rsidRPr="00453198">
        <w:rPr>
          <w:rFonts w:ascii="新細明體" w:hAnsi="新細明體"/>
          <w:b/>
          <w:bCs/>
          <w:color w:val="000000" w:themeColor="text1"/>
        </w:rPr>
        <w:t>、</w:t>
      </w:r>
      <w:r w:rsidRPr="00453198">
        <w:rPr>
          <w:rFonts w:ascii="新細明體" w:hAnsi="新細明體" w:hint="eastAsia"/>
          <w:b/>
          <w:bCs/>
          <w:color w:val="000000" w:themeColor="text1"/>
        </w:rPr>
        <w:t>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453198" w:rsidTr="006D30F0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指標與參考檢核重點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1A57A1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-1 </w:t>
            </w:r>
            <w:r w:rsidRPr="00453198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1A57A1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-2 </w:t>
            </w:r>
            <w:r w:rsidRPr="00453198">
              <w:rPr>
                <w:rFonts w:eastAsia="標楷體"/>
                <w:color w:val="000000" w:themeColor="text1"/>
              </w:rPr>
              <w:t>實驗或實作內容講解清楚（包括安全守則講解）。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1A57A1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-3 </w:t>
            </w:r>
            <w:r w:rsidRPr="00453198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1A57A1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-4 </w:t>
            </w:r>
            <w:r w:rsidRPr="00453198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t>軼事紀錄表</w:t>
      </w: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9F0860" w:rsidRPr="00453198" w:rsidRDefault="009F0860" w:rsidP="006D30F0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453198">
              <w:rPr>
                <w:rFonts w:eastAsia="標楷體"/>
                <w:color w:val="000000" w:themeColor="text1"/>
                <w:spacing w:val="-16"/>
              </w:rPr>
              <w:t>（</w:t>
            </w:r>
            <w:r w:rsidRPr="00453198">
              <w:rPr>
                <w:rFonts w:eastAsia="標楷體" w:hint="eastAsia"/>
                <w:color w:val="000000" w:themeColor="text1"/>
                <w:spacing w:val="-16"/>
              </w:rPr>
              <w:t>可包</w:t>
            </w:r>
            <w:r w:rsidRPr="00453198">
              <w:rPr>
                <w:rFonts w:eastAsia="標楷體"/>
                <w:color w:val="000000" w:themeColor="text1"/>
                <w:spacing w:val="-16"/>
              </w:rPr>
              <w:t>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453198" w:rsidTr="006D30F0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一、「教師對學生」語言流動</w:t>
            </w:r>
            <w:r w:rsidRPr="00453198">
              <w:rPr>
                <w:rFonts w:eastAsia="標楷體"/>
                <w:color w:val="000000" w:themeColor="text1"/>
                <w:sz w:val="28"/>
              </w:rPr>
              <w:t>-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二、內容分析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語言流動的性別人數差異度不高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語言流動的性別人數有特別喜好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其他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語言流動與學生座位差異度不高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語言流動與學生座位有特別關聯性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(1)</w:t>
            </w:r>
            <w:r w:rsidRPr="00453198">
              <w:rPr>
                <w:rFonts w:eastAsia="標楷體" w:hint="eastAsia"/>
                <w:color w:val="000000" w:themeColor="text1"/>
              </w:rPr>
              <w:t>偏重前方座位的學生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(2)</w:t>
            </w:r>
            <w:r w:rsidRPr="00453198">
              <w:rPr>
                <w:rFonts w:eastAsia="標楷體" w:hint="eastAsia"/>
                <w:color w:val="000000" w:themeColor="text1"/>
              </w:rPr>
              <w:t>偏重中間座位的學生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(3)</w:t>
            </w:r>
            <w:r w:rsidRPr="00453198">
              <w:rPr>
                <w:rFonts w:eastAsia="標楷體" w:hint="eastAsia"/>
                <w:color w:val="000000" w:themeColor="text1"/>
              </w:rPr>
              <w:t>偏重後方座位的學生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其他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>語言流動發起對象分析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(1)</w:t>
            </w:r>
            <w:r w:rsidRPr="00453198">
              <w:rPr>
                <w:rFonts w:eastAsia="標楷體" w:hint="eastAsia"/>
                <w:color w:val="000000" w:themeColor="text1"/>
              </w:rPr>
              <w:t>教師發起的次數較多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(2)</w:t>
            </w:r>
            <w:r w:rsidRPr="00453198">
              <w:rPr>
                <w:rFonts w:eastAsia="標楷體" w:hint="eastAsia"/>
                <w:color w:val="000000" w:themeColor="text1"/>
              </w:rPr>
              <w:t>學生發起的次數較多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(3)</w:t>
            </w:r>
            <w:r w:rsidRPr="00453198">
              <w:rPr>
                <w:rFonts w:eastAsia="標楷體" w:hint="eastAsia"/>
                <w:color w:val="000000" w:themeColor="text1"/>
              </w:rPr>
              <w:t>教師或學生發起的次數無明顯差異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4.</w:t>
            </w:r>
            <w:r w:rsidRPr="00453198">
              <w:rPr>
                <w:rFonts w:eastAsia="標楷體" w:hint="eastAsia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二擇一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t>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第一輪觀察時間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(2)</w:t>
            </w:r>
            <w:r w:rsidRPr="00453198">
              <w:rPr>
                <w:rFonts w:eastAsia="標楷體"/>
                <w:bCs/>
                <w:color w:val="000000" w:themeColor="text1"/>
              </w:rPr>
              <w:t>第二輪觀察時間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</w:t>
            </w:r>
            <w:r w:rsidRPr="00453198">
              <w:rPr>
                <w:rFonts w:eastAsia="標楷體"/>
                <w:bCs/>
                <w:color w:val="000000" w:themeColor="text1"/>
              </w:rPr>
              <w:t>第三輪觀察時間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2.</w:t>
            </w:r>
            <w:r w:rsidRPr="0045319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(1)A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t>(2)O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t>(4)</w:t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3.</w:t>
            </w:r>
            <w:r w:rsidRPr="00453198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(1)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號）出現在各工作現類別的次數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(2)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453198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453198" w:rsidTr="006D30F0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</w:rPr>
              <w:t>（第一輪</w:t>
            </w:r>
            <w:r w:rsidRPr="00453198">
              <w:rPr>
                <w:rFonts w:eastAsia="標楷體"/>
                <w:bCs/>
                <w:color w:val="000000" w:themeColor="text1"/>
              </w:rPr>
              <w:t>/</w:t>
            </w:r>
            <w:r w:rsidRPr="00453198">
              <w:rPr>
                <w:rFonts w:eastAsia="標楷體"/>
                <w:bCs/>
                <w:color w:val="000000" w:themeColor="text1"/>
              </w:rPr>
              <w:t>第二輪</w:t>
            </w:r>
            <w:r w:rsidRPr="00453198">
              <w:rPr>
                <w:rFonts w:eastAsia="標楷體"/>
                <w:bCs/>
                <w:color w:val="000000" w:themeColor="text1"/>
              </w:rPr>
              <w:t>/……</w:t>
            </w:r>
            <w:r w:rsidRPr="0045319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2.</w:t>
            </w:r>
            <w:r w:rsidRPr="00453198">
              <w:rPr>
                <w:rFonts w:eastAsia="標楷體"/>
                <w:bCs/>
                <w:color w:val="000000" w:themeColor="text1"/>
              </w:rPr>
              <w:t>（</w:t>
            </w:r>
            <w:r w:rsidRPr="00453198">
              <w:rPr>
                <w:rFonts w:eastAsia="標楷體"/>
                <w:bCs/>
                <w:color w:val="000000" w:themeColor="text1"/>
              </w:rPr>
              <w:t>A/O/H/……</w:t>
            </w:r>
            <w:r w:rsidRPr="0045319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3.</w:t>
            </w:r>
            <w:r w:rsidRPr="0045319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4.</w:t>
            </w:r>
            <w:r w:rsidRPr="0045319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453198" w:rsidTr="006D30F0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t>教師移動量化分析表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453198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453198" w:rsidTr="006D30F0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教師移動有特別顯著處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453198">
              <w:rPr>
                <w:rFonts w:eastAsia="標楷體"/>
                <w:color w:val="000000" w:themeColor="text1"/>
                <w:sz w:val="28"/>
              </w:rPr>
              <w:t>為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color w:val="000000" w:themeColor="text1"/>
                <w:sz w:val="28"/>
              </w:rPr>
              <w:t>(</w:t>
            </w:r>
            <w:r w:rsidRPr="0045319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45319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(1)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(2)</w:t>
            </w:r>
            <w:r w:rsidRPr="0045319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(3)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(4)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color w:val="000000" w:themeColor="text1"/>
                <w:sz w:val="28"/>
              </w:rPr>
              <w:t>(</w:t>
            </w:r>
            <w:r w:rsidRPr="0045319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45319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(1)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453198">
              <w:rPr>
                <w:rFonts w:eastAsia="標楷體"/>
                <w:color w:val="000000" w:themeColor="text1"/>
                <w:sz w:val="28"/>
              </w:rPr>
              <w:t>有關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(2)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453198">
              <w:rPr>
                <w:rFonts w:eastAsia="標楷體"/>
                <w:color w:val="000000" w:themeColor="text1"/>
                <w:sz w:val="28"/>
              </w:rPr>
              <w:t>有關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(3)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(4)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其他相關原因：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佛蘭德斯（</w:t>
      </w:r>
      <w:r w:rsidRPr="0045319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32"/>
              </w:rPr>
              <w:t>內容分析</w:t>
            </w:r>
          </w:p>
        </w:tc>
      </w:tr>
      <w:tr w:rsidR="009F0860" w:rsidRPr="00453198" w:rsidTr="006D30F0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一、師生互動類別分析</w:t>
            </w:r>
          </w:p>
          <w:p w:rsidR="009F0860" w:rsidRPr="00453198" w:rsidRDefault="009F0860" w:rsidP="006D30F0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1.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最顯著的類別為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（可複選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接納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2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鼓勵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3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使用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4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提問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5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演講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6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指示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7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批評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8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被動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9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主動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10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靜止</w:t>
            </w:r>
          </w:p>
          <w:p w:rsidR="009F0860" w:rsidRPr="00453198" w:rsidRDefault="009F0860" w:rsidP="006D30F0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二、教師教學風格分析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直接教學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2.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間接教學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教學風格不顯著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4.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</w:tr>
      <w:tr w:rsidR="009F0860" w:rsidRPr="00453198" w:rsidTr="006D30F0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三、最顯著類別、教師教學風格與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學生學習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成效之分析：</w:t>
            </w:r>
          </w:p>
        </w:tc>
      </w:tr>
      <w:tr w:rsidR="009F0860" w:rsidRPr="00453198" w:rsidTr="006D30F0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四、其他：</w:t>
            </w:r>
          </w:p>
        </w:tc>
      </w:tr>
      <w:tr w:rsidR="009F0860" w:rsidRPr="00453198" w:rsidTr="006D30F0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color w:val="000000" w:themeColor="text1"/>
              </w:rPr>
              <w:t>佛蘭德斯</w:t>
            </w:r>
            <w:r w:rsidRPr="00453198">
              <w:rPr>
                <w:rFonts w:eastAsia="標楷體"/>
                <w:color w:val="000000" w:themeColor="text1"/>
              </w:rPr>
              <w:t>(Flanders)</w:t>
            </w:r>
            <w:r w:rsidRPr="00453198">
              <w:rPr>
                <w:rFonts w:eastAsia="標楷體" w:hint="eastAsia"/>
                <w:color w:val="000000" w:themeColor="text1"/>
              </w:rPr>
              <w:t>互動分析法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」之原始觀察記錄。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453198">
              <w:rPr>
                <w:rFonts w:eastAsia="標楷體" w:hint="eastAsia"/>
                <w:color w:val="000000" w:themeColor="text1"/>
              </w:rPr>
              <w:t>佛蘭德斯</w:t>
            </w:r>
            <w:r w:rsidRPr="00453198">
              <w:rPr>
                <w:rFonts w:eastAsia="標楷體"/>
                <w:color w:val="000000" w:themeColor="text1"/>
              </w:rPr>
              <w:t>(Flanders)</w:t>
            </w:r>
            <w:r w:rsidRPr="00453198">
              <w:rPr>
                <w:rFonts w:eastAsia="標楷體" w:hint="eastAsia"/>
                <w:color w:val="000000" w:themeColor="text1"/>
              </w:rPr>
              <w:t>互動分析法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二擇一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選</w:t>
      </w:r>
      <w:r w:rsidRPr="00453198">
        <w:rPr>
          <w:rFonts w:eastAsia="標楷體"/>
          <w:b/>
          <w:color w:val="000000" w:themeColor="text1"/>
          <w:sz w:val="36"/>
          <w:szCs w:val="36"/>
        </w:rPr>
        <w:t>擇性逐字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紀</w:t>
      </w:r>
      <w:r w:rsidRPr="00453198">
        <w:rPr>
          <w:rFonts w:eastAsia="標楷體"/>
          <w:b/>
          <w:color w:val="000000" w:themeColor="text1"/>
          <w:sz w:val="36"/>
          <w:szCs w:val="36"/>
        </w:rPr>
        <w:t>錄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教學活動</w:t>
            </w:r>
            <w:r w:rsidRPr="00453198">
              <w:rPr>
                <w:rFonts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紀</w:t>
            </w: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錄</w:t>
            </w:r>
          </w:p>
        </w:tc>
      </w:tr>
      <w:tr w:rsidR="009F0860" w:rsidRPr="00453198" w:rsidTr="006D30F0">
        <w:trPr>
          <w:trHeight w:val="4872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rFonts w:eastAsia="標楷體" w:hAnsi="標楷體"/>
          <w:b/>
          <w:color w:val="000000" w:themeColor="text1"/>
        </w:rPr>
        <w:t>註：請自行依照需要調整表格格式和長度</w:t>
      </w: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教學錄影回饋表</w:t>
      </w:r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4677"/>
        </w:trPr>
        <w:tc>
          <w:tcPr>
            <w:tcW w:w="10436" w:type="dxa"/>
            <w:gridSpan w:val="6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教師課程教學之回饋：（例如：教學目標、教學清晰、教學多樣與多元評量等方面。）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trHeight w:val="4677"/>
        </w:trPr>
        <w:tc>
          <w:tcPr>
            <w:tcW w:w="10436" w:type="dxa"/>
            <w:gridSpan w:val="6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教師班級經營之回饋：（例如：班級規範、學習情境、師生互動等方面。）</w:t>
            </w:r>
          </w:p>
          <w:p w:rsidR="009F0860" w:rsidRPr="00453198" w:rsidRDefault="009F0860" w:rsidP="001A57A1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trHeight w:val="8779"/>
        </w:trPr>
        <w:tc>
          <w:tcPr>
            <w:tcW w:w="10436" w:type="dxa"/>
            <w:gridSpan w:val="6"/>
            <w:hideMark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:rsidR="009F0860" w:rsidRPr="00453198" w:rsidRDefault="009F0860" w:rsidP="009F0860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1A57A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省思札記回饋表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508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授課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教師在教學活動、事件或所遭遇到問題摘述：</w:t>
            </w:r>
          </w:p>
          <w:p w:rsidR="009F0860" w:rsidRPr="00453198" w:rsidRDefault="009F0860" w:rsidP="006D30F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授課教師覺得可以從中學習、反思或問題解決的策略：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回饋人員的評述或意見：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spacing w:line="360" w:lineRule="atLeast"/>
        <w:jc w:val="center"/>
        <w:rPr>
          <w:rFonts w:ascii="華康正顏楷體W7(P)" w:eastAsia="華康正顏楷體W7(P)"/>
          <w:bCs/>
          <w:color w:val="000000" w:themeColor="text1"/>
          <w:sz w:val="48"/>
          <w:szCs w:val="48"/>
        </w:rPr>
      </w:pPr>
      <w:r w:rsidRPr="00453198">
        <w:rPr>
          <w:rFonts w:ascii="華康正顏楷體W7(P)" w:eastAsia="華康正顏楷體W7(P)" w:hint="eastAsia"/>
          <w:bCs/>
          <w:color w:val="000000" w:themeColor="text1"/>
          <w:sz w:val="48"/>
          <w:szCs w:val="48"/>
        </w:rPr>
        <w:t>「分組合作學習」教學觀察表</w:t>
      </w:r>
    </w:p>
    <w:p w:rsidR="009F0860" w:rsidRPr="00453198" w:rsidRDefault="009F0860" w:rsidP="009F0860">
      <w:pPr>
        <w:jc w:val="center"/>
        <w:rPr>
          <w:rFonts w:eastAsia="標楷體"/>
          <w:color w:val="000000" w:themeColor="text1"/>
        </w:rPr>
      </w:pPr>
      <w:r w:rsidRPr="00453198">
        <w:rPr>
          <w:rFonts w:ascii="標楷體" w:eastAsia="標楷體" w:hint="eastAsia"/>
          <w:color w:val="000000" w:themeColor="text1"/>
        </w:rPr>
        <w:t>「活化教學～分組合作學習的理念與實踐方案」推動小組編製</w:t>
      </w:r>
      <w:r w:rsidRPr="00453198">
        <w:rPr>
          <w:rFonts w:eastAsia="標楷體"/>
          <w:color w:val="000000" w:themeColor="text1"/>
        </w:rPr>
        <w:t>2013.2.28</w:t>
      </w:r>
      <w:r w:rsidRPr="00453198">
        <w:rPr>
          <w:rFonts w:eastAsia="標楷體" w:hint="eastAsia"/>
          <w:color w:val="000000" w:themeColor="text1"/>
        </w:rPr>
        <w:t>修訂</w:t>
      </w:r>
    </w:p>
    <w:p w:rsidR="009F0860" w:rsidRPr="00453198" w:rsidRDefault="009F0860" w:rsidP="009F0860">
      <w:pPr>
        <w:ind w:firstLineChars="150" w:firstLine="300"/>
        <w:rPr>
          <w:rFonts w:ascii="標楷體" w:eastAsia="標楷體"/>
          <w:bCs/>
          <w:color w:val="000000" w:themeColor="text1"/>
          <w:sz w:val="20"/>
          <w:szCs w:val="20"/>
        </w:rPr>
      </w:pPr>
    </w:p>
    <w:p w:rsidR="009F0860" w:rsidRPr="00453198" w:rsidRDefault="009F0860" w:rsidP="009F0860">
      <w:pPr>
        <w:rPr>
          <w:rFonts w:ascii="標楷體" w:eastAsia="標楷體" w:hAnsi="標楷體"/>
          <w:b/>
          <w:bCs/>
          <w:color w:val="000000" w:themeColor="text1"/>
        </w:rPr>
      </w:pPr>
      <w:r w:rsidRPr="00453198">
        <w:rPr>
          <w:rFonts w:ascii="標楷體" w:eastAsia="標楷體" w:hAnsi="標楷體" w:hint="eastAsia"/>
          <w:b/>
          <w:bCs/>
          <w:color w:val="000000" w:themeColor="text1"/>
        </w:rPr>
        <w:t>教學者姓名：科目、任教單元名稱：         觀察日期：    年     月    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453198" w:rsidTr="006D30F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評 鑑 標 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評 鑑 項 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Chars="-12" w:left="-1" w:hangingChars="10" w:hanging="28"/>
              <w:jc w:val="center"/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文 字 敘 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18"/>
                <w:szCs w:val="1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453198" w:rsidTr="006D30F0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453198">
              <w:rPr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前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準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華康中黑體" w:eastAsia="華康中黑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A-1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A-1-1 教學主題與選用的合作學習法適配</w:t>
            </w:r>
          </w:p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6D30F0">
            <w:p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使用的合作學習法是：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 xml:space="preserve">　　LT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"/>
              <w:jc w:val="both"/>
              <w:rPr>
                <w:rFonts w:eastAsia="MS Mincho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A-2</w:t>
            </w:r>
          </w:p>
          <w:p w:rsidR="009F0860" w:rsidRPr="00453198" w:rsidRDefault="009F0860" w:rsidP="006D30F0">
            <w:pPr>
              <w:ind w:left="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A-2-1 小組人數合宜(2-6人)，能兼顧學生的參與機會與小組意見的多樣性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00" w:hangingChars="50" w:hanging="100"/>
              <w:jc w:val="both"/>
              <w:rPr>
                <w:rFonts w:eastAsia="MS Mincho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A-3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-3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班級採分組形式(座位)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A-3-2 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666" w:hangingChars="333" w:hanging="6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Ａ-3-3 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中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進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行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方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說明學習目標</w:t>
            </w:r>
            <w:r w:rsidRPr="00453198">
              <w:rPr>
                <w:color w:val="000000" w:themeColor="text1"/>
                <w:sz w:val="20"/>
                <w:szCs w:val="20"/>
              </w:rPr>
              <w:t>(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小組任務</w:t>
            </w:r>
            <w:r w:rsidRPr="00453198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B-1-3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B-1-4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B-1-5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B-2</w:t>
            </w:r>
          </w:p>
          <w:p w:rsidR="009F0860" w:rsidRPr="00453198" w:rsidRDefault="009F0860" w:rsidP="006D30F0">
            <w:pPr>
              <w:jc w:val="both"/>
              <w:rPr>
                <w:rFonts w:ascii="華康中黑體" w:eastAsia="華康中黑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B-2-3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教師能指導</w:t>
            </w:r>
            <w:r w:rsidRPr="00453198">
              <w:rPr>
                <w:color w:val="000000" w:themeColor="text1"/>
                <w:sz w:val="20"/>
                <w:szCs w:val="20"/>
              </w:rPr>
              <w:t>(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提醒</w:t>
            </w:r>
            <w:r w:rsidRPr="00453198">
              <w:rPr>
                <w:color w:val="000000" w:themeColor="text1"/>
                <w:sz w:val="20"/>
                <w:szCs w:val="20"/>
              </w:rPr>
              <w:t>)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B-3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B-3-1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所有學生都積極與組員互動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注意聽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幫助同學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鼓勵同學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發言討論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認真參與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453198" w:rsidTr="006D30F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評 鑑 標 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評 鑑 項 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文 字 敘 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18"/>
                <w:szCs w:val="1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453198" w:rsidTr="006D30F0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453198">
              <w:rPr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453198" w:rsidTr="006D30F0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C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合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作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習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後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評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00" w:hangingChars="50" w:hanging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C-1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C-1-1進行小組報告/小組結論/小考或統計達到成功標準的人數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期盼教師最後出的10題選擇能與本次學習範圍及任務有直接相關，並當場訂正以釐清概念，進行進步積分表揚。</w:t>
            </w:r>
          </w:p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C-1-2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C-1-3 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453198" w:rsidTr="006D30F0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9F0860" w:rsidRPr="00453198" w:rsidTr="006D30F0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widowControl w:val="0"/>
        <w:numPr>
          <w:ilvl w:val="0"/>
          <w:numId w:val="10"/>
        </w:numPr>
        <w:jc w:val="both"/>
        <w:rPr>
          <w:rFonts w:ascii="標楷體" w:eastAsia="標楷體" w:hAnsi="標楷體"/>
          <w:bCs/>
          <w:color w:val="000000" w:themeColor="text1"/>
        </w:rPr>
      </w:pPr>
      <w:r w:rsidRPr="00453198">
        <w:rPr>
          <w:rFonts w:ascii="標楷體" w:eastAsia="標楷體" w:hAnsi="標楷體" w:hint="eastAsia"/>
          <w:b/>
          <w:bCs/>
          <w:color w:val="000000" w:themeColor="text1"/>
        </w:rPr>
        <w:t xml:space="preserve">可根據特定學科教學行為需求，另行增列評鑑規準向度和評鑑項目，作彈性組合。 </w:t>
      </w:r>
    </w:p>
    <w:p w:rsidR="009F0860" w:rsidRPr="00453198" w:rsidRDefault="009F0860" w:rsidP="009F0860">
      <w:pPr>
        <w:ind w:firstLineChars="150" w:firstLine="360"/>
        <w:jc w:val="both"/>
        <w:rPr>
          <w:color w:val="000000" w:themeColor="text1"/>
        </w:rPr>
      </w:pPr>
      <w:r w:rsidRPr="00453198">
        <w:rPr>
          <w:rFonts w:eastAsia="標楷體" w:hint="eastAsia"/>
          <w:b/>
          <w:bCs/>
          <w:color w:val="000000" w:themeColor="text1"/>
        </w:rPr>
        <w:t>自評簽名：觀察人員簽名：</w:t>
      </w: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widowControl w:val="0"/>
        <w:tabs>
          <w:tab w:val="center" w:pos="5233"/>
          <w:tab w:val="right" w:pos="10466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3198"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Pr="0045319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學習共同體公開觀課紀錄表（丙）</w:t>
      </w:r>
      <w:r w:rsidRPr="00453198"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Pr="0045319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1040312</w:t>
      </w:r>
    </w:p>
    <w:p w:rsidR="009F0860" w:rsidRPr="00453198" w:rsidRDefault="009F0860" w:rsidP="009F0860">
      <w:pPr>
        <w:widowControl w:val="0"/>
        <w:spacing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觀課科目:                  授課教師:                觀課班級:</w:t>
      </w:r>
    </w:p>
    <w:p w:rsidR="009F0860" w:rsidRPr="00453198" w:rsidRDefault="009F0860" w:rsidP="009F0860">
      <w:pPr>
        <w:widowControl w:val="0"/>
        <w:spacing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授課內容:                  觀課日期:                觀課者:</w:t>
      </w:r>
    </w:p>
    <w:p w:rsidR="009F0860" w:rsidRPr="00453198" w:rsidRDefault="009F0860" w:rsidP="001A57A1">
      <w:pPr>
        <w:widowControl w:val="0"/>
        <w:spacing w:beforeLines="25" w:before="90" w:afterLines="25" w:after="90" w:line="360" w:lineRule="exac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第      組學生互動紀錄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453198" w:rsidTr="006D30F0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1.全班學習氣氛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2.學生學習動機與歷程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3.學生學習結果</w:t>
            </w:r>
          </w:p>
        </w:tc>
      </w:tr>
      <w:tr w:rsidR="009F0860" w:rsidRPr="00453198" w:rsidTr="006D30F0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參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考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項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ind w:left="80" w:hangingChars="50" w:hanging="8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1-1是否有安心學習的環境？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1-2是否有熱衷學習的環境？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1-3是否有聆聽學習的環境？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2-1老師是否關照每個學生的學習？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2-2是否引發學生學習動機？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2-3學生學習動機是否持續？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2-4學生是否相互關注與傾聽？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2-5學生是否互相協助與討論？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2-6學生是否投入參與學習？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2-7是否發現有特殊表現的學生？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(如學習停滯、學習超前和學習具潛力的學生)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3-1學生學習否成立？如何發生？何時發生？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3-2學生學習的困難之處是什麼？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3-3挑戰伸展跳躍的學習是否產生？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3-4學生學習思考程度是否深化？</w:t>
            </w:r>
          </w:p>
        </w:tc>
      </w:tr>
      <w:tr w:rsidR="009F0860" w:rsidRPr="00453198" w:rsidTr="006D30F0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9F0860" w:rsidRPr="00453198" w:rsidRDefault="009F0860" w:rsidP="001A57A1">
      <w:pPr>
        <w:widowControl w:val="0"/>
        <w:spacing w:beforeLines="25" w:before="90" w:afterLines="25" w:after="90"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課堂軼事紀錄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946"/>
      </w:tblGrid>
      <w:tr w:rsidR="009F0860" w:rsidRPr="00453198" w:rsidTr="006D30F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453198" w:rsidTr="006D30F0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453198" w:rsidTr="006D30F0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觀</w:t>
            </w: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</w:t>
            </w: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心</w:t>
            </w: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1A57A1">
            <w:pPr>
              <w:widowControl w:val="0"/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F0860" w:rsidRPr="00453198" w:rsidRDefault="009F0860" w:rsidP="009F0860">
      <w:pPr>
        <w:widowControl w:val="0"/>
        <w:jc w:val="center"/>
        <w:rPr>
          <w:rFonts w:eastAsia="標楷體" w:hAnsi="標楷體"/>
          <w:color w:val="000000" w:themeColor="text1"/>
          <w:sz w:val="28"/>
          <w:szCs w:val="28"/>
        </w:rPr>
      </w:pPr>
    </w:p>
    <w:p w:rsidR="009F0860" w:rsidRPr="00453198" w:rsidRDefault="009F0860" w:rsidP="009F0860">
      <w:pPr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Ansi="標楷體"/>
          <w:color w:val="000000" w:themeColor="text1"/>
          <w:sz w:val="28"/>
          <w:szCs w:val="28"/>
        </w:rPr>
        <w:br w:type="page"/>
      </w:r>
    </w:p>
    <w:p w:rsidR="009F0860" w:rsidRPr="00453198" w:rsidRDefault="009F0860" w:rsidP="009F0860">
      <w:pPr>
        <w:widowControl w:val="0"/>
        <w:jc w:val="center"/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Ansi="標楷體" w:hint="eastAsia"/>
          <w:color w:val="000000" w:themeColor="text1"/>
          <w:sz w:val="28"/>
          <w:szCs w:val="28"/>
        </w:rPr>
        <w:t>教師學習共同體「課堂教學研究三部曲（觀／議課）」自我檢核表</w:t>
      </w:r>
    </w:p>
    <w:p w:rsidR="009F0860" w:rsidRPr="00453198" w:rsidRDefault="009F0860" w:rsidP="009F0860">
      <w:pPr>
        <w:widowControl w:val="0"/>
        <w:jc w:val="right"/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int="eastAsia"/>
          <w:b/>
          <w:color w:val="000000" w:themeColor="text1"/>
          <w:sz w:val="20"/>
          <w:szCs w:val="20"/>
        </w:rPr>
        <w:t>學習領導與學習共同體計畫辦公室</w:t>
      </w:r>
      <w:r w:rsidRPr="00453198">
        <w:rPr>
          <w:rFonts w:eastAsia="標楷體"/>
          <w:b/>
          <w:color w:val="000000" w:themeColor="text1"/>
          <w:sz w:val="20"/>
          <w:szCs w:val="20"/>
        </w:rPr>
        <w:t xml:space="preserve">103.11.13 </w:t>
      </w:r>
      <w:r w:rsidRPr="00453198">
        <w:rPr>
          <w:rFonts w:eastAsia="標楷體" w:hint="eastAsia"/>
          <w:b/>
          <w:color w:val="000000" w:themeColor="text1"/>
          <w:sz w:val="20"/>
          <w:szCs w:val="20"/>
        </w:rPr>
        <w:t>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929"/>
      </w:tblGrid>
      <w:tr w:rsidR="009F0860" w:rsidRPr="00453198" w:rsidTr="006D30F0">
        <w:trPr>
          <w:trHeight w:val="22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numPr>
                <w:ilvl w:val="0"/>
                <w:numId w:val="11"/>
              </w:numPr>
              <w:rPr>
                <w:rFonts w:eastAsia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填寫說明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1.每次觀／議課由學校推派一人填寫本表。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2.填寫者請根據參與人員在觀／議課的共學行為進行勾填（可複選）。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貳、基本資料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1.學校名稱：________________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2.填表人員：姓名____________　職稱______________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3.日期：自___月___日(星期___)____時____分____起，至____時____分止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4.觀課班級及科目：＿＿＿年＿＿＿班，科目＿＿＿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5.議課主持人：□校內老師　□校長　□專家</w:t>
            </w:r>
          </w:p>
        </w:tc>
      </w:tr>
      <w:tr w:rsidR="009F0860" w:rsidRPr="00453198" w:rsidTr="006D30F0"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參、檢核內容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觀課者</w:t>
            </w:r>
          </w:p>
        </w:tc>
      </w:tr>
      <w:tr w:rsidR="009F0860" w:rsidRPr="00453198" w:rsidTr="006D30F0">
        <w:trPr>
          <w:trHeight w:val="1190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1.校內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＿＿人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有授課班級其他任課教師參加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有同領域教師參加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有其他教師參加</w:t>
            </w:r>
          </w:p>
        </w:tc>
      </w:tr>
      <w:tr w:rsidR="009F0860" w:rsidRPr="00453198" w:rsidTr="006D30F0">
        <w:trPr>
          <w:trHeight w:val="1122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校外＿＿人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諮詢委員（請填寫姓名）</w:t>
            </w:r>
            <w:r w:rsidRPr="00453198">
              <w:rPr>
                <w:rFonts w:eastAsia="標楷體" w:hAnsi="標楷體"/>
                <w:color w:val="000000" w:themeColor="text1"/>
              </w:rPr>
              <w:t>________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，</w:t>
            </w:r>
            <w:r w:rsidRPr="00453198">
              <w:rPr>
                <w:rFonts w:eastAsia="標楷體" w:hAnsi="標楷體"/>
                <w:color w:val="000000" w:themeColor="text1"/>
              </w:rPr>
              <w:t>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□其他專家</w:t>
            </w:r>
          </w:p>
          <w:p w:rsidR="009F0860" w:rsidRPr="00453198" w:rsidRDefault="009F0860" w:rsidP="006D30F0">
            <w:pPr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□他校教師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</w:t>
            </w:r>
            <w:r w:rsidRPr="00453198">
              <w:rPr>
                <w:rFonts w:eastAsia="標楷體" w:hAnsi="標楷體"/>
                <w:b/>
                <w:color w:val="000000" w:themeColor="text1"/>
              </w:rPr>
              <w:t>/</w:t>
            </w: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議課事前準備</w:t>
            </w:r>
          </w:p>
        </w:tc>
      </w:tr>
      <w:tr w:rsidR="009F0860" w:rsidRPr="00453198" w:rsidTr="006D30F0">
        <w:trPr>
          <w:trHeight w:val="1443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□1.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提供單元學習活動設計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提供上課教材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□3.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提供學生座位表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□4.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提供學習單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□5.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提供觀課表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□6.進行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觀課重點與倫理說明（若觀課者皆已瞭解觀課重點與倫理，則無需說明）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□7.公開授課教師說明教學設計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□8.準備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課堂攝錄影器材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</w:t>
            </w:r>
            <w:r w:rsidRPr="00453198">
              <w:rPr>
                <w:rFonts w:eastAsia="標楷體" w:hAnsi="標楷體"/>
                <w:b/>
                <w:color w:val="000000" w:themeColor="text1"/>
              </w:rPr>
              <w:t>/</w:t>
            </w: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議課過程</w:t>
            </w:r>
          </w:p>
        </w:tc>
      </w:tr>
      <w:tr w:rsidR="009F0860" w:rsidRPr="00453198" w:rsidTr="006D30F0">
        <w:trPr>
          <w:trHeight w:val="1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□1.遵守觀議課倫理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討論全班學習氣氛（例如：是否有安心、熱衷、聆聽的學習環境？）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□3.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討論學生學習歷程（例如：是否相互關注聆聽、討論、投入學習？）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□4.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討論學生學習結果（例如：學習是否成立？學習困難之處為何？伸展跳躍是否產生？）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□5.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討論議課內容與教材結合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□6.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不評價老師的教學表現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□7.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分享自己從觀課中學到什麼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□8.視需要進行第二階段議課（於下次備課時，針對教師課堂教學進行教材教法討論，檢討共同備課之成效，並修正教學設計）</w:t>
            </w:r>
          </w:p>
        </w:tc>
      </w:tr>
      <w:tr w:rsidR="009F0860" w:rsidRPr="00453198" w:rsidTr="006D30F0">
        <w:trPr>
          <w:trHeight w:val="14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Ansi="標楷體" w:hint="eastAsia"/>
                <w:color w:val="000000" w:themeColor="text1"/>
              </w:rPr>
              <w:t>參與觀／議課後，有一些心得與省思想要說</w:t>
            </w:r>
            <w:r w:rsidRPr="00453198">
              <w:rPr>
                <w:rFonts w:eastAsia="標楷體"/>
                <w:color w:val="000000" w:themeColor="text1"/>
              </w:rPr>
              <w:t>……</w:t>
            </w:r>
          </w:p>
          <w:p w:rsidR="009F0860" w:rsidRPr="00453198" w:rsidRDefault="009F0860" w:rsidP="006D30F0">
            <w:pPr>
              <w:widowControl w:val="0"/>
              <w:snapToGrid w:val="0"/>
              <w:spacing w:line="360" w:lineRule="auto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pStyle w:val="a6"/>
        <w:rPr>
          <w:rFonts w:eastAsiaTheme="minorEastAsia"/>
          <w:color w:val="000000" w:themeColor="text1"/>
        </w:rPr>
      </w:pPr>
      <w:r w:rsidRPr="00453198">
        <w:rPr>
          <w:rFonts w:hint="eastAsia"/>
          <w:color w:val="000000" w:themeColor="text1"/>
        </w:rPr>
        <w:t>中華民國全國教師會《觀議課實務手冊》紀錄表範例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 xml:space="preserve">（校名：　　　）　</w:t>
      </w:r>
      <w:r w:rsidRPr="00453198">
        <w:rPr>
          <w:rFonts w:ascii="標楷體" w:eastAsia="標楷體" w:hAnsi="標楷體" w:hint="eastAsia"/>
          <w:color w:val="000000" w:themeColor="text1"/>
          <w:sz w:val="36"/>
        </w:rPr>
        <w:t>觀課紀錄表</w:t>
      </w:r>
      <w:r w:rsidRPr="00453198">
        <w:rPr>
          <w:rFonts w:ascii="標楷體" w:eastAsia="標楷體" w:hAnsi="標楷體" w:hint="eastAsia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453198" w:rsidTr="006D30F0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（3）小組討論內容深度？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（3）真正有效的學習發生在什麼情境？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4.綜合建議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 w:cstheme="minorBidi"/>
          <w:color w:val="000000" w:themeColor="text1"/>
          <w:szCs w:val="22"/>
        </w:rPr>
      </w:pPr>
      <w:r w:rsidRPr="00453198">
        <w:rPr>
          <w:rFonts w:ascii="標楷體" w:eastAsia="標楷體" w:hAnsi="標楷體" w:hint="eastAsia"/>
          <w:color w:val="000000" w:themeColor="text1"/>
        </w:rPr>
        <w:t>觀課人員：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kern w:val="0"/>
        </w:rPr>
        <w:br w:type="page"/>
      </w:r>
    </w:p>
    <w:p w:rsidR="009F0860" w:rsidRPr="00453198" w:rsidRDefault="009F0860" w:rsidP="009F0860">
      <w:pPr>
        <w:pStyle w:val="a6"/>
        <w:rPr>
          <w:rFonts w:asciiTheme="minorHAnsi" w:eastAsiaTheme="minorEastAsia" w:hAnsiTheme="minorHAnsi"/>
          <w:color w:val="000000" w:themeColor="text1"/>
        </w:rPr>
      </w:pPr>
      <w:r w:rsidRPr="00453198">
        <w:rPr>
          <w:rFonts w:hint="eastAsia"/>
          <w:color w:val="000000" w:themeColor="text1"/>
        </w:rPr>
        <w:t>中華民國全國教師會《觀議課實務手冊》紀錄表範例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 xml:space="preserve">（校名：　　　）　</w:t>
      </w:r>
      <w:r w:rsidRPr="00453198">
        <w:rPr>
          <w:rFonts w:ascii="標楷體" w:eastAsia="標楷體" w:hAnsi="標楷體" w:hint="eastAsia"/>
          <w:color w:val="000000" w:themeColor="text1"/>
          <w:sz w:val="36"/>
        </w:rPr>
        <w:t>觀課紀錄表</w:t>
      </w:r>
      <w:r w:rsidRPr="00453198">
        <w:rPr>
          <w:rFonts w:ascii="標楷體" w:eastAsia="標楷體" w:hAnsi="標楷體" w:hint="eastAsia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453198" w:rsidTr="006D30F0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觀課者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想法</w:t>
            </w: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 w:cstheme="minorBidi"/>
          <w:color w:val="000000" w:themeColor="text1"/>
          <w:szCs w:val="22"/>
        </w:rPr>
      </w:pP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kern w:val="0"/>
        </w:rPr>
        <w:br w:type="page"/>
      </w:r>
    </w:p>
    <w:p w:rsidR="009F0860" w:rsidRPr="00453198" w:rsidRDefault="009F0860" w:rsidP="009F0860">
      <w:pPr>
        <w:pStyle w:val="a6"/>
        <w:rPr>
          <w:color w:val="000000" w:themeColor="text1"/>
        </w:rPr>
      </w:pPr>
      <w:r w:rsidRPr="00453198">
        <w:rPr>
          <w:rFonts w:hint="eastAsia"/>
          <w:color w:val="000000" w:themeColor="text1"/>
        </w:rPr>
        <w:t>中華民國全國教師會《觀議課實務手冊》紀錄表範例</w:t>
      </w:r>
    </w:p>
    <w:p w:rsidR="009F0860" w:rsidRPr="00453198" w:rsidRDefault="009F0860" w:rsidP="009F0860">
      <w:pPr>
        <w:jc w:val="center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sz w:val="32"/>
        </w:rPr>
        <w:t>議課紀錄表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單元名稱：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上課時間：　　　年　　　月　　　日，第　　　節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任課班級：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授課老師：　　　　　　老師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觀課人員：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議課時間：　　　年　　　月　　　日，第　　　節</w:t>
      </w: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9F0860" w:rsidRPr="00453198" w:rsidTr="006D30F0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教學者自我回饋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優點方面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可改進之處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所遭遇之困境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觀課人員回饋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一、教學者優點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二、學生學習狀況說明及待釐清問題</w:t>
            </w:r>
          </w:p>
          <w:p w:rsidR="009F0860" w:rsidRPr="00453198" w:rsidRDefault="009F0860" w:rsidP="006D30F0">
            <w:pPr>
              <w:ind w:leftChars="200" w:left="48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（可包含回應教學者說課時所欲被觀察之重點）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三、在觀課過程中的收穫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四、針對教學者所遭遇困境之回應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  <w:sz w:val="28"/>
        </w:rPr>
      </w:pPr>
      <w:r w:rsidRPr="00453198">
        <w:rPr>
          <w:rFonts w:ascii="標楷體" w:eastAsia="標楷體" w:hAnsi="標楷體" w:hint="eastAsia"/>
          <w:color w:val="000000" w:themeColor="text1"/>
          <w:sz w:val="28"/>
        </w:rPr>
        <w:t>使用說明：建議可於議課時，提供議課紀錄者使用。</w:t>
      </w:r>
    </w:p>
    <w:p w:rsidR="009F0860" w:rsidRPr="00453198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453198" w:rsidRDefault="009F0860" w:rsidP="009F0860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t>高效能教師－觀察紀錄表</w:t>
      </w:r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9F0860" w:rsidRPr="00453198" w:rsidTr="006D30F0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訣竅/檢核重點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(含教師教學行為、學生學習表現、師生互動與學生同儕互動之情形，「具體事實說明」必填但字數不限)</w:t>
            </w:r>
          </w:p>
        </w:tc>
      </w:tr>
      <w:tr w:rsidR="009F0860" w:rsidRPr="00453198" w:rsidTr="006D30F0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1.發展能連貫並連結學生學習進展的課程</w:t>
            </w:r>
          </w:p>
        </w:tc>
      </w:tr>
      <w:tr w:rsidR="009F0860" w:rsidRPr="00453198" w:rsidTr="006D30F0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1-1.學習進展：實施完善、連貫的學習進展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1-1-1教學內容精確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1-1-2課程具清晰性　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1-1-3課程順序合乎邏輯　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1-1-4課程、教學及評量對應良好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1-1-5能整合課程內涵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1-2.學習連結：將學習連結到學生的生活和大概念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1-2-1能連結學科大圖像/其他學科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1-2-2能連結學生生活/先前學習經驗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2.運用策略、資源與科技促進學習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2-1.學生中心策略：透過學生中心的學習方法促進學習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□2-1-1能使學習視覺化和具體化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□2-1-2能積極吸引學習者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2-2.資源和科技：提供資源和科技來支持學習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□2-2-1科技和資源能幫助學習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□2-2-2良好地運用科技與資源的課堂環境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□2-2-3能讓科技發揮意想不到的學習效果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3.營造安全、尊重、組織良好的學習環境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3-1.課堂流暢：順利和有效地管理教學時間和非教學事務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□3-1-1能引導安全、尊重、協作的互動，並使教學時間最大化的課堂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□3-1-2增加連結來改善學習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□3-1-3能讓課堂流暢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3-2.課堂互動：有效管理學生行為，培養尊重和協作的氣氛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□3-2-1班級組織良好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□3-2-2學生主動參與課堂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□3-2-3建立尊重的課堂環境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4.安排具挑戰性且嚴謹的學習經驗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4-1.挑戰文化：促進堅持和高期望的氣氛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□4-1-1能建立學生的自我控制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□4-1-2能培養學生學習毅力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4-2.教學挑戰：提供挑戰和差異化的學習經驗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□4-2-1能配合學生現有的能力表現給予學  習挑戰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□4-2-2能滿足學生個別差異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5. 激發互動與重思考的學習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5-1.互動文化：促進豐富的互動文化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□5-1-1鼓勵學生參與課堂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□5-1-2提出令學生感興趣的問題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□5-1-3兼具個別學習與合作學習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5-2.參與程度：促進有思考和目的性的學生參與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□5-2-1課程連結學生生活經驗，並確保具目的性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□5-2-2 引導學生解釋、推理、演示與辯證所提出的理由或想法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6.建構創意與問題解決的文化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6-1.創意性文化：強化具有創意和探究的學習環境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□6-1-1能激發學生的好奇心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□6-1-2採用學生中心的學習方法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6-2.解決問題的環境：提供鼓勵創意和問題解決的學習經驗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□6-2-1能營造解決問題的環境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□6-2-2能使學生學習思考聚焦並引導為清  楚明確的結論、精煉的概念或具體的看法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□6-2-3能使學生深入思考進而激發創意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7.提供能引導和提示教與學的檢視、評量和回饋</w:t>
            </w:r>
          </w:p>
        </w:tc>
      </w:tr>
      <w:tr w:rsidR="009F0860" w:rsidRPr="00453198" w:rsidTr="006D30F0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7-1.回饋引導學習：提供回饋來引導並支持學生的學習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□7-1-1提供回饋引導學習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□7-1-2運用有效的回饋　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□7-1-3深化回饋的價值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7-2.形成性評量：依據形成性評量的資料來調整教學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□7-2-1善用形成性評量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□7-2-2提供具體明確的回饋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□7-2-3蒐集學生在學習中有意義的資料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C54236" w:rsidRPr="002D0711" w:rsidRDefault="00C54236" w:rsidP="00065E08">
      <w:pPr>
        <w:rPr>
          <w:color w:val="000000" w:themeColor="text1"/>
        </w:rPr>
      </w:pPr>
    </w:p>
    <w:sectPr w:rsidR="00C54236" w:rsidRPr="002D0711" w:rsidSect="006D30F0">
      <w:footerReference w:type="default" r:id="rId9"/>
      <w:pgSz w:w="11906" w:h="16838"/>
      <w:pgMar w:top="720" w:right="720" w:bottom="720" w:left="720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26" w:rsidRDefault="00AB1126" w:rsidP="000A249E">
      <w:r>
        <w:separator/>
      </w:r>
    </w:p>
  </w:endnote>
  <w:endnote w:type="continuationSeparator" w:id="0">
    <w:p w:rsidR="00AB1126" w:rsidRDefault="00AB1126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6507"/>
      <w:docPartObj>
        <w:docPartGallery w:val="Page Numbers (Bottom of Page)"/>
        <w:docPartUnique/>
      </w:docPartObj>
    </w:sdtPr>
    <w:sdtEndPr/>
    <w:sdtContent>
      <w:p w:rsidR="006D30F0" w:rsidRDefault="001A57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CC" w:rsidRPr="00C634C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344910"/>
      <w:docPartObj>
        <w:docPartGallery w:val="Page Numbers (Bottom of Page)"/>
        <w:docPartUnique/>
      </w:docPartObj>
    </w:sdtPr>
    <w:sdtEndPr/>
    <w:sdtContent>
      <w:p w:rsidR="006D30F0" w:rsidRDefault="001A57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72" w:rsidRPr="001D4F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26" w:rsidRDefault="00AB1126" w:rsidP="000A249E">
      <w:r>
        <w:separator/>
      </w:r>
    </w:p>
  </w:footnote>
  <w:footnote w:type="continuationSeparator" w:id="0">
    <w:p w:rsidR="00AB1126" w:rsidRDefault="00AB1126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F33230"/>
    <w:multiLevelType w:val="hybridMultilevel"/>
    <w:tmpl w:val="95BE0D92"/>
    <w:lvl w:ilvl="0" w:tplc="7E90FF12">
      <w:start w:val="1"/>
      <w:numFmt w:val="decimal"/>
      <w:lvlText w:val="附表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8D5FD8"/>
    <w:multiLevelType w:val="hybridMultilevel"/>
    <w:tmpl w:val="AC06F45C"/>
    <w:lvl w:ilvl="0" w:tplc="34587248">
      <w:start w:val="1"/>
      <w:numFmt w:val="bullet"/>
      <w:suff w:val="space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3715D9"/>
    <w:multiLevelType w:val="hybridMultilevel"/>
    <w:tmpl w:val="10784D54"/>
    <w:lvl w:ilvl="0" w:tplc="F7066854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6"/>
  </w:num>
  <w:num w:numId="5">
    <w:abstractNumId w:val="0"/>
  </w:num>
  <w:num w:numId="6">
    <w:abstractNumId w:val="2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20"/>
  </w:num>
  <w:num w:numId="20">
    <w:abstractNumId w:val="21"/>
  </w:num>
  <w:num w:numId="21">
    <w:abstractNumId w:val="13"/>
  </w:num>
  <w:num w:numId="22">
    <w:abstractNumId w:val="12"/>
  </w:num>
  <w:num w:numId="23">
    <w:abstractNumId w:val="28"/>
  </w:num>
  <w:num w:numId="24">
    <w:abstractNumId w:val="15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5"/>
  </w:num>
  <w:num w:numId="30">
    <w:abstractNumId w:val="27"/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zEwtzQysTQzMjNT0lEKTi0uzszPAykwrAUA0glfbCwAAAA="/>
  </w:docVars>
  <w:rsids>
    <w:rsidRoot w:val="006E55A6"/>
    <w:rsid w:val="00065E08"/>
    <w:rsid w:val="000737A5"/>
    <w:rsid w:val="000A249E"/>
    <w:rsid w:val="000B5AF8"/>
    <w:rsid w:val="000E614A"/>
    <w:rsid w:val="00100AB7"/>
    <w:rsid w:val="00121805"/>
    <w:rsid w:val="001A57A1"/>
    <w:rsid w:val="001D4F72"/>
    <w:rsid w:val="001F2F88"/>
    <w:rsid w:val="00236455"/>
    <w:rsid w:val="00243EB7"/>
    <w:rsid w:val="00255884"/>
    <w:rsid w:val="00284A33"/>
    <w:rsid w:val="002B5054"/>
    <w:rsid w:val="002C1881"/>
    <w:rsid w:val="002D0711"/>
    <w:rsid w:val="002D4D2D"/>
    <w:rsid w:val="00317204"/>
    <w:rsid w:val="003517F8"/>
    <w:rsid w:val="00360237"/>
    <w:rsid w:val="0037143A"/>
    <w:rsid w:val="003B105F"/>
    <w:rsid w:val="003B2C77"/>
    <w:rsid w:val="003D708B"/>
    <w:rsid w:val="003E2CE0"/>
    <w:rsid w:val="00411367"/>
    <w:rsid w:val="00413B2A"/>
    <w:rsid w:val="0044481C"/>
    <w:rsid w:val="0048337D"/>
    <w:rsid w:val="004C7F41"/>
    <w:rsid w:val="005068E2"/>
    <w:rsid w:val="00514FEE"/>
    <w:rsid w:val="00555D14"/>
    <w:rsid w:val="005712D8"/>
    <w:rsid w:val="00587689"/>
    <w:rsid w:val="005D19B6"/>
    <w:rsid w:val="00601A11"/>
    <w:rsid w:val="006247FB"/>
    <w:rsid w:val="006944AA"/>
    <w:rsid w:val="006D0512"/>
    <w:rsid w:val="006D30F0"/>
    <w:rsid w:val="006E55A6"/>
    <w:rsid w:val="007011A0"/>
    <w:rsid w:val="007B2FD7"/>
    <w:rsid w:val="008410D5"/>
    <w:rsid w:val="0085712B"/>
    <w:rsid w:val="00891044"/>
    <w:rsid w:val="00896BA7"/>
    <w:rsid w:val="0090651F"/>
    <w:rsid w:val="00932003"/>
    <w:rsid w:val="00975DB3"/>
    <w:rsid w:val="009B2156"/>
    <w:rsid w:val="009C2B08"/>
    <w:rsid w:val="009C44F1"/>
    <w:rsid w:val="009E489A"/>
    <w:rsid w:val="009F0860"/>
    <w:rsid w:val="009F2E76"/>
    <w:rsid w:val="00A728F9"/>
    <w:rsid w:val="00A91111"/>
    <w:rsid w:val="00AB1126"/>
    <w:rsid w:val="00AB5B13"/>
    <w:rsid w:val="00AC308B"/>
    <w:rsid w:val="00AC5E80"/>
    <w:rsid w:val="00B13617"/>
    <w:rsid w:val="00B27C8E"/>
    <w:rsid w:val="00B560E1"/>
    <w:rsid w:val="00B76678"/>
    <w:rsid w:val="00B93AA6"/>
    <w:rsid w:val="00B978AE"/>
    <w:rsid w:val="00BB1BB5"/>
    <w:rsid w:val="00BB21B0"/>
    <w:rsid w:val="00BB4D45"/>
    <w:rsid w:val="00C02CE6"/>
    <w:rsid w:val="00C50FC7"/>
    <w:rsid w:val="00C54236"/>
    <w:rsid w:val="00C60D99"/>
    <w:rsid w:val="00C634CC"/>
    <w:rsid w:val="00C95B9F"/>
    <w:rsid w:val="00CA599A"/>
    <w:rsid w:val="00CB01F5"/>
    <w:rsid w:val="00D46B48"/>
    <w:rsid w:val="00D65778"/>
    <w:rsid w:val="00DB0FDE"/>
    <w:rsid w:val="00E17CD3"/>
    <w:rsid w:val="00E42CC6"/>
    <w:rsid w:val="00E74605"/>
    <w:rsid w:val="00EA44BC"/>
    <w:rsid w:val="00F35368"/>
    <w:rsid w:val="00F5019C"/>
    <w:rsid w:val="00FC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Accent3">
    <w:name w:val="List Table 1 Light Accent 3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Accent3">
    <w:name w:val="List Table 1 Light Accent 3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Tseng</dc:creator>
  <cp:lastModifiedBy>user</cp:lastModifiedBy>
  <cp:revision>2</cp:revision>
  <cp:lastPrinted>2019-03-08T08:23:00Z</cp:lastPrinted>
  <dcterms:created xsi:type="dcterms:W3CDTF">2019-08-30T08:56:00Z</dcterms:created>
  <dcterms:modified xsi:type="dcterms:W3CDTF">2019-08-30T08:56:00Z</dcterms:modified>
</cp:coreProperties>
</file>