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6A" w:rsidRPr="002B0B6D" w:rsidRDefault="0026026A" w:rsidP="0026026A">
      <w:pPr>
        <w:pStyle w:val="1"/>
        <w:adjustRightInd w:val="0"/>
        <w:snapToGrid w:val="0"/>
        <w:spacing w:line="400" w:lineRule="exact"/>
        <w:jc w:val="center"/>
        <w:rPr>
          <w:rFonts w:eastAsia="標楷體"/>
          <w:color w:val="auto"/>
          <w:sz w:val="32"/>
          <w:szCs w:val="32"/>
        </w:rPr>
      </w:pPr>
      <w:r w:rsidRPr="002B0B6D">
        <w:rPr>
          <w:rFonts w:eastAsia="標楷體"/>
          <w:color w:val="auto"/>
          <w:sz w:val="32"/>
          <w:szCs w:val="32"/>
        </w:rPr>
        <w:t>花蓮縣</w:t>
      </w:r>
      <w:r w:rsidRPr="002B0B6D">
        <w:rPr>
          <w:rFonts w:eastAsia="標楷體" w:hint="eastAsia"/>
          <w:color w:val="auto"/>
          <w:sz w:val="32"/>
          <w:szCs w:val="32"/>
        </w:rPr>
        <w:t>花蓮市明廉</w:t>
      </w:r>
      <w:r w:rsidRPr="002B0B6D">
        <w:rPr>
          <w:rFonts w:eastAsia="標楷體"/>
          <w:color w:val="auto"/>
          <w:sz w:val="32"/>
          <w:szCs w:val="32"/>
        </w:rPr>
        <w:t>國民小學校長及教師公開授課實施辦法</w:t>
      </w:r>
      <w:r w:rsidRPr="002B0B6D">
        <w:rPr>
          <w:rFonts w:eastAsia="標楷體" w:hint="eastAsia"/>
          <w:color w:val="auto"/>
          <w:sz w:val="32"/>
          <w:szCs w:val="32"/>
        </w:rPr>
        <w:t xml:space="preserve">                                                                                          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1" w:hangingChars="152" w:hanging="426"/>
        <w:rPr>
          <w:rFonts w:eastAsia="標楷體"/>
          <w:color w:val="auto"/>
          <w:sz w:val="28"/>
          <w:szCs w:val="28"/>
        </w:rPr>
      </w:pPr>
      <w:r w:rsidRPr="002B0B6D">
        <w:rPr>
          <w:rFonts w:eastAsia="標楷體" w:hint="eastAsia"/>
          <w:color w:val="auto"/>
          <w:sz w:val="28"/>
          <w:szCs w:val="28"/>
        </w:rPr>
        <w:t xml:space="preserve">   </w:t>
      </w:r>
      <w:r w:rsidRPr="002B0B6D">
        <w:rPr>
          <w:rFonts w:eastAsia="標楷體"/>
          <w:color w:val="auto"/>
          <w:sz w:val="28"/>
          <w:szCs w:val="28"/>
        </w:rPr>
        <w:t>壹、依據：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一、</w:t>
      </w:r>
      <w:r w:rsidRPr="002B0B6D">
        <w:rPr>
          <w:rFonts w:eastAsia="標楷體" w:hint="eastAsia"/>
          <w:color w:val="auto"/>
          <w:sz w:val="24"/>
          <w:szCs w:val="24"/>
        </w:rPr>
        <w:t xml:space="preserve">教育部103年11月28日台教授國部字第1030135678A號函令頒「十二年國教基本教育課程綱要總 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綱」。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二、</w:t>
      </w:r>
      <w:r w:rsidRPr="002B0B6D">
        <w:rPr>
          <w:rFonts w:eastAsia="標楷體"/>
          <w:color w:val="auto"/>
          <w:sz w:val="24"/>
          <w:szCs w:val="24"/>
        </w:rPr>
        <w:t>教育部國民及學前教育署</w:t>
      </w:r>
      <w:r w:rsidRPr="002B0B6D">
        <w:rPr>
          <w:rFonts w:eastAsia="標楷體" w:hint="eastAsia"/>
          <w:color w:val="auto"/>
          <w:sz w:val="24"/>
          <w:szCs w:val="24"/>
        </w:rPr>
        <w:t>105年10月17日臺教國署國字第1050111992號函頒「</w:t>
      </w:r>
      <w:r w:rsidRPr="002B0B6D">
        <w:rPr>
          <w:rFonts w:eastAsia="標楷體"/>
          <w:color w:val="auto"/>
          <w:sz w:val="24"/>
          <w:szCs w:val="24"/>
        </w:rPr>
        <w:t>國民中學與國民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小學實施校長及教師公開授課參考原則</w:t>
      </w:r>
      <w:r w:rsidRPr="002B0B6D">
        <w:rPr>
          <w:rFonts w:eastAsia="標楷體" w:hint="eastAsia"/>
          <w:color w:val="auto"/>
          <w:sz w:val="24"/>
          <w:szCs w:val="24"/>
        </w:rPr>
        <w:t>」</w:t>
      </w:r>
      <w:r w:rsidRPr="002B0B6D">
        <w:rPr>
          <w:rFonts w:eastAsia="標楷體"/>
          <w:color w:val="auto"/>
          <w:sz w:val="24"/>
          <w:szCs w:val="24"/>
        </w:rPr>
        <w:t>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三</w:t>
      </w:r>
      <w:r w:rsidRPr="002B0B6D">
        <w:rPr>
          <w:rFonts w:eastAsia="標楷體"/>
          <w:color w:val="auto"/>
          <w:sz w:val="24"/>
          <w:szCs w:val="24"/>
        </w:rPr>
        <w:t>、</w:t>
      </w:r>
      <w:r w:rsidRPr="002B0B6D">
        <w:rPr>
          <w:rFonts w:eastAsia="標楷體" w:hint="eastAsia"/>
          <w:color w:val="auto"/>
          <w:sz w:val="24"/>
          <w:szCs w:val="24"/>
        </w:rPr>
        <w:t>花蓮縣政府107年3月7日府教課字第1070042175號函訂定。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8"/>
          <w:szCs w:val="28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</w:t>
      </w:r>
      <w:r w:rsidRPr="002B0B6D">
        <w:rPr>
          <w:rFonts w:eastAsia="標楷體"/>
          <w:color w:val="auto"/>
          <w:sz w:val="28"/>
          <w:szCs w:val="28"/>
        </w:rPr>
        <w:t>貳、目的</w:t>
      </w:r>
      <w:r w:rsidRPr="002B0B6D">
        <w:rPr>
          <w:rFonts w:eastAsia="標楷體" w:hint="eastAsia"/>
          <w:color w:val="auto"/>
          <w:sz w:val="28"/>
          <w:szCs w:val="28"/>
        </w:rPr>
        <w:t>：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一、鼓勵校長和教師運用公開授課方式，相互觀課學習教學經驗、教材教法、教具製作、視聽媒體運用、</w:t>
      </w:r>
      <w:r w:rsidRPr="002B0B6D">
        <w:rPr>
          <w:rFonts w:eastAsia="標楷體" w:hint="eastAsia"/>
          <w:color w:val="auto"/>
          <w:sz w:val="24"/>
          <w:szCs w:val="24"/>
        </w:rPr>
        <w:t xml:space="preserve"> 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資訊融入教學，建立專業發展共識，促進教師合作成長。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二、藉以切磋教學方法，精進教學專業能力、觀</w:t>
      </w:r>
      <w:r w:rsidRPr="002B0B6D">
        <w:rPr>
          <w:rFonts w:eastAsia="標楷體" w:hint="eastAsia"/>
          <w:color w:val="auto"/>
          <w:sz w:val="24"/>
          <w:szCs w:val="24"/>
        </w:rPr>
        <w:t>摩</w:t>
      </w:r>
      <w:r w:rsidRPr="002B0B6D">
        <w:rPr>
          <w:rFonts w:eastAsia="標楷體"/>
          <w:color w:val="auto"/>
          <w:sz w:val="24"/>
          <w:szCs w:val="24"/>
        </w:rPr>
        <w:t>班級經營，有效輔導學生生活；增進教學技能，提升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學生學習成效，達到教學目標。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</w:t>
      </w:r>
      <w:r w:rsidRPr="002B0B6D">
        <w:rPr>
          <w:rFonts w:eastAsia="標楷體"/>
          <w:color w:val="auto"/>
          <w:sz w:val="28"/>
          <w:szCs w:val="28"/>
        </w:rPr>
        <w:t>參、實施對象：</w:t>
      </w:r>
      <w:r w:rsidRPr="002B0B6D">
        <w:rPr>
          <w:rFonts w:eastAsia="標楷體"/>
          <w:color w:val="auto"/>
          <w:sz w:val="24"/>
          <w:szCs w:val="24"/>
        </w:rPr>
        <w:t>本校全體教師（含校長）、代</w:t>
      </w:r>
      <w:r w:rsidR="005257AB" w:rsidRPr="002B0B6D">
        <w:rPr>
          <w:rFonts w:eastAsia="標楷體"/>
          <w:color w:val="auto"/>
          <w:sz w:val="24"/>
          <w:szCs w:val="24"/>
        </w:rPr>
        <w:t>理</w:t>
      </w:r>
      <w:r w:rsidRPr="002B0B6D">
        <w:rPr>
          <w:rFonts w:eastAsia="標楷體"/>
          <w:color w:val="auto"/>
          <w:sz w:val="24"/>
          <w:szCs w:val="24"/>
        </w:rPr>
        <w:t>（</w:t>
      </w:r>
      <w:r w:rsidR="005257AB" w:rsidRPr="002B0B6D">
        <w:rPr>
          <w:rFonts w:eastAsia="標楷體"/>
          <w:color w:val="auto"/>
          <w:sz w:val="24"/>
          <w:szCs w:val="24"/>
        </w:rPr>
        <w:t>課</w:t>
      </w:r>
      <w:r w:rsidRPr="002B0B6D">
        <w:rPr>
          <w:rFonts w:eastAsia="標楷體"/>
          <w:color w:val="auto"/>
          <w:sz w:val="24"/>
          <w:szCs w:val="24"/>
        </w:rPr>
        <w:t>）教師。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8"/>
          <w:szCs w:val="28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</w:t>
      </w:r>
      <w:r w:rsidRPr="002B0B6D">
        <w:rPr>
          <w:rFonts w:eastAsia="標楷體"/>
          <w:color w:val="auto"/>
          <w:sz w:val="28"/>
          <w:szCs w:val="28"/>
        </w:rPr>
        <w:t>肆、實施內容：</w:t>
      </w:r>
    </w:p>
    <w:p w:rsidR="00634540" w:rsidRPr="002B0B6D" w:rsidRDefault="0026026A" w:rsidP="00634540">
      <w:pPr>
        <w:pStyle w:val="1"/>
        <w:adjustRightInd w:val="0"/>
        <w:snapToGrid w:val="0"/>
        <w:spacing w:line="400" w:lineRule="exact"/>
        <w:ind w:left="566" w:hangingChars="236" w:hanging="566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一、</w:t>
      </w:r>
      <w:r w:rsidR="00634540" w:rsidRPr="002B0B6D">
        <w:rPr>
          <w:rFonts w:eastAsia="標楷體" w:hint="eastAsia"/>
          <w:color w:val="auto"/>
          <w:sz w:val="24"/>
          <w:szCs w:val="24"/>
        </w:rPr>
        <w:t>自108學年度起，</w:t>
      </w:r>
      <w:r w:rsidRPr="002B0B6D">
        <w:rPr>
          <w:rFonts w:eastAsia="標楷體"/>
          <w:color w:val="auto"/>
          <w:sz w:val="24"/>
          <w:szCs w:val="24"/>
        </w:rPr>
        <w:t>每學年度校長及每一位教師</w:t>
      </w:r>
      <w:r w:rsidR="00634540" w:rsidRPr="002B0B6D">
        <w:rPr>
          <w:rFonts w:eastAsia="標楷體" w:hint="eastAsia"/>
          <w:color w:val="auto"/>
          <w:sz w:val="24"/>
          <w:szCs w:val="24"/>
        </w:rPr>
        <w:t>(含</w:t>
      </w:r>
      <w:r w:rsidR="003C55DA" w:rsidRPr="002B0B6D">
        <w:rPr>
          <w:rFonts w:eastAsia="標楷體" w:hint="eastAsia"/>
          <w:color w:val="auto"/>
          <w:sz w:val="24"/>
          <w:szCs w:val="24"/>
        </w:rPr>
        <w:t>3個月以上代理代課教師</w:t>
      </w:r>
      <w:r w:rsidR="00634540" w:rsidRPr="002B0B6D">
        <w:rPr>
          <w:rFonts w:eastAsia="標楷體" w:hint="eastAsia"/>
          <w:color w:val="auto"/>
          <w:sz w:val="24"/>
          <w:szCs w:val="24"/>
        </w:rPr>
        <w:t>)</w:t>
      </w:r>
      <w:r w:rsidRPr="002B0B6D">
        <w:rPr>
          <w:rFonts w:eastAsia="標楷體"/>
          <w:color w:val="auto"/>
          <w:sz w:val="24"/>
          <w:szCs w:val="24"/>
        </w:rPr>
        <w:t>至少須進行一場公開授課，科目依其任教或專長科目為原則。</w:t>
      </w:r>
    </w:p>
    <w:p w:rsidR="0026026A" w:rsidRPr="002B0B6D" w:rsidRDefault="0026026A" w:rsidP="009A50FC">
      <w:pPr>
        <w:pStyle w:val="1"/>
        <w:adjustRightInd w:val="0"/>
        <w:snapToGrid w:val="0"/>
        <w:spacing w:line="400" w:lineRule="exact"/>
        <w:ind w:left="566" w:hangingChars="236" w:hanging="566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二、</w:t>
      </w:r>
      <w:r w:rsidR="00634540" w:rsidRPr="002B0B6D">
        <w:rPr>
          <w:rFonts w:eastAsia="標楷體" w:hint="eastAsia"/>
          <w:color w:val="auto"/>
          <w:sz w:val="24"/>
          <w:szCs w:val="24"/>
        </w:rPr>
        <w:t>每場次公開授課前應進行共同備課，備課內容含</w:t>
      </w:r>
      <w:r w:rsidR="00634540" w:rsidRPr="002B0B6D">
        <w:rPr>
          <w:rFonts w:eastAsia="標楷體"/>
          <w:color w:val="auto"/>
          <w:sz w:val="24"/>
          <w:szCs w:val="24"/>
        </w:rPr>
        <w:t>「教學活動設計」</w:t>
      </w:r>
      <w:r w:rsidR="00634540" w:rsidRPr="002B0B6D">
        <w:rPr>
          <w:rFonts w:eastAsia="標楷體" w:hint="eastAsia"/>
          <w:color w:val="auto"/>
          <w:sz w:val="24"/>
          <w:szCs w:val="24"/>
        </w:rPr>
        <w:t>、</w:t>
      </w:r>
      <w:r w:rsidR="00634540" w:rsidRPr="002B0B6D">
        <w:rPr>
          <w:rFonts w:eastAsia="標楷體"/>
          <w:color w:val="auto"/>
          <w:sz w:val="24"/>
          <w:szCs w:val="24"/>
        </w:rPr>
        <w:t>「</w:t>
      </w:r>
      <w:r w:rsidR="00634540" w:rsidRPr="002B0B6D">
        <w:rPr>
          <w:rFonts w:eastAsia="標楷體" w:hint="eastAsia"/>
          <w:color w:val="auto"/>
          <w:sz w:val="24"/>
          <w:szCs w:val="24"/>
        </w:rPr>
        <w:t>學生學習情形</w:t>
      </w:r>
      <w:r w:rsidR="00634540" w:rsidRPr="002B0B6D">
        <w:rPr>
          <w:rFonts w:eastAsia="標楷體"/>
          <w:color w:val="auto"/>
          <w:sz w:val="24"/>
          <w:szCs w:val="24"/>
        </w:rPr>
        <w:t>」</w:t>
      </w:r>
      <w:r w:rsidR="00634540" w:rsidRPr="002B0B6D">
        <w:rPr>
          <w:rFonts w:eastAsia="標楷體" w:hint="eastAsia"/>
          <w:color w:val="auto"/>
          <w:sz w:val="24"/>
          <w:szCs w:val="24"/>
        </w:rPr>
        <w:t>及</w:t>
      </w:r>
      <w:r w:rsidR="00634540" w:rsidRPr="002B0B6D">
        <w:rPr>
          <w:rFonts w:eastAsia="標楷體"/>
          <w:color w:val="auto"/>
          <w:sz w:val="24"/>
          <w:szCs w:val="24"/>
        </w:rPr>
        <w:t>「</w:t>
      </w:r>
      <w:r w:rsidR="00634540" w:rsidRPr="002B0B6D">
        <w:rPr>
          <w:rFonts w:eastAsia="標楷體" w:hint="eastAsia"/>
          <w:color w:val="auto"/>
          <w:sz w:val="24"/>
          <w:szCs w:val="24"/>
        </w:rPr>
        <w:t>觀察焦點</w:t>
      </w:r>
      <w:r w:rsidR="00634540" w:rsidRPr="002B0B6D">
        <w:rPr>
          <w:rFonts w:eastAsia="標楷體"/>
          <w:color w:val="auto"/>
          <w:sz w:val="24"/>
          <w:szCs w:val="24"/>
        </w:rPr>
        <w:t>」</w:t>
      </w:r>
      <w:r w:rsidR="00634540" w:rsidRPr="002B0B6D">
        <w:rPr>
          <w:rFonts w:eastAsia="標楷體" w:hint="eastAsia"/>
          <w:color w:val="auto"/>
          <w:sz w:val="24"/>
          <w:szCs w:val="24"/>
        </w:rPr>
        <w:t>等。</w:t>
      </w:r>
      <w:r w:rsidRPr="002B0B6D">
        <w:rPr>
          <w:rFonts w:eastAsia="標楷體"/>
          <w:color w:val="auto"/>
          <w:sz w:val="24"/>
          <w:szCs w:val="24"/>
        </w:rPr>
        <w:t>入班觀察並填寫「</w:t>
      </w:r>
      <w:r w:rsidRPr="002B0B6D">
        <w:rPr>
          <w:rFonts w:eastAsia="標楷體" w:hint="eastAsia"/>
          <w:color w:val="auto"/>
          <w:sz w:val="24"/>
          <w:szCs w:val="24"/>
        </w:rPr>
        <w:t>教師同儕學習活動照片表</w:t>
      </w:r>
      <w:r w:rsidRPr="002B0B6D">
        <w:rPr>
          <w:rFonts w:eastAsia="標楷體"/>
          <w:color w:val="auto"/>
          <w:sz w:val="24"/>
          <w:szCs w:val="24"/>
        </w:rPr>
        <w:t>」</w:t>
      </w:r>
      <w:r w:rsidRPr="002B0B6D">
        <w:rPr>
          <w:rFonts w:eastAsia="標楷體" w:hint="eastAsia"/>
          <w:color w:val="auto"/>
          <w:sz w:val="24"/>
          <w:szCs w:val="24"/>
        </w:rPr>
        <w:t>、</w:t>
      </w:r>
      <w:r w:rsidRPr="002B0B6D">
        <w:rPr>
          <w:rFonts w:eastAsia="標楷體"/>
          <w:color w:val="auto"/>
          <w:sz w:val="24"/>
          <w:szCs w:val="24"/>
        </w:rPr>
        <w:t>「公開授課觀課紀錄表」</w:t>
      </w:r>
      <w:r w:rsidRPr="002B0B6D">
        <w:rPr>
          <w:rFonts w:eastAsia="標楷體" w:hint="eastAsia"/>
          <w:color w:val="auto"/>
          <w:sz w:val="24"/>
          <w:szCs w:val="24"/>
        </w:rPr>
        <w:t>、</w:t>
      </w:r>
      <w:r w:rsidRPr="002B0B6D">
        <w:rPr>
          <w:rFonts w:eastAsia="標楷體"/>
          <w:color w:val="auto"/>
          <w:sz w:val="24"/>
          <w:szCs w:val="24"/>
        </w:rPr>
        <w:t>「</w:t>
      </w:r>
      <w:r w:rsidRPr="002B0B6D">
        <w:rPr>
          <w:rFonts w:eastAsia="標楷體" w:hint="eastAsia"/>
          <w:color w:val="auto"/>
          <w:sz w:val="24"/>
          <w:szCs w:val="24"/>
        </w:rPr>
        <w:t>課後議</w:t>
      </w:r>
      <w:r w:rsidRPr="002B0B6D">
        <w:rPr>
          <w:rFonts w:eastAsia="標楷體"/>
          <w:color w:val="auto"/>
          <w:sz w:val="24"/>
          <w:szCs w:val="24"/>
        </w:rPr>
        <w:t>課紀錄表」。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三、每次公開授課以正常化為原則，教學觀課時間以每節40分鐘</w:t>
      </w:r>
      <w:r w:rsidRPr="002B0B6D">
        <w:rPr>
          <w:rFonts w:eastAsia="標楷體" w:hint="eastAsia"/>
          <w:color w:val="auto"/>
          <w:sz w:val="24"/>
          <w:szCs w:val="24"/>
        </w:rPr>
        <w:t>為原則</w:t>
      </w:r>
      <w:r w:rsidRPr="002B0B6D">
        <w:rPr>
          <w:rFonts w:eastAsia="標楷體"/>
          <w:color w:val="auto"/>
          <w:sz w:val="24"/>
          <w:szCs w:val="24"/>
        </w:rPr>
        <w:t>。</w:t>
      </w:r>
    </w:p>
    <w:p w:rsidR="0026026A" w:rsidRPr="002B0B6D" w:rsidRDefault="0026026A" w:rsidP="009A50FC">
      <w:pPr>
        <w:pStyle w:val="1"/>
        <w:adjustRightInd w:val="0"/>
        <w:snapToGrid w:val="0"/>
        <w:spacing w:line="400" w:lineRule="exact"/>
        <w:ind w:left="426" w:hanging="851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四、每場次授課</w:t>
      </w:r>
      <w:r w:rsidR="009A50FC" w:rsidRPr="002B0B6D">
        <w:rPr>
          <w:rFonts w:eastAsia="標楷體" w:hint="eastAsia"/>
          <w:color w:val="auto"/>
          <w:sz w:val="24"/>
          <w:szCs w:val="24"/>
        </w:rPr>
        <w:t>請共備教師</w:t>
      </w:r>
      <w:r w:rsidRPr="002B0B6D">
        <w:rPr>
          <w:rFonts w:eastAsia="標楷體"/>
          <w:color w:val="auto"/>
          <w:sz w:val="24"/>
          <w:szCs w:val="24"/>
        </w:rPr>
        <w:t>參與觀課，教學觀課結束</w:t>
      </w:r>
      <w:r w:rsidRPr="002B0B6D">
        <w:rPr>
          <w:rFonts w:eastAsia="標楷體" w:hint="eastAsia"/>
          <w:color w:val="auto"/>
          <w:sz w:val="24"/>
          <w:szCs w:val="24"/>
        </w:rPr>
        <w:t>後</w:t>
      </w:r>
      <w:r w:rsidRPr="002B0B6D">
        <w:rPr>
          <w:rFonts w:eastAsia="標楷體"/>
          <w:color w:val="auto"/>
          <w:sz w:val="24"/>
          <w:szCs w:val="24"/>
        </w:rPr>
        <w:t>，於一週內進行回饋分享並完成「校長及教師公開授課自評表」</w:t>
      </w:r>
      <w:r w:rsidRPr="002B0B6D">
        <w:rPr>
          <w:rFonts w:eastAsia="標楷體" w:hint="eastAsia"/>
          <w:color w:val="auto"/>
          <w:sz w:val="24"/>
          <w:szCs w:val="24"/>
        </w:rPr>
        <w:t>，</w:t>
      </w:r>
      <w:r w:rsidRPr="002B0B6D">
        <w:rPr>
          <w:rFonts w:eastAsia="標楷體"/>
          <w:color w:val="auto"/>
          <w:sz w:val="24"/>
          <w:szCs w:val="24"/>
        </w:rPr>
        <w:t>會後由教務處整理成冊。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8"/>
          <w:szCs w:val="28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</w:t>
      </w:r>
      <w:r w:rsidRPr="002B0B6D">
        <w:rPr>
          <w:rFonts w:eastAsia="標楷體" w:hint="eastAsia"/>
          <w:color w:val="auto"/>
          <w:sz w:val="28"/>
          <w:szCs w:val="28"/>
        </w:rPr>
        <w:t xml:space="preserve"> </w:t>
      </w:r>
      <w:r w:rsidRPr="002B0B6D">
        <w:rPr>
          <w:rFonts w:eastAsia="標楷體"/>
          <w:color w:val="auto"/>
          <w:sz w:val="28"/>
          <w:szCs w:val="28"/>
        </w:rPr>
        <w:t>伍、實施方式</w:t>
      </w:r>
      <w:r w:rsidR="00681970" w:rsidRPr="002B0B6D">
        <w:rPr>
          <w:rFonts w:eastAsia="標楷體" w:hint="eastAsia"/>
          <w:color w:val="auto"/>
          <w:sz w:val="28"/>
          <w:szCs w:val="28"/>
        </w:rPr>
        <w:t>：</w:t>
      </w:r>
    </w:p>
    <w:p w:rsidR="0026026A" w:rsidRPr="002B0B6D" w:rsidRDefault="0026026A" w:rsidP="009A50FC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一、安排公開授課：教務處於每學年（九月</w:t>
      </w:r>
      <w:r w:rsidRPr="002B0B6D">
        <w:rPr>
          <w:rFonts w:eastAsia="標楷體" w:hint="eastAsia"/>
          <w:color w:val="auto"/>
          <w:sz w:val="24"/>
          <w:szCs w:val="24"/>
        </w:rPr>
        <w:t>及二月</w:t>
      </w:r>
      <w:r w:rsidRPr="002B0B6D">
        <w:rPr>
          <w:rFonts w:eastAsia="標楷體"/>
          <w:color w:val="auto"/>
          <w:sz w:val="24"/>
          <w:szCs w:val="24"/>
        </w:rPr>
        <w:t>）初排定公開授課辦理時間規劃表（附錄-1）</w:t>
      </w:r>
      <w:r w:rsidR="00475560" w:rsidRPr="002B0B6D">
        <w:rPr>
          <w:rFonts w:ascii="新細明體" w:hAnsi="新細明體" w:hint="eastAsia"/>
          <w:color w:val="auto"/>
          <w:sz w:val="24"/>
          <w:szCs w:val="24"/>
        </w:rPr>
        <w:t>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二、設計教學活動：</w:t>
      </w:r>
      <w:r w:rsidRPr="002B0B6D">
        <w:rPr>
          <w:rFonts w:eastAsia="標楷體" w:hint="eastAsia"/>
          <w:color w:val="auto"/>
          <w:sz w:val="24"/>
          <w:szCs w:val="24"/>
        </w:rPr>
        <w:t>教學</w:t>
      </w:r>
      <w:r w:rsidRPr="002B0B6D">
        <w:rPr>
          <w:rFonts w:eastAsia="標楷體"/>
          <w:color w:val="auto"/>
          <w:sz w:val="24"/>
          <w:szCs w:val="24"/>
        </w:rPr>
        <w:t>者針對教學內容進行設計（附錄-2），於</w:t>
      </w:r>
      <w:r w:rsidRPr="002B0B6D">
        <w:rPr>
          <w:rFonts w:eastAsia="標楷體" w:hint="eastAsia"/>
          <w:color w:val="auto"/>
          <w:sz w:val="24"/>
          <w:szCs w:val="24"/>
        </w:rPr>
        <w:t>公開授課</w:t>
      </w:r>
      <w:r w:rsidRPr="002B0B6D">
        <w:rPr>
          <w:rFonts w:eastAsia="標楷體"/>
          <w:color w:val="auto"/>
          <w:sz w:val="24"/>
          <w:szCs w:val="24"/>
        </w:rPr>
        <w:t>日前，提供同儕觀課教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師參閱。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三、進行教學觀察</w:t>
      </w:r>
      <w:r w:rsidRPr="002B0B6D">
        <w:rPr>
          <w:rFonts w:eastAsia="標楷體" w:hint="eastAsia"/>
          <w:color w:val="auto"/>
          <w:sz w:val="24"/>
          <w:szCs w:val="24"/>
        </w:rPr>
        <w:t>及議課</w:t>
      </w:r>
      <w:r w:rsidRPr="002B0B6D">
        <w:rPr>
          <w:rFonts w:eastAsia="標楷體"/>
          <w:color w:val="auto"/>
          <w:sz w:val="24"/>
          <w:szCs w:val="24"/>
        </w:rPr>
        <w:t>：同儕夥伴依教務處排定時間入班進行教學觀察，觀察過程中，至少拍</w:t>
      </w:r>
      <w:r w:rsidRPr="002B0B6D">
        <w:rPr>
          <w:rFonts w:eastAsia="標楷體" w:hint="eastAsia"/>
          <w:color w:val="auto"/>
          <w:sz w:val="24"/>
          <w:szCs w:val="24"/>
        </w:rPr>
        <w:t>攝</w:t>
      </w:r>
      <w:r w:rsidRPr="002B0B6D">
        <w:rPr>
          <w:rFonts w:eastAsia="標楷體"/>
          <w:color w:val="auto"/>
          <w:sz w:val="24"/>
          <w:szCs w:val="24"/>
        </w:rPr>
        <w:t>二張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數位照片（附錄-</w:t>
      </w:r>
      <w:r w:rsidRPr="002B0B6D">
        <w:rPr>
          <w:rFonts w:eastAsia="標楷體" w:hint="eastAsia"/>
          <w:color w:val="auto"/>
          <w:sz w:val="24"/>
          <w:szCs w:val="24"/>
        </w:rPr>
        <w:t>4每場次一份</w:t>
      </w:r>
      <w:r w:rsidRPr="002B0B6D">
        <w:rPr>
          <w:rFonts w:eastAsia="標楷體"/>
          <w:color w:val="auto"/>
          <w:sz w:val="24"/>
          <w:szCs w:val="24"/>
        </w:rPr>
        <w:t>），並填寫「公開授課觀課紀錄表」（附錄-</w:t>
      </w:r>
      <w:r w:rsidRPr="002B0B6D">
        <w:rPr>
          <w:rFonts w:eastAsia="標楷體" w:hint="eastAsia"/>
          <w:color w:val="auto"/>
          <w:sz w:val="24"/>
          <w:szCs w:val="24"/>
        </w:rPr>
        <w:t>5</w:t>
      </w:r>
      <w:r w:rsidRPr="002B0B6D">
        <w:rPr>
          <w:rFonts w:eastAsia="標楷體"/>
          <w:color w:val="auto"/>
          <w:sz w:val="24"/>
          <w:szCs w:val="24"/>
        </w:rPr>
        <w:t>）</w:t>
      </w:r>
      <w:r w:rsidRPr="002B0B6D">
        <w:rPr>
          <w:rFonts w:eastAsia="標楷體" w:hint="eastAsia"/>
          <w:color w:val="auto"/>
          <w:sz w:val="24"/>
          <w:szCs w:val="24"/>
        </w:rPr>
        <w:t>；課後</w:t>
      </w:r>
      <w:r w:rsidRPr="002B0B6D">
        <w:rPr>
          <w:rFonts w:eastAsia="標楷體"/>
          <w:color w:val="auto"/>
          <w:sz w:val="24"/>
          <w:szCs w:val="24"/>
        </w:rPr>
        <w:t>參與議課過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程中，至少拍</w:t>
      </w:r>
      <w:r w:rsidRPr="002B0B6D">
        <w:rPr>
          <w:rFonts w:eastAsia="標楷體" w:hint="eastAsia"/>
          <w:color w:val="auto"/>
          <w:sz w:val="24"/>
          <w:szCs w:val="24"/>
        </w:rPr>
        <w:t>攝</w:t>
      </w:r>
      <w:r w:rsidRPr="002B0B6D">
        <w:rPr>
          <w:rFonts w:eastAsia="標楷體"/>
          <w:color w:val="auto"/>
          <w:sz w:val="24"/>
          <w:szCs w:val="24"/>
        </w:rPr>
        <w:t>二張數位照片（附錄-</w:t>
      </w:r>
      <w:r w:rsidRPr="002B0B6D">
        <w:rPr>
          <w:rFonts w:eastAsia="標楷體" w:hint="eastAsia"/>
          <w:color w:val="auto"/>
          <w:sz w:val="24"/>
          <w:szCs w:val="24"/>
        </w:rPr>
        <w:t>4每場次一份</w:t>
      </w:r>
      <w:r w:rsidRPr="002B0B6D">
        <w:rPr>
          <w:rFonts w:eastAsia="標楷體"/>
          <w:color w:val="auto"/>
          <w:sz w:val="24"/>
          <w:szCs w:val="24"/>
        </w:rPr>
        <w:t>），並填寫「</w:t>
      </w:r>
      <w:r w:rsidRPr="002B0B6D">
        <w:rPr>
          <w:rFonts w:eastAsia="標楷體" w:hint="eastAsia"/>
          <w:color w:val="auto"/>
          <w:sz w:val="24"/>
          <w:szCs w:val="24"/>
        </w:rPr>
        <w:t>課後議</w:t>
      </w:r>
      <w:r w:rsidRPr="002B0B6D">
        <w:rPr>
          <w:rFonts w:eastAsia="標楷體"/>
          <w:color w:val="auto"/>
          <w:sz w:val="24"/>
          <w:szCs w:val="24"/>
        </w:rPr>
        <w:t>課紀錄表」（附錄-</w:t>
      </w:r>
      <w:r w:rsidRPr="002B0B6D">
        <w:rPr>
          <w:rFonts w:eastAsia="標楷體" w:hint="eastAsia"/>
          <w:color w:val="auto"/>
          <w:sz w:val="24"/>
          <w:szCs w:val="24"/>
        </w:rPr>
        <w:t>6每場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次一份</w:t>
      </w:r>
      <w:r w:rsidRPr="002B0B6D">
        <w:rPr>
          <w:rFonts w:eastAsia="標楷體"/>
          <w:color w:val="auto"/>
          <w:sz w:val="24"/>
          <w:szCs w:val="24"/>
        </w:rPr>
        <w:t>）。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四、教學省思紀錄：教學結束</w:t>
      </w:r>
      <w:r w:rsidRPr="002B0B6D">
        <w:rPr>
          <w:rFonts w:eastAsia="標楷體" w:hint="eastAsia"/>
          <w:color w:val="auto"/>
          <w:sz w:val="24"/>
          <w:szCs w:val="24"/>
        </w:rPr>
        <w:t>後</w:t>
      </w:r>
      <w:r w:rsidRPr="002B0B6D">
        <w:rPr>
          <w:rFonts w:eastAsia="標楷體"/>
          <w:color w:val="auto"/>
          <w:sz w:val="24"/>
          <w:szCs w:val="24"/>
        </w:rPr>
        <w:t>，教學者依據同儕回饋內容進行分享、省思，並將省思所得紀錄於「校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長及教師公開授課自評表」（附錄-</w:t>
      </w:r>
      <w:r w:rsidRPr="002B0B6D">
        <w:rPr>
          <w:rFonts w:eastAsia="標楷體" w:hint="eastAsia"/>
          <w:color w:val="auto"/>
          <w:sz w:val="24"/>
          <w:szCs w:val="24"/>
        </w:rPr>
        <w:t>3</w:t>
      </w:r>
      <w:r w:rsidRPr="002B0B6D">
        <w:rPr>
          <w:rFonts w:eastAsia="標楷體"/>
          <w:color w:val="auto"/>
          <w:sz w:val="24"/>
          <w:szCs w:val="24"/>
        </w:rPr>
        <w:t>）。</w:t>
      </w:r>
    </w:p>
    <w:p w:rsidR="006943B1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五、教學者或觀課者請將上述表單（附錄-2、-3、-4、-5、-</w:t>
      </w:r>
      <w:r w:rsidRPr="002B0B6D">
        <w:rPr>
          <w:rFonts w:eastAsia="標楷體" w:hint="eastAsia"/>
          <w:color w:val="auto"/>
          <w:sz w:val="24"/>
          <w:szCs w:val="24"/>
        </w:rPr>
        <w:t>6</w:t>
      </w:r>
      <w:r w:rsidRPr="002B0B6D">
        <w:rPr>
          <w:rFonts w:eastAsia="標楷體"/>
          <w:color w:val="auto"/>
          <w:sz w:val="24"/>
          <w:szCs w:val="24"/>
        </w:rPr>
        <w:t>）送至教務處彙整</w:t>
      </w:r>
      <w:r w:rsidRPr="002B0B6D">
        <w:rPr>
          <w:rFonts w:eastAsia="標楷體" w:hint="eastAsia"/>
          <w:color w:val="auto"/>
          <w:sz w:val="24"/>
          <w:szCs w:val="24"/>
        </w:rPr>
        <w:t>，若需</w:t>
      </w:r>
      <w:r w:rsidRPr="002B0B6D">
        <w:rPr>
          <w:rFonts w:eastAsia="標楷體"/>
          <w:color w:val="auto"/>
          <w:sz w:val="24"/>
          <w:szCs w:val="24"/>
        </w:rPr>
        <w:t>收存於教學檔案</w:t>
      </w:r>
      <w:r w:rsidRPr="002B0B6D">
        <w:rPr>
          <w:rFonts w:eastAsia="標楷體" w:hint="eastAsia"/>
          <w:color w:val="auto"/>
          <w:sz w:val="24"/>
          <w:szCs w:val="24"/>
        </w:rPr>
        <w:t>，</w:t>
      </w:r>
      <w:r w:rsidR="006943B1" w:rsidRPr="002B0B6D">
        <w:rPr>
          <w:rFonts w:eastAsia="標楷體" w:hint="eastAsia"/>
          <w:color w:val="auto"/>
          <w:sz w:val="24"/>
          <w:szCs w:val="24"/>
        </w:rPr>
        <w:t xml:space="preserve"> </w:t>
      </w:r>
    </w:p>
    <w:p w:rsidR="0026026A" w:rsidRPr="002B0B6D" w:rsidRDefault="006943B1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="0026026A" w:rsidRPr="002B0B6D">
        <w:rPr>
          <w:rFonts w:eastAsia="標楷體" w:hint="eastAsia"/>
          <w:color w:val="auto"/>
          <w:sz w:val="24"/>
          <w:szCs w:val="24"/>
        </w:rPr>
        <w:t>請自行影印或列印</w:t>
      </w:r>
      <w:r w:rsidR="0026026A" w:rsidRPr="002B0B6D">
        <w:rPr>
          <w:rFonts w:eastAsia="標楷體"/>
          <w:color w:val="auto"/>
          <w:sz w:val="24"/>
          <w:szCs w:val="24"/>
        </w:rPr>
        <w:t>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六、教務處收齊</w:t>
      </w:r>
      <w:r w:rsidRPr="002B0B6D">
        <w:rPr>
          <w:rFonts w:eastAsia="標楷體" w:hint="eastAsia"/>
          <w:color w:val="auto"/>
          <w:sz w:val="24"/>
          <w:szCs w:val="24"/>
        </w:rPr>
        <w:t>所有表單後</w:t>
      </w:r>
      <w:r w:rsidRPr="002B0B6D">
        <w:rPr>
          <w:rFonts w:eastAsia="標楷體"/>
          <w:color w:val="auto"/>
          <w:sz w:val="24"/>
          <w:szCs w:val="24"/>
        </w:rPr>
        <w:t>呈校長核定後存教務處備查。</w:t>
      </w:r>
    </w:p>
    <w:p w:rsidR="0026026A" w:rsidRPr="002B0B6D" w:rsidRDefault="006943B1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="0026026A" w:rsidRPr="002B0B6D">
        <w:rPr>
          <w:rFonts w:eastAsia="標楷體" w:hint="eastAsia"/>
          <w:color w:val="auto"/>
          <w:sz w:val="24"/>
          <w:szCs w:val="24"/>
        </w:rPr>
        <w:t>七、各項表單若教學者和觀課者有特殊需求可自行修改。</w:t>
      </w:r>
    </w:p>
    <w:p w:rsidR="006943B1" w:rsidRPr="002B0B6D" w:rsidRDefault="0026026A" w:rsidP="00431867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</w:t>
      </w:r>
      <w:r w:rsidRPr="002B0B6D">
        <w:rPr>
          <w:rFonts w:eastAsia="標楷體" w:hint="eastAsia"/>
          <w:color w:val="auto"/>
          <w:sz w:val="28"/>
          <w:szCs w:val="28"/>
        </w:rPr>
        <w:t xml:space="preserve"> </w:t>
      </w:r>
      <w:r w:rsidRPr="002B0B6D">
        <w:rPr>
          <w:rFonts w:eastAsia="標楷體"/>
          <w:color w:val="auto"/>
          <w:sz w:val="28"/>
          <w:szCs w:val="28"/>
        </w:rPr>
        <w:t>陸、本</w:t>
      </w:r>
      <w:r w:rsidRPr="002B0B6D">
        <w:rPr>
          <w:rFonts w:eastAsia="標楷體" w:hint="eastAsia"/>
          <w:color w:val="auto"/>
          <w:sz w:val="28"/>
          <w:szCs w:val="28"/>
        </w:rPr>
        <w:t>辦</w:t>
      </w:r>
      <w:r w:rsidRPr="002B0B6D">
        <w:rPr>
          <w:rFonts w:eastAsia="標楷體"/>
          <w:color w:val="auto"/>
          <w:sz w:val="28"/>
          <w:szCs w:val="28"/>
        </w:rPr>
        <w:t>法經校長核可後公佈實施，修正時亦同。</w:t>
      </w:r>
    </w:p>
    <w:p w:rsidR="0026026A" w:rsidRPr="002B0B6D" w:rsidRDefault="00475560" w:rsidP="00475560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</w:p>
    <w:p w:rsidR="009A50FC" w:rsidRPr="002B0B6D" w:rsidRDefault="009A50FC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-1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8"/>
        </w:rPr>
      </w:pPr>
      <w:r w:rsidRPr="002B0B6D">
        <w:rPr>
          <w:rFonts w:eastAsia="標楷體"/>
          <w:color w:val="auto"/>
          <w:sz w:val="24"/>
          <w:szCs w:val="28"/>
        </w:rPr>
        <w:t>花蓮縣</w:t>
      </w:r>
      <w:r w:rsidRPr="002B0B6D">
        <w:rPr>
          <w:rFonts w:eastAsia="標楷體" w:hint="eastAsia"/>
          <w:color w:val="auto"/>
          <w:sz w:val="24"/>
          <w:szCs w:val="28"/>
        </w:rPr>
        <w:t>花蓮市明廉</w:t>
      </w:r>
      <w:r w:rsidRPr="002B0B6D">
        <w:rPr>
          <w:rFonts w:eastAsia="標楷體"/>
          <w:color w:val="auto"/>
          <w:sz w:val="24"/>
          <w:szCs w:val="28"/>
        </w:rPr>
        <w:t>國民小學</w:t>
      </w:r>
      <w:r w:rsidRPr="002B0B6D">
        <w:rPr>
          <w:rFonts w:eastAsia="標楷體" w:hint="eastAsia"/>
          <w:color w:val="auto"/>
          <w:sz w:val="24"/>
          <w:szCs w:val="28"/>
        </w:rPr>
        <w:t xml:space="preserve">   </w:t>
      </w:r>
      <w:r w:rsidRPr="002B0B6D">
        <w:rPr>
          <w:rFonts w:eastAsia="標楷體"/>
          <w:color w:val="auto"/>
          <w:sz w:val="24"/>
          <w:szCs w:val="28"/>
        </w:rPr>
        <w:t>學年度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8"/>
        </w:rPr>
      </w:pPr>
      <w:r w:rsidRPr="002B0B6D">
        <w:rPr>
          <w:rFonts w:eastAsia="標楷體"/>
          <w:color w:val="auto"/>
          <w:sz w:val="24"/>
          <w:szCs w:val="28"/>
        </w:rPr>
        <w:t>校長及教師公開授課活動-辦理時間規劃表</w:t>
      </w:r>
    </w:p>
    <w:tbl>
      <w:tblPr>
        <w:tblW w:w="10446" w:type="dxa"/>
        <w:jc w:val="center"/>
        <w:tblInd w:w="-778" w:type="dxa"/>
        <w:tblLayout w:type="fixed"/>
        <w:tblLook w:val="0000" w:firstRow="0" w:lastRow="0" w:firstColumn="0" w:lastColumn="0" w:noHBand="0" w:noVBand="0"/>
      </w:tblPr>
      <w:tblGrid>
        <w:gridCol w:w="971"/>
        <w:gridCol w:w="1276"/>
        <w:gridCol w:w="992"/>
        <w:gridCol w:w="851"/>
        <w:gridCol w:w="2268"/>
        <w:gridCol w:w="2540"/>
        <w:gridCol w:w="1548"/>
      </w:tblGrid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日期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/節次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104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81" w:rsidRPr="002B0B6D" w:rsidRDefault="0026026A" w:rsidP="00EB6C81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color w:val="auto"/>
                <w:sz w:val="28"/>
                <w:szCs w:val="28"/>
              </w:rPr>
              <w:t>備註：</w:t>
            </w:r>
          </w:p>
          <w:p w:rsidR="0026026A" w:rsidRPr="002B0B6D" w:rsidRDefault="00EB6C81" w:rsidP="00B54D25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一、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請各位老師自行選填一次公開授課，每位老師</w:t>
            </w:r>
            <w:r w:rsidR="009A50FC" w:rsidRPr="002B0B6D">
              <w:rPr>
                <w:rFonts w:eastAsia="標楷體" w:hint="eastAsia"/>
                <w:color w:val="auto"/>
                <w:sz w:val="24"/>
                <w:szCs w:val="24"/>
              </w:rPr>
              <w:t>每學年</w:t>
            </w:r>
            <w:r w:rsidR="0026026A" w:rsidRPr="002B0B6D">
              <w:rPr>
                <w:rFonts w:eastAsia="標楷體" w:hint="eastAsia"/>
                <w:color w:val="auto"/>
                <w:sz w:val="24"/>
                <w:szCs w:val="24"/>
              </w:rPr>
              <w:t>至少</w:t>
            </w:r>
            <w:r w:rsidR="0026026A" w:rsidRPr="002B0B6D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="0026026A" w:rsidRPr="002B0B6D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場觀摩他人</w:t>
            </w:r>
            <w:r w:rsidR="00B54D25" w:rsidRPr="002B0B6D">
              <w:rPr>
                <w:rFonts w:ascii="新細明體" w:hAnsi="新細明體" w:hint="eastAsia"/>
                <w:color w:val="auto"/>
                <w:sz w:val="24"/>
                <w:szCs w:val="24"/>
              </w:rPr>
              <w:t>。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二、教學者要交【附錄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】教學活動設計單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、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2B0B6D">
              <w:rPr>
                <w:rFonts w:eastAsia="標楷體" w:hint="eastAsia"/>
                <w:b/>
                <w:color w:val="auto"/>
                <w:sz w:val="24"/>
                <w:szCs w:val="24"/>
              </w:rPr>
              <w:t>3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】公開授課自評表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三、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觀課者要交【附錄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2B0B6D">
              <w:rPr>
                <w:rFonts w:eastAsia="標楷體" w:hint="eastAsia"/>
                <w:b/>
                <w:color w:val="auto"/>
                <w:sz w:val="24"/>
                <w:szCs w:val="24"/>
              </w:rPr>
              <w:t>4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（每場次一份）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、【附錄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2B0B6D">
              <w:rPr>
                <w:rFonts w:eastAsia="標楷體" w:hint="eastAsia"/>
                <w:b/>
                <w:color w:val="auto"/>
                <w:sz w:val="24"/>
                <w:szCs w:val="24"/>
              </w:rPr>
              <w:t>5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】公開授課觀課紀錄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和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2B0B6D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課後議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課紀錄表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（每場次一份）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三、各項表單若教學者和觀課者有特殊需求可自行修改</w:t>
            </w:r>
            <w:r w:rsidRPr="002B0B6D">
              <w:rPr>
                <w:rFonts w:ascii="新細明體" w:hAnsi="新細明體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26026A" w:rsidRPr="002B0B6D" w:rsidRDefault="0026026A"/>
    <w:p w:rsidR="009A50FC" w:rsidRPr="002B0B6D" w:rsidRDefault="009A50FC"/>
    <w:p w:rsidR="009A50FC" w:rsidRPr="002B0B6D" w:rsidRDefault="009A50FC"/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-2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國民小學</w:t>
      </w:r>
      <w:r w:rsidR="008E5D9C">
        <w:rPr>
          <w:rFonts w:eastAsia="標楷體"/>
          <w:color w:val="auto"/>
          <w:sz w:val="24"/>
          <w:szCs w:val="24"/>
        </w:rPr>
        <w:t xml:space="preserve"> 110</w:t>
      </w:r>
      <w:r w:rsidRPr="002B0B6D">
        <w:rPr>
          <w:rFonts w:eastAsia="標楷體" w:hint="eastAsia"/>
          <w:color w:val="auto"/>
          <w:sz w:val="24"/>
          <w:szCs w:val="24"/>
        </w:rPr>
        <w:t xml:space="preserve"> </w:t>
      </w:r>
      <w:r w:rsidRPr="002B0B6D">
        <w:rPr>
          <w:rFonts w:eastAsia="標楷體"/>
          <w:color w:val="auto"/>
          <w:sz w:val="24"/>
          <w:szCs w:val="24"/>
        </w:rPr>
        <w:t>學年度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教學活動設計單</w:t>
      </w:r>
      <w:r w:rsidRPr="002B0B6D">
        <w:rPr>
          <w:rFonts w:eastAsia="標楷體" w:hint="eastAsia"/>
          <w:color w:val="auto"/>
          <w:sz w:val="24"/>
          <w:szCs w:val="24"/>
        </w:rPr>
        <w:t>(每位</w:t>
      </w:r>
      <w:r w:rsidRPr="002B0B6D">
        <w:rPr>
          <w:rFonts w:eastAsia="標楷體"/>
          <w:color w:val="auto"/>
          <w:sz w:val="24"/>
          <w:szCs w:val="24"/>
        </w:rPr>
        <w:t>授課者填寫）</w:t>
      </w:r>
    </w:p>
    <w:tbl>
      <w:tblPr>
        <w:tblW w:w="1051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795"/>
        <w:gridCol w:w="1154"/>
        <w:gridCol w:w="286"/>
        <w:gridCol w:w="993"/>
        <w:gridCol w:w="1543"/>
        <w:gridCol w:w="18"/>
        <w:gridCol w:w="1304"/>
        <w:gridCol w:w="395"/>
        <w:gridCol w:w="853"/>
        <w:gridCol w:w="567"/>
        <w:gridCol w:w="1738"/>
      </w:tblGrid>
      <w:tr w:rsidR="002B0B6D" w:rsidRPr="002B0B6D" w:rsidTr="00D36404">
        <w:trPr>
          <w:trHeight w:val="392"/>
        </w:trPr>
        <w:tc>
          <w:tcPr>
            <w:tcW w:w="16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28"/>
              <w:ind w:left="92" w:right="7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領域/科目</w:t>
            </w:r>
          </w:p>
        </w:tc>
        <w:tc>
          <w:tcPr>
            <w:tcW w:w="24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8E5D9C" w:rsidP="00D36404">
            <w:pPr>
              <w:pStyle w:val="TableParagraph"/>
              <w:spacing w:before="13"/>
              <w:ind w:left="383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社會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28"/>
              <w:ind w:left="108" w:right="8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教學者</w:t>
            </w:r>
          </w:p>
        </w:tc>
        <w:tc>
          <w:tcPr>
            <w:tcW w:w="485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8E5D9C" w:rsidP="00D36404">
            <w:pPr>
              <w:pStyle w:val="TableParagraph"/>
              <w:spacing w:before="13"/>
              <w:ind w:left="113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吳雅崝</w:t>
            </w:r>
          </w:p>
        </w:tc>
      </w:tr>
      <w:tr w:rsidR="002B0B6D" w:rsidRPr="002B0B6D" w:rsidTr="00D36404">
        <w:trPr>
          <w:trHeight w:val="403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34"/>
              <w:ind w:left="92" w:right="7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年級/班/人數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8E5D9C" w:rsidP="00D36404">
            <w:pPr>
              <w:pStyle w:val="TableParagraph"/>
              <w:tabs>
                <w:tab w:val="left" w:pos="1253"/>
              </w:tabs>
              <w:spacing w:before="12"/>
              <w:ind w:left="29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六年2班  24人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34"/>
              <w:ind w:left="108" w:right="8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總節數/分鐘</w:t>
            </w:r>
          </w:p>
        </w:tc>
        <w:tc>
          <w:tcPr>
            <w:tcW w:w="4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8E5D9C" w:rsidP="00D36404">
            <w:pPr>
              <w:pStyle w:val="TableParagraph"/>
              <w:spacing w:before="12"/>
              <w:ind w:left="473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40分鐘</w:t>
            </w:r>
          </w:p>
        </w:tc>
      </w:tr>
      <w:tr w:rsidR="002B0B6D" w:rsidRPr="002B0B6D" w:rsidTr="00D36404">
        <w:trPr>
          <w:trHeight w:val="422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43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單元名稱</w:t>
            </w:r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8E5D9C" w:rsidP="00D5570F">
            <w:pPr>
              <w:pStyle w:val="TableParagraph"/>
              <w:spacing w:before="14"/>
              <w:ind w:left="11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4-</w:t>
            </w:r>
            <w:r w:rsidR="00D5570F">
              <w:rPr>
                <w:rFonts w:ascii="標楷體" w:eastAsia="標楷體" w:hAnsi="標楷體"/>
                <w:sz w:val="24"/>
                <w:lang w:eastAsia="en-US"/>
              </w:rPr>
              <w:t>2 文化的傳承與發展</w:t>
            </w:r>
          </w:p>
        </w:tc>
      </w:tr>
      <w:tr w:rsidR="002B0B6D" w:rsidRPr="002B0B6D" w:rsidTr="00B47A68">
        <w:trPr>
          <w:trHeight w:val="1066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A68" w:rsidRPr="002B0B6D" w:rsidRDefault="00B47A68" w:rsidP="00B47A68">
            <w:pPr>
              <w:pStyle w:val="TableParagraph"/>
              <w:spacing w:before="1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設計理念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FCA" w:rsidRPr="00836ED5" w:rsidRDefault="00E10BD8" w:rsidP="00E10BD8">
            <w:pPr>
              <w:pStyle w:val="TableParagraph"/>
              <w:spacing w:before="4"/>
              <w:ind w:left="16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</w:rPr>
              <w:t xml:space="preserve"> </w:t>
            </w:r>
            <w:r w:rsidRPr="00836ED5">
              <w:rPr>
                <w:rFonts w:ascii="標楷體" w:eastAsia="標楷體" w:hAnsi="標楷體" w:hint="eastAsia"/>
                <w:sz w:val="20"/>
                <w:szCs w:val="20"/>
              </w:rPr>
              <w:t xml:space="preserve"> 戰後至今社會變遷對於台灣帶來巨大影響，面對不斷轉變的社會，學生不僅需習得知識與觀念，更應該能將所學落實生活中。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A68" w:rsidRPr="002B0B6D" w:rsidRDefault="00B47A68" w:rsidP="00B47A68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B0B6D">
              <w:rPr>
                <w:rFonts w:ascii="標楷體" w:eastAsia="標楷體" w:hAnsi="標楷體" w:hint="eastAsia"/>
                <w:sz w:val="24"/>
                <w:szCs w:val="24"/>
              </w:rPr>
              <w:t>觀察重點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0BD8" w:rsidRPr="00836ED5" w:rsidRDefault="00E10BD8" w:rsidP="00E10BD8">
            <w:pPr>
              <w:pStyle w:val="TableParagraph"/>
              <w:spacing w:before="4"/>
              <w:rPr>
                <w:rFonts w:ascii="標楷體" w:eastAsia="標楷體" w:hAnsi="標楷體"/>
                <w:sz w:val="20"/>
                <w:szCs w:val="20"/>
              </w:rPr>
            </w:pPr>
            <w:r w:rsidRPr="00836ED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36ED5">
              <w:rPr>
                <w:rFonts w:ascii="標楷體" w:eastAsia="標楷體" w:hAnsi="標楷體"/>
                <w:sz w:val="20"/>
                <w:szCs w:val="20"/>
              </w:rPr>
              <w:t>了解戰後至今包含家庭型態與飲食文化的改變。</w:t>
            </w:r>
          </w:p>
          <w:p w:rsidR="00B47A68" w:rsidRPr="002B0B6D" w:rsidRDefault="00E10BD8" w:rsidP="00E10BD8">
            <w:pPr>
              <w:pStyle w:val="TableParagraph"/>
              <w:spacing w:before="4"/>
              <w:rPr>
                <w:rFonts w:ascii="標楷體" w:eastAsia="標楷體" w:hAnsi="標楷體"/>
                <w:sz w:val="16"/>
              </w:rPr>
            </w:pPr>
            <w:r w:rsidRPr="00836ED5">
              <w:rPr>
                <w:rFonts w:ascii="標楷體" w:eastAsia="標楷體" w:hAnsi="標楷體" w:hint="eastAsia"/>
                <w:sz w:val="20"/>
                <w:szCs w:val="20"/>
              </w:rPr>
              <w:t>2.了解社會變遷對臺灣帶來的影響</w:t>
            </w:r>
          </w:p>
        </w:tc>
      </w:tr>
      <w:tr w:rsidR="002B0B6D" w:rsidRPr="002B0B6D" w:rsidTr="00D36404">
        <w:trPr>
          <w:trHeight w:val="403"/>
        </w:trPr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33"/>
              <w:ind w:left="688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總綱核心素養</w:t>
            </w:r>
          </w:p>
        </w:tc>
        <w:tc>
          <w:tcPr>
            <w:tcW w:w="7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B47A68">
            <w:pPr>
              <w:jc w:val="center"/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/>
              </w:rPr>
              <w:t>領綱核心素養</w:t>
            </w:r>
            <w:r w:rsidR="00B47A68" w:rsidRPr="002B0B6D">
              <w:rPr>
                <w:rFonts w:ascii="標楷體" w:eastAsia="標楷體" w:hAnsi="標楷體" w:hint="eastAsia"/>
              </w:rPr>
              <w:t>/校本素養</w:t>
            </w:r>
          </w:p>
        </w:tc>
      </w:tr>
      <w:tr w:rsidR="002B0B6D" w:rsidRPr="002B0B6D" w:rsidTr="00D36404">
        <w:trPr>
          <w:trHeight w:val="860"/>
        </w:trPr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B85571" w:rsidP="00D36404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A</w:t>
            </w:r>
            <w:r>
              <w:rPr>
                <w:rFonts w:ascii="標楷體" w:eastAsia="標楷體" w:hAnsi="標楷體"/>
                <w:sz w:val="24"/>
              </w:rPr>
              <w:t>2 系統思考與解決問題</w:t>
            </w:r>
          </w:p>
        </w:tc>
        <w:tc>
          <w:tcPr>
            <w:tcW w:w="7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B85571" w:rsidRDefault="00B85571" w:rsidP="00B85571">
            <w:pPr>
              <w:pStyle w:val="TableParagraph"/>
              <w:spacing w:line="346" w:lineRule="exact"/>
              <w:rPr>
                <w:rFonts w:ascii="標楷體" w:eastAsia="標楷體" w:hAnsi="標楷體"/>
                <w:b/>
                <w:sz w:val="24"/>
              </w:rPr>
            </w:pPr>
            <w:r w:rsidRPr="00B85571">
              <w:rPr>
                <w:rFonts w:ascii="標楷體" w:eastAsia="標楷體" w:hAnsi="標楷體"/>
              </w:rPr>
              <w:t>社-E-A2 敏覺居住地方的社會、自然與人文環境變遷，關注生活問題及其影響，並思考解決方法。</w:t>
            </w:r>
          </w:p>
        </w:tc>
      </w:tr>
      <w:tr w:rsidR="002B0B6D" w:rsidRPr="002B0B6D" w:rsidTr="00D36404">
        <w:trPr>
          <w:trHeight w:val="359"/>
        </w:trPr>
        <w:tc>
          <w:tcPr>
            <w:tcW w:w="56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 w:line="328" w:lineRule="exact"/>
              <w:ind w:left="2282" w:right="2357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學習重點</w:t>
            </w:r>
          </w:p>
        </w:tc>
        <w:tc>
          <w:tcPr>
            <w:tcW w:w="48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96"/>
              <w:ind w:left="1729" w:right="178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學習目標</w:t>
            </w:r>
          </w:p>
        </w:tc>
      </w:tr>
      <w:tr w:rsidR="002B0B6D" w:rsidRPr="002B0B6D" w:rsidTr="00D36404">
        <w:trPr>
          <w:trHeight w:val="359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 w:line="328" w:lineRule="exact"/>
              <w:ind w:left="1027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學習表現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 w:line="328" w:lineRule="exact"/>
              <w:ind w:left="760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學習內容</w:t>
            </w:r>
          </w:p>
        </w:tc>
        <w:tc>
          <w:tcPr>
            <w:tcW w:w="485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</w:tr>
      <w:tr w:rsidR="002B0B6D" w:rsidRPr="002B0B6D" w:rsidTr="00D36404">
        <w:trPr>
          <w:trHeight w:val="1096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39E" w:rsidRPr="0069539E" w:rsidRDefault="0069539E" w:rsidP="0069539E">
            <w:pPr>
              <w:pStyle w:val="TableParagraph"/>
              <w:spacing w:line="335" w:lineRule="exact"/>
              <w:rPr>
                <w:rFonts w:ascii="標楷體" w:eastAsia="標楷體" w:hAnsi="標楷體"/>
              </w:rPr>
            </w:pPr>
            <w:r w:rsidRPr="0069539E">
              <w:rPr>
                <w:rFonts w:ascii="標楷體" w:eastAsia="標楷體" w:hAnsi="標楷體"/>
              </w:rPr>
              <w:t>2b-Ⅲ-1  體認人們對社會事物 與環境有不同的認 知、感受、意見與表現 方式，並加以尊重。</w:t>
            </w:r>
          </w:p>
          <w:p w:rsidR="0026026A" w:rsidRPr="00B85571" w:rsidRDefault="0069539E" w:rsidP="0069539E">
            <w:pPr>
              <w:pStyle w:val="TableParagraph"/>
              <w:spacing w:line="335" w:lineRule="exact"/>
              <w:rPr>
                <w:rFonts w:ascii="標楷體" w:eastAsia="標楷體" w:hAnsi="標楷體"/>
                <w:sz w:val="24"/>
                <w:lang w:eastAsia="en-US"/>
              </w:rPr>
            </w:pPr>
            <w:r w:rsidRPr="0069539E">
              <w:rPr>
                <w:rFonts w:ascii="標楷體" w:eastAsia="標楷體" w:hAnsi="標楷體"/>
              </w:rPr>
              <w:t>2b-Ⅲ-2理解不同文化的特色，欣賞並尊重文化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033" w:rsidRDefault="0069539E" w:rsidP="00FB4033">
            <w:pPr>
              <w:pStyle w:val="TableParagraph"/>
              <w:spacing w:line="280" w:lineRule="exact"/>
              <w:ind w:left="294" w:right="85" w:hanging="266"/>
              <w:rPr>
                <w:rFonts w:ascii="標楷體" w:eastAsia="標楷體" w:hAnsi="標楷體"/>
              </w:rPr>
            </w:pPr>
            <w:r w:rsidRPr="00FB4033">
              <w:rPr>
                <w:rFonts w:ascii="標楷體" w:eastAsia="標楷體" w:hAnsi="標楷體"/>
              </w:rPr>
              <w:t>Bc-Ⅲ-1族群或地區的文</w:t>
            </w:r>
          </w:p>
          <w:p w:rsidR="00FB4033" w:rsidRDefault="0069539E" w:rsidP="00FB4033">
            <w:pPr>
              <w:pStyle w:val="TableParagraph"/>
              <w:spacing w:line="280" w:lineRule="exact"/>
              <w:ind w:left="294" w:right="85" w:hanging="266"/>
              <w:rPr>
                <w:rFonts w:ascii="標楷體" w:eastAsia="標楷體" w:hAnsi="標楷體"/>
              </w:rPr>
            </w:pPr>
            <w:r w:rsidRPr="00FB4033">
              <w:rPr>
                <w:rFonts w:ascii="標楷體" w:eastAsia="標楷體" w:hAnsi="標楷體"/>
              </w:rPr>
              <w:t>化特 色，各有其產生的背</w:t>
            </w:r>
          </w:p>
          <w:p w:rsidR="00FB4033" w:rsidRDefault="0069539E" w:rsidP="00FB4033">
            <w:pPr>
              <w:pStyle w:val="TableParagraph"/>
              <w:spacing w:line="280" w:lineRule="exact"/>
              <w:ind w:left="294" w:right="85" w:hanging="266"/>
              <w:rPr>
                <w:rFonts w:ascii="標楷體" w:eastAsia="標楷體" w:hAnsi="標楷體"/>
              </w:rPr>
            </w:pPr>
            <w:r w:rsidRPr="00FB4033">
              <w:rPr>
                <w:rFonts w:ascii="標楷體" w:eastAsia="標楷體" w:hAnsi="標楷體"/>
              </w:rPr>
              <w:t xml:space="preserve">景 因素，因而形塑臺灣多 </w:t>
            </w:r>
          </w:p>
          <w:p w:rsidR="0026026A" w:rsidRPr="00FB4033" w:rsidRDefault="0069539E" w:rsidP="00FB4033">
            <w:pPr>
              <w:pStyle w:val="TableParagraph"/>
              <w:spacing w:line="280" w:lineRule="exact"/>
              <w:ind w:left="294" w:right="85" w:hanging="266"/>
              <w:rPr>
                <w:rFonts w:ascii="標楷體" w:eastAsia="標楷體" w:hAnsi="標楷體"/>
                <w:sz w:val="24"/>
                <w:lang w:eastAsia="en-US"/>
              </w:rPr>
            </w:pPr>
            <w:r w:rsidRPr="00FB4033">
              <w:rPr>
                <w:rFonts w:ascii="標楷體" w:eastAsia="標楷體" w:hAnsi="標楷體"/>
              </w:rPr>
              <w:t>元豐富的文化內涵。</w:t>
            </w:r>
          </w:p>
        </w:tc>
        <w:tc>
          <w:tcPr>
            <w:tcW w:w="4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836ED5" w:rsidRDefault="008E5D9C" w:rsidP="008E5D9C">
            <w:pPr>
              <w:pStyle w:val="TableParagraph"/>
              <w:numPr>
                <w:ilvl w:val="0"/>
                <w:numId w:val="5"/>
              </w:numPr>
              <w:spacing w:line="346" w:lineRule="exact"/>
              <w:rPr>
                <w:rFonts w:ascii="標楷體" w:eastAsia="標楷體" w:hAnsi="標楷體"/>
                <w:sz w:val="24"/>
              </w:rPr>
            </w:pPr>
            <w:r w:rsidRPr="00836ED5">
              <w:rPr>
                <w:rFonts w:ascii="標楷體" w:eastAsia="標楷體" w:hAnsi="標楷體"/>
                <w:sz w:val="24"/>
              </w:rPr>
              <w:t>能</w:t>
            </w:r>
            <w:r w:rsidR="00ED50BD">
              <w:rPr>
                <w:rFonts w:ascii="標楷體" w:eastAsia="標楷體" w:hAnsi="標楷體"/>
                <w:sz w:val="24"/>
              </w:rPr>
              <w:t>理解宗教的功能</w:t>
            </w:r>
            <w:r w:rsidRPr="00836ED5">
              <w:rPr>
                <w:rFonts w:ascii="標楷體" w:eastAsia="標楷體" w:hAnsi="標楷體"/>
                <w:sz w:val="24"/>
              </w:rPr>
              <w:t>。</w:t>
            </w:r>
          </w:p>
          <w:p w:rsidR="008E5D9C" w:rsidRPr="00ED50BD" w:rsidRDefault="00ED50BD" w:rsidP="00ED50BD">
            <w:pPr>
              <w:pStyle w:val="TableParagraph"/>
              <w:numPr>
                <w:ilvl w:val="0"/>
                <w:numId w:val="5"/>
              </w:numPr>
              <w:spacing w:line="346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能說出台灣社會主要的宗教信仰</w:t>
            </w:r>
            <w:r w:rsidR="008E5D9C" w:rsidRPr="00836ED5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ED50BD" w:rsidRPr="002B0B6D" w:rsidRDefault="00ED50BD" w:rsidP="00ED50BD">
            <w:pPr>
              <w:pStyle w:val="TableParagraph"/>
              <w:numPr>
                <w:ilvl w:val="0"/>
                <w:numId w:val="5"/>
              </w:numPr>
              <w:spacing w:line="346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能尊重不同的宗教信仰。</w:t>
            </w:r>
          </w:p>
        </w:tc>
      </w:tr>
      <w:tr w:rsidR="002B0B6D" w:rsidRPr="002B0B6D" w:rsidTr="00D36404">
        <w:trPr>
          <w:trHeight w:val="719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融入</w:t>
            </w:r>
          </w:p>
          <w:p w:rsidR="0026026A" w:rsidRPr="002B0B6D" w:rsidRDefault="0026026A" w:rsidP="00D36404">
            <w:pPr>
              <w:pStyle w:val="TableParagraph"/>
              <w:spacing w:before="25" w:line="328" w:lineRule="exact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議題</w:t>
            </w:r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/>
              <w:ind w:left="117"/>
              <w:rPr>
                <w:rFonts w:ascii="標楷體" w:eastAsia="標楷體" w:hAnsi="標楷體"/>
                <w:sz w:val="24"/>
              </w:rPr>
            </w:pPr>
            <w:r w:rsidRPr="002B0B6D">
              <w:rPr>
                <w:rFonts w:ascii="標楷體" w:eastAsia="標楷體" w:hAnsi="標楷體"/>
                <w:sz w:val="24"/>
              </w:rPr>
              <w:t>○○教育：學習主題：</w:t>
            </w:r>
          </w:p>
          <w:p w:rsidR="0026026A" w:rsidRPr="002B0B6D" w:rsidRDefault="0026026A" w:rsidP="00D36404">
            <w:pPr>
              <w:pStyle w:val="TableParagraph"/>
              <w:spacing w:before="25" w:line="328" w:lineRule="exact"/>
              <w:ind w:left="1317"/>
              <w:rPr>
                <w:rFonts w:ascii="標楷體" w:eastAsia="標楷體" w:hAnsi="標楷體"/>
                <w:sz w:val="24"/>
              </w:rPr>
            </w:pPr>
            <w:r w:rsidRPr="002B0B6D">
              <w:rPr>
                <w:rFonts w:ascii="標楷體" w:eastAsia="標楷體" w:hAnsi="標楷體"/>
                <w:sz w:val="24"/>
              </w:rPr>
              <w:t>實質內涵：</w:t>
            </w:r>
          </w:p>
        </w:tc>
      </w:tr>
      <w:tr w:rsidR="002B0B6D" w:rsidRPr="002B0B6D" w:rsidTr="00D36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166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2"/>
              <w:ind w:left="472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採用之</w:t>
            </w:r>
          </w:p>
          <w:p w:rsidR="0026026A" w:rsidRPr="002B0B6D" w:rsidRDefault="0026026A" w:rsidP="00D36404">
            <w:pPr>
              <w:autoSpaceDE w:val="0"/>
              <w:autoSpaceDN w:val="0"/>
              <w:spacing w:before="24" w:line="327" w:lineRule="exact"/>
              <w:ind w:left="472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教學法</w:t>
            </w:r>
          </w:p>
        </w:tc>
        <w:tc>
          <w:tcPr>
            <w:tcW w:w="243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26026A" w:rsidRPr="002B0B6D" w:rsidRDefault="00B85571" w:rsidP="00B85571">
            <w:pPr>
              <w:autoSpaceDE w:val="0"/>
              <w:autoSpaceDN w:val="0"/>
              <w:spacing w:before="24" w:line="327" w:lineRule="exact"/>
              <w:ind w:left="11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問思教學法</w:t>
            </w:r>
          </w:p>
        </w:tc>
        <w:tc>
          <w:tcPr>
            <w:tcW w:w="156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2"/>
              <w:ind w:left="11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bidi="zh-TW"/>
              </w:rPr>
              <w:t>與其他領域/</w:t>
            </w:r>
          </w:p>
          <w:p w:rsidR="0026026A" w:rsidRPr="002B0B6D" w:rsidRDefault="0026026A" w:rsidP="00D36404">
            <w:pPr>
              <w:autoSpaceDE w:val="0"/>
              <w:autoSpaceDN w:val="0"/>
              <w:spacing w:before="24" w:line="327" w:lineRule="exact"/>
              <w:ind w:left="11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bidi="zh-TW"/>
              </w:rPr>
              <w:t>科目之連結</w:t>
            </w:r>
          </w:p>
        </w:tc>
        <w:tc>
          <w:tcPr>
            <w:tcW w:w="4857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2B0B6D" w:rsidRPr="002B0B6D" w:rsidTr="00D36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4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134EE2" w:rsidP="00D36404">
            <w:pPr>
              <w:autoSpaceDE w:val="0"/>
              <w:autoSpaceDN w:val="0"/>
              <w:spacing w:before="1" w:line="360" w:lineRule="atLeast"/>
              <w:ind w:left="193" w:right="17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6488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206"/>
              <w:ind w:left="2508" w:right="2487"/>
              <w:jc w:val="center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 學 活 動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教學資源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時間</w:t>
            </w:r>
          </w:p>
        </w:tc>
        <w:tc>
          <w:tcPr>
            <w:tcW w:w="17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206"/>
              <w:ind w:left="473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評量</w:t>
            </w:r>
          </w:p>
        </w:tc>
      </w:tr>
      <w:tr w:rsidR="002B0B6D" w:rsidRPr="002B0B6D" w:rsidTr="005B14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95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93" w:right="17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6488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D5570F" w:rsidRDefault="00D5570F" w:rsidP="00D5570F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before="206"/>
              <w:ind w:leftChars="0" w:right="248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5570F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複習上一章節內容</w:t>
            </w:r>
          </w:p>
          <w:p w:rsidR="00D5570F" w:rsidRPr="00D5570F" w:rsidRDefault="00D5570F" w:rsidP="00D5570F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before="206"/>
              <w:ind w:leftChars="0" w:right="248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5570F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發展活動</w:t>
            </w:r>
          </w:p>
          <w:p w:rsidR="00E10BD8" w:rsidRPr="00E10BD8" w:rsidRDefault="00E10BD8" w:rsidP="00E10BD8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(一)</w:t>
            </w:r>
            <w:r w:rsidRPr="00E10BD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理解『文化』的意義。</w:t>
            </w:r>
          </w:p>
          <w:p w:rsidR="00D5570F" w:rsidRPr="00D5570F" w:rsidRDefault="00D5570F" w:rsidP="00E10BD8">
            <w:pPr>
              <w:pStyle w:val="a7"/>
              <w:autoSpaceDE w:val="0"/>
              <w:autoSpaceDN w:val="0"/>
              <w:spacing w:before="206"/>
              <w:ind w:leftChars="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D5570F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文化:指人類在歷史發展過程中，所創造的成果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。</w:t>
            </w:r>
          </w:p>
          <w:p w:rsidR="00D5570F" w:rsidRPr="00E10BD8" w:rsidRDefault="00E10BD8" w:rsidP="00E10BD8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206"/>
              <w:ind w:leftChars="0" w:right="248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E10BD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介紹台灣宗教信仰</w:t>
            </w:r>
          </w:p>
          <w:p w:rsidR="00E10BD8" w:rsidRPr="00E10BD8" w:rsidRDefault="00E10BD8" w:rsidP="00E10BD8">
            <w:pPr>
              <w:autoSpaceDE w:val="0"/>
              <w:autoSpaceDN w:val="0"/>
              <w:spacing w:before="206"/>
              <w:ind w:left="240" w:right="248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1.</w:t>
            </w:r>
            <w:r w:rsidRPr="00E10BD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台灣宗教信仰特色:多元與包容</w:t>
            </w:r>
          </w:p>
          <w:p w:rsidR="00E10BD8" w:rsidRDefault="00E10BD8" w:rsidP="00E10BD8">
            <w:pPr>
              <w:autoSpaceDE w:val="0"/>
              <w:autoSpaceDN w:val="0"/>
              <w:spacing w:before="206"/>
              <w:ind w:left="480" w:right="248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2.台灣五大宗教:</w:t>
            </w:r>
          </w:p>
          <w:p w:rsidR="00BE7539" w:rsidRDefault="00E10BD8" w:rsidP="00BE7539">
            <w:pPr>
              <w:autoSpaceDE w:val="0"/>
              <w:autoSpaceDN w:val="0"/>
              <w:spacing w:before="206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sym w:font="Wingdings 2" w:char="F06A"/>
            </w: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佛教:</w:t>
            </w:r>
            <w:r w:rsidR="00BE7539">
              <w:rPr>
                <w:rFonts w:ascii="標楷體" w:eastAsia="標楷體" w:hAnsi="標楷體" w:cs="細明體"/>
                <w:kern w:val="0"/>
                <w:lang w:val="zh-TW" w:bidi="zh-TW"/>
              </w:rPr>
              <w:t>源於印度，主信奉釋迦牟尼佛，主張眾生平等。</w:t>
            </w:r>
          </w:p>
          <w:p w:rsidR="00BE7539" w:rsidRDefault="00E10BD8" w:rsidP="00BE7539">
            <w:pPr>
              <w:autoSpaceDE w:val="0"/>
              <w:autoSpaceDN w:val="0"/>
              <w:spacing w:before="206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sym w:font="Wingdings 2" w:char="F06B"/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道教</w:t>
            </w:r>
            <w:r w:rsidR="00BE7539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:源於中國，以道家思想為基礎，主張清靜無為、</w:t>
            </w:r>
          </w:p>
          <w:p w:rsidR="00BE7539" w:rsidRDefault="00BE7539" w:rsidP="00BE7539">
            <w:pPr>
              <w:autoSpaceDE w:val="0"/>
              <w:autoSpaceDN w:val="0"/>
              <w:spacing w:before="206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   順應自然。已與民間信仰結合，與傳統道教有所</w:t>
            </w:r>
          </w:p>
          <w:p w:rsidR="00E10BD8" w:rsidRDefault="00BE7539" w:rsidP="00BE7539">
            <w:pPr>
              <w:autoSpaceDE w:val="0"/>
              <w:autoSpaceDN w:val="0"/>
              <w:spacing w:before="206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lastRenderedPageBreak/>
              <w:t xml:space="preserve">       差異。</w:t>
            </w:r>
          </w:p>
          <w:p w:rsidR="00BE7539" w:rsidRDefault="00E10BD8" w:rsidP="00BE7539">
            <w:pPr>
              <w:autoSpaceDE w:val="0"/>
              <w:autoSpaceDN w:val="0"/>
              <w:spacing w:before="206"/>
              <w:ind w:left="480" w:right="-3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sym w:font="Wingdings 2" w:char="F06C"/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天主教</w:t>
            </w:r>
            <w:r w:rsidR="00BE7539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:以教宗為領袖，以聖經為經典。強調愛、公義</w:t>
            </w:r>
          </w:p>
          <w:p w:rsidR="00E10BD8" w:rsidRDefault="00BE7539" w:rsidP="00BE7539">
            <w:pPr>
              <w:autoSpaceDE w:val="0"/>
              <w:autoSpaceDN w:val="0"/>
              <w:spacing w:before="206"/>
              <w:ind w:left="480" w:right="-3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      與救贖。</w:t>
            </w:r>
          </w:p>
          <w:p w:rsidR="00BE7539" w:rsidRDefault="00E10BD8" w:rsidP="00BE7539">
            <w:pPr>
              <w:autoSpaceDE w:val="0"/>
              <w:autoSpaceDN w:val="0"/>
              <w:spacing w:before="206"/>
              <w:ind w:left="480" w:right="-3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sym w:font="Wingdings 2" w:char="F06D"/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基督教</w:t>
            </w:r>
            <w:r w:rsidR="00BE7539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:信仰耶穌為救世主，以聖經為經典。強調愛、</w:t>
            </w:r>
          </w:p>
          <w:p w:rsidR="00E10BD8" w:rsidRDefault="00BE7539" w:rsidP="00BE7539">
            <w:pPr>
              <w:autoSpaceDE w:val="0"/>
              <w:autoSpaceDN w:val="0"/>
              <w:spacing w:before="206"/>
              <w:ind w:left="480" w:right="-3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     公義與救贖。</w:t>
            </w:r>
          </w:p>
          <w:p w:rsidR="00BE7539" w:rsidRDefault="00E10BD8" w:rsidP="00BE7539">
            <w:pPr>
              <w:autoSpaceDE w:val="0"/>
              <w:autoSpaceDN w:val="0"/>
              <w:spacing w:before="206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sym w:font="Wingdings 2" w:char="F06E"/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伊斯蘭教</w:t>
            </w:r>
            <w:r w:rsidR="00BE7539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:敬拜阿拉，以可蘭經和聖訓為指導。不吃豬</w:t>
            </w:r>
          </w:p>
          <w:p w:rsidR="00E10BD8" w:rsidRDefault="00BE7539" w:rsidP="00BE7539">
            <w:pPr>
              <w:autoSpaceDE w:val="0"/>
              <w:autoSpaceDN w:val="0"/>
              <w:spacing w:before="206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        肉，不飲酒。</w:t>
            </w:r>
          </w:p>
          <w:p w:rsidR="00BE7539" w:rsidRDefault="00BE7539" w:rsidP="00BE7539">
            <w:pPr>
              <w:autoSpaceDE w:val="0"/>
              <w:autoSpaceDN w:val="0"/>
              <w:spacing w:before="206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sym w:font="Wingdings 2" w:char="F06F"/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民間信仰:融合儒家、道教、佛教，</w:t>
            </w:r>
            <w:r w:rsidR="00576503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如繞境和媽祖信仰。</w:t>
            </w:r>
          </w:p>
          <w:p w:rsidR="00576503" w:rsidRDefault="00576503" w:rsidP="00576503">
            <w:pPr>
              <w:autoSpaceDE w:val="0"/>
              <w:autoSpaceDN w:val="0"/>
              <w:spacing w:before="206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sym w:font="Wingdings" w:char="F087"/>
            </w:r>
            <w:r w:rsidR="00BE7539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新興教派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:不違背社會善良風俗，均可提出新的信仰觀</w:t>
            </w:r>
          </w:p>
          <w:p w:rsidR="00BE7539" w:rsidRDefault="00576503" w:rsidP="00576503">
            <w:pPr>
              <w:autoSpaceDE w:val="0"/>
              <w:autoSpaceDN w:val="0"/>
              <w:spacing w:before="206"/>
              <w:ind w:left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        念，成立新的教派。</w:t>
            </w:r>
          </w:p>
          <w:p w:rsidR="00576503" w:rsidRPr="00B85571" w:rsidRDefault="00576503" w:rsidP="00B8557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206"/>
              <w:ind w:leftChars="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576503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完成</w:t>
            </w:r>
            <w:r w:rsidR="00B85571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習作p.20~p.22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Pr="002B0B6D" w:rsidRDefault="007F7A06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lastRenderedPageBreak/>
              <w:t>5</w:t>
            </w: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25</w:t>
            </w: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7F7A06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10</w:t>
            </w:r>
          </w:p>
          <w:p w:rsidR="007F7A06" w:rsidRPr="002B0B6D" w:rsidRDefault="007F7A06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</w:tc>
        <w:tc>
          <w:tcPr>
            <w:tcW w:w="17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Default="0026026A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B85571" w:rsidRDefault="00B85571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口頭評量:能說出台灣五大宗教及其特色。</w:t>
            </w: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觀察評量:能參與班級討論，並聆聽他人發表。</w:t>
            </w: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EB027C" w:rsidRPr="002B0B6D" w:rsidRDefault="00EB027C" w:rsidP="00B85571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實作評量:能確實完成習作題目。</w:t>
            </w:r>
          </w:p>
        </w:tc>
      </w:tr>
    </w:tbl>
    <w:p w:rsidR="0026026A" w:rsidRPr="002B0B6D" w:rsidRDefault="0026026A"/>
    <w:p w:rsidR="0026026A" w:rsidRPr="002B0B6D" w:rsidRDefault="0026026A"/>
    <w:p w:rsidR="0026026A" w:rsidRDefault="0026026A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Default="00576503"/>
    <w:p w:rsidR="00576503" w:rsidRPr="002B0B6D" w:rsidRDefault="00576503"/>
    <w:p w:rsidR="0026026A" w:rsidRPr="002B0B6D" w:rsidRDefault="0026026A"/>
    <w:p w:rsidR="0026026A" w:rsidRPr="002B0B6D" w:rsidRDefault="0026026A"/>
    <w:p w:rsidR="0026026A" w:rsidRPr="002B0B6D" w:rsidRDefault="0026026A" w:rsidP="0026026A">
      <w:pPr>
        <w:pStyle w:val="1"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3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國民小學</w:t>
      </w:r>
      <w:r w:rsidR="00283770">
        <w:rPr>
          <w:rFonts w:eastAsia="標楷體" w:hint="eastAsia"/>
          <w:color w:val="auto"/>
          <w:sz w:val="24"/>
          <w:szCs w:val="24"/>
        </w:rPr>
        <w:t>110</w:t>
      </w:r>
      <w:r w:rsidRPr="002B0B6D">
        <w:rPr>
          <w:rFonts w:eastAsia="標楷體"/>
          <w:color w:val="auto"/>
          <w:sz w:val="24"/>
          <w:szCs w:val="24"/>
        </w:rPr>
        <w:t>學年度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校長及教師公開授課自評表</w:t>
      </w:r>
      <w:r w:rsidRPr="002B0B6D">
        <w:rPr>
          <w:rFonts w:eastAsia="標楷體" w:hint="eastAsia"/>
          <w:color w:val="auto"/>
          <w:sz w:val="24"/>
          <w:szCs w:val="24"/>
        </w:rPr>
        <w:t>(每位</w:t>
      </w:r>
      <w:r w:rsidRPr="002B0B6D">
        <w:rPr>
          <w:rFonts w:eastAsia="標楷體"/>
          <w:color w:val="auto"/>
          <w:sz w:val="24"/>
          <w:szCs w:val="24"/>
        </w:rPr>
        <w:t>授課者填寫）</w:t>
      </w:r>
    </w:p>
    <w:tbl>
      <w:tblPr>
        <w:tblW w:w="10396" w:type="dxa"/>
        <w:jc w:val="center"/>
        <w:tblInd w:w="-2059" w:type="dxa"/>
        <w:tblLayout w:type="fixed"/>
        <w:tblLook w:val="0000" w:firstRow="0" w:lastRow="0" w:firstColumn="0" w:lastColumn="0" w:noHBand="0" w:noVBand="0"/>
      </w:tblPr>
      <w:tblGrid>
        <w:gridCol w:w="2506"/>
        <w:gridCol w:w="4089"/>
        <w:gridCol w:w="1612"/>
        <w:gridCol w:w="2189"/>
      </w:tblGrid>
      <w:tr w:rsidR="002B0B6D" w:rsidRPr="002B0B6D" w:rsidTr="00D36404">
        <w:trPr>
          <w:trHeight w:val="58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F06D92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黃玉華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9630B2" w:rsidP="009630B2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110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年</w:t>
            </w:r>
            <w:r w:rsidR="0026026A" w:rsidRPr="002B0B6D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月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18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2B0B6D" w:rsidRPr="002B0B6D" w:rsidTr="00D36404">
        <w:trPr>
          <w:trHeight w:val="54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EC265C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吳雅崝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9630B2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602</w:t>
            </w:r>
          </w:p>
        </w:tc>
      </w:tr>
      <w:tr w:rsidR="002B0B6D" w:rsidRPr="002B0B6D" w:rsidTr="00D36404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Default="00EC265C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社會領域</w:t>
            </w:r>
          </w:p>
          <w:p w:rsidR="00EC265C" w:rsidRPr="002B0B6D" w:rsidRDefault="00EC265C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4-2文化的傳承與發展</w:t>
            </w:r>
          </w:p>
        </w:tc>
      </w:tr>
      <w:tr w:rsidR="002B0B6D" w:rsidRPr="009630B2" w:rsidTr="00D36404">
        <w:trPr>
          <w:trHeight w:val="70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B2" w:rsidRDefault="009630B2" w:rsidP="009630B2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 xml:space="preserve">    </w:t>
            </w:r>
            <w:r w:rsidRPr="009630B2">
              <w:rPr>
                <w:rFonts w:eastAsia="標楷體"/>
                <w:color w:val="auto"/>
                <w:sz w:val="24"/>
                <w:szCs w:val="24"/>
              </w:rPr>
              <w:t>戰後至今，社會</w:t>
            </w:r>
            <w:r w:rsidRPr="009630B2">
              <w:rPr>
                <w:rFonts w:eastAsia="標楷體" w:hint="eastAsia"/>
                <w:sz w:val="24"/>
                <w:szCs w:val="24"/>
              </w:rPr>
              <w:t>變遷對於台灣帶來巨大影響，面對不斷轉變的社會，</w:t>
            </w:r>
            <w:r>
              <w:rPr>
                <w:rFonts w:eastAsia="標楷體" w:hint="eastAsia"/>
                <w:sz w:val="24"/>
                <w:szCs w:val="24"/>
              </w:rPr>
              <w:t>台灣的宗教信仰自由，不論是傳統或新興宗教，主要在教人為善。我們應</w:t>
            </w:r>
          </w:p>
          <w:p w:rsidR="0026026A" w:rsidRPr="009630B2" w:rsidRDefault="009630B2" w:rsidP="009630B2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該尊重不同的宗教信仰，讓社會自由、和諧發展</w:t>
            </w:r>
            <w:r w:rsidRPr="009630B2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2B0B6D" w:rsidRPr="002B0B6D" w:rsidTr="00D36404">
        <w:trPr>
          <w:jc w:val="center"/>
        </w:trPr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檢視教案與實際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教學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</w:tc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可能原因與調整策略</w:t>
            </w:r>
          </w:p>
        </w:tc>
      </w:tr>
      <w:tr w:rsidR="002B0B6D" w:rsidRPr="002B0B6D" w:rsidTr="00D36404">
        <w:trPr>
          <w:trHeight w:val="4257"/>
          <w:jc w:val="center"/>
        </w:trPr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9005E8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因著多元又包容的社會特性，讓台灣有著更多樣的宗教信仰。為了讓學生能更認識這些宗教，但又必須顧及每位學生對於不同宗教</w:t>
            </w:r>
            <w:bookmarkStart w:id="0" w:name="_GoBack"/>
            <w:bookmarkEnd w:id="0"/>
          </w:p>
        </w:tc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132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112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授課者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138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未來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精進策略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4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國民小學</w:t>
      </w:r>
      <w:r w:rsidRPr="002B0B6D">
        <w:rPr>
          <w:rFonts w:eastAsia="標楷體" w:hint="eastAsia"/>
          <w:color w:val="auto"/>
          <w:sz w:val="24"/>
          <w:szCs w:val="24"/>
        </w:rPr>
        <w:t xml:space="preserve">   學</w:t>
      </w:r>
      <w:r w:rsidRPr="002B0B6D">
        <w:rPr>
          <w:rFonts w:eastAsia="標楷體"/>
          <w:color w:val="auto"/>
          <w:sz w:val="24"/>
          <w:szCs w:val="24"/>
        </w:rPr>
        <w:t>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公開授課同儕學習活動照片(</w:t>
      </w:r>
      <w:r w:rsidRPr="002B0B6D">
        <w:rPr>
          <w:rFonts w:eastAsia="標楷體" w:hint="eastAsia"/>
          <w:color w:val="auto"/>
          <w:sz w:val="24"/>
          <w:szCs w:val="24"/>
        </w:rPr>
        <w:t>一位</w:t>
      </w:r>
      <w:r w:rsidRPr="002B0B6D">
        <w:rPr>
          <w:rFonts w:eastAsia="標楷體"/>
          <w:color w:val="auto"/>
          <w:sz w:val="24"/>
          <w:szCs w:val="24"/>
        </w:rPr>
        <w:t>觀課者協助拍攝</w:t>
      </w:r>
      <w:r w:rsidRPr="002B0B6D">
        <w:rPr>
          <w:rFonts w:eastAsia="標楷體" w:hint="eastAsia"/>
          <w:color w:val="auto"/>
          <w:sz w:val="24"/>
          <w:szCs w:val="24"/>
        </w:rPr>
        <w:t>填寫</w:t>
      </w:r>
      <w:r w:rsidRPr="002B0B6D">
        <w:rPr>
          <w:rFonts w:eastAsia="標楷體"/>
          <w:color w:val="auto"/>
          <w:sz w:val="24"/>
          <w:szCs w:val="24"/>
        </w:rPr>
        <w:t>）</w:t>
      </w:r>
    </w:p>
    <w:tbl>
      <w:tblPr>
        <w:tblW w:w="10569" w:type="dxa"/>
        <w:jc w:val="center"/>
        <w:tblInd w:w="-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4"/>
        <w:gridCol w:w="5285"/>
      </w:tblGrid>
      <w:tr w:rsidR="002B0B6D" w:rsidRPr="002B0B6D" w:rsidTr="00D36404">
        <w:trPr>
          <w:trHeight w:val="4960"/>
          <w:jc w:val="center"/>
        </w:trPr>
        <w:tc>
          <w:tcPr>
            <w:tcW w:w="5284" w:type="dxa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285" w:type="dxa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10569" w:type="dxa"/>
            <w:gridSpan w:val="2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活動：公開授課    日期：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4640"/>
          <w:jc w:val="center"/>
        </w:trPr>
        <w:tc>
          <w:tcPr>
            <w:tcW w:w="5284" w:type="dxa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285" w:type="dxa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10569" w:type="dxa"/>
            <w:gridSpan w:val="2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活動：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共同議課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 xml:space="preserve">    日期：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88314F" w:rsidRPr="002B0B6D" w:rsidRDefault="0088314F" w:rsidP="0088314F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5</w:t>
      </w:r>
      <w:r w:rsidRPr="002B0B6D">
        <w:rPr>
          <w:rFonts w:eastAsia="標楷體"/>
          <w:b/>
          <w:color w:val="auto"/>
          <w:sz w:val="24"/>
          <w:szCs w:val="24"/>
        </w:rPr>
        <w:t xml:space="preserve"> </w:t>
      </w:r>
    </w:p>
    <w:p w:rsidR="0088314F" w:rsidRPr="002B0B6D" w:rsidRDefault="0088314F" w:rsidP="0088314F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國民小學</w:t>
      </w:r>
      <w:r>
        <w:rPr>
          <w:rFonts w:eastAsia="標楷體" w:hint="eastAsia"/>
          <w:color w:val="auto"/>
          <w:sz w:val="24"/>
          <w:szCs w:val="24"/>
        </w:rPr>
        <w:t>110</w:t>
      </w:r>
      <w:r w:rsidRPr="002B0B6D">
        <w:rPr>
          <w:rFonts w:eastAsia="標楷體"/>
          <w:color w:val="auto"/>
          <w:sz w:val="24"/>
          <w:szCs w:val="24"/>
        </w:rPr>
        <w:t>學年度</w:t>
      </w:r>
    </w:p>
    <w:p w:rsidR="0088314F" w:rsidRPr="002B0B6D" w:rsidRDefault="0088314F" w:rsidP="0088314F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校長及教師公開授課觀課紀錄表</w:t>
      </w:r>
      <w:r w:rsidRPr="002B0B6D">
        <w:rPr>
          <w:rFonts w:eastAsia="標楷體" w:hint="eastAsia"/>
          <w:color w:val="auto"/>
          <w:sz w:val="24"/>
          <w:szCs w:val="24"/>
        </w:rPr>
        <w:t>(每位</w:t>
      </w:r>
      <w:r w:rsidRPr="002B0B6D">
        <w:rPr>
          <w:rFonts w:eastAsia="標楷體"/>
          <w:color w:val="auto"/>
          <w:sz w:val="24"/>
          <w:szCs w:val="24"/>
        </w:rPr>
        <w:t>觀課者填寫）</w:t>
      </w:r>
    </w:p>
    <w:tbl>
      <w:tblPr>
        <w:tblW w:w="9673" w:type="dxa"/>
        <w:jc w:val="center"/>
        <w:tblInd w:w="-1336" w:type="dxa"/>
        <w:tblLayout w:type="fixed"/>
        <w:tblLook w:val="0000" w:firstRow="0" w:lastRow="0" w:firstColumn="0" w:lastColumn="0" w:noHBand="0" w:noVBand="0"/>
      </w:tblPr>
      <w:tblGrid>
        <w:gridCol w:w="1323"/>
        <w:gridCol w:w="1984"/>
        <w:gridCol w:w="1418"/>
        <w:gridCol w:w="1147"/>
        <w:gridCol w:w="1612"/>
        <w:gridCol w:w="2189"/>
      </w:tblGrid>
      <w:tr w:rsidR="0088314F" w:rsidRPr="002B0B6D" w:rsidTr="00067D1B">
        <w:trPr>
          <w:trHeight w:val="5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吳雅崝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110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年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11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月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18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88314F" w:rsidRPr="002B0B6D" w:rsidTr="00067D1B">
        <w:trPr>
          <w:trHeight w:val="54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黃玉華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603</w:t>
            </w:r>
          </w:p>
        </w:tc>
      </w:tr>
      <w:tr w:rsidR="0088314F" w:rsidRPr="002B0B6D" w:rsidTr="00067D1B">
        <w:trPr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社會領域  第四單元  社會的變遷</w:t>
            </w:r>
          </w:p>
        </w:tc>
      </w:tr>
      <w:tr w:rsidR="0088314F" w:rsidRPr="002B0B6D" w:rsidTr="00067D1B">
        <w:trPr>
          <w:trHeight w:val="70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Default="0088314F" w:rsidP="00067D1B">
            <w:pPr>
              <w:pStyle w:val="TableParagraph"/>
              <w:spacing w:line="280" w:lineRule="exact"/>
              <w:ind w:left="294" w:right="85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b</w:t>
            </w:r>
            <w:r w:rsidRPr="00FB4033">
              <w:rPr>
                <w:rFonts w:ascii="標楷體" w:eastAsia="標楷體" w:hAnsi="標楷體"/>
              </w:rPr>
              <w:t>-Ⅲ-1</w:t>
            </w:r>
            <w:r>
              <w:rPr>
                <w:rFonts w:ascii="標楷體" w:eastAsia="標楷體" w:hAnsi="標楷體" w:hint="eastAsia"/>
              </w:rPr>
              <w:t>自然與人文環境的交互影響，造成生活空間型態的差異與多元</w:t>
            </w:r>
            <w:r w:rsidRPr="00FB4033">
              <w:rPr>
                <w:rFonts w:ascii="標楷體" w:eastAsia="標楷體" w:hAnsi="標楷體"/>
              </w:rPr>
              <w:t>。</w:t>
            </w:r>
          </w:p>
          <w:p w:rsidR="0088314F" w:rsidRPr="00283770" w:rsidRDefault="0088314F" w:rsidP="00067D1B">
            <w:pPr>
              <w:pStyle w:val="TableParagraph"/>
              <w:spacing w:line="280" w:lineRule="exact"/>
              <w:ind w:left="294" w:right="85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Ce</w:t>
            </w:r>
            <w:r w:rsidRPr="00FB4033">
              <w:rPr>
                <w:rFonts w:ascii="標楷體" w:eastAsia="標楷體" w:hAnsi="標楷體"/>
              </w:rPr>
              <w:t>-Ⅲ-1</w:t>
            </w:r>
            <w:r>
              <w:rPr>
                <w:rFonts w:ascii="標楷體" w:eastAsia="標楷體" w:hAnsi="標楷體"/>
              </w:rPr>
              <w:t>經濟型態的變遷會影響人們的生活</w:t>
            </w:r>
            <w:r w:rsidRPr="00FB4033">
              <w:rPr>
                <w:rFonts w:ascii="標楷體" w:eastAsia="標楷體" w:hAnsi="標楷體"/>
              </w:rPr>
              <w:t>。</w:t>
            </w:r>
          </w:p>
        </w:tc>
      </w:tr>
      <w:tr w:rsidR="0088314F" w:rsidRPr="002B0B6D" w:rsidTr="00067D1B">
        <w:trPr>
          <w:trHeight w:val="622"/>
          <w:jc w:val="center"/>
        </w:trPr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教學觀察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教學活動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(min)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cs="Arial Unicode MS"/>
                <w:color w:val="auto"/>
                <w:sz w:val="24"/>
                <w:szCs w:val="24"/>
              </w:rPr>
              <w:t>學生參與度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cs="Arial Unicode MS"/>
                <w:color w:val="auto"/>
              </w:rPr>
              <w:t>觀課回饋或記錄</w:t>
            </w:r>
          </w:p>
        </w:tc>
      </w:tr>
      <w:tr w:rsidR="0088314F" w:rsidRPr="002B0B6D" w:rsidTr="00067D1B">
        <w:trPr>
          <w:trHeight w:val="645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引起動機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sym w:font="Wingdings 2" w:char="F052"/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8314F" w:rsidRPr="00BC64E3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BC64E3">
              <w:rPr>
                <w:rFonts w:eastAsia="標楷體" w:hint="eastAsia"/>
                <w:color w:val="auto"/>
                <w:sz w:val="20"/>
                <w:szCs w:val="20"/>
              </w:rPr>
              <w:t>◎老師告知</w:t>
            </w:r>
            <w:r w:rsidRPr="00BC64E3">
              <w:rPr>
                <w:rFonts w:eastAsia="標楷體"/>
                <w:color w:val="auto"/>
                <w:sz w:val="20"/>
                <w:szCs w:val="20"/>
              </w:rPr>
              <w:t>今天上課頁數，並請學生默讀內容2分鐘。</w:t>
            </w:r>
          </w:p>
          <w:p w:rsidR="0088314F" w:rsidRPr="00BC64E3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BC64E3">
              <w:rPr>
                <w:rFonts w:eastAsia="標楷體" w:hint="eastAsia"/>
                <w:color w:val="auto"/>
                <w:sz w:val="20"/>
                <w:szCs w:val="20"/>
              </w:rPr>
              <w:t>◎</w:t>
            </w:r>
            <w:r w:rsidRPr="00BC64E3">
              <w:rPr>
                <w:rFonts w:eastAsia="標楷體"/>
                <w:color w:val="auto"/>
                <w:sz w:val="20"/>
                <w:szCs w:val="20"/>
              </w:rPr>
              <w:t>老師邊行間巡視邊提醒學生默讀時注意事項。</w:t>
            </w:r>
          </w:p>
        </w:tc>
      </w:tr>
      <w:tr w:rsidR="0088314F" w:rsidRPr="002B0B6D" w:rsidTr="00067D1B">
        <w:trPr>
          <w:trHeight w:val="72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發展活動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sym w:font="Wingdings 2" w:char="F052"/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8314F" w:rsidRPr="00BC64E3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BC64E3">
              <w:rPr>
                <w:rFonts w:eastAsia="標楷體" w:hint="eastAsia"/>
                <w:color w:val="auto"/>
                <w:sz w:val="20"/>
                <w:szCs w:val="20"/>
              </w:rPr>
              <w:t>◎教師根據課本內容提問，學生舉手發表。</w:t>
            </w:r>
          </w:p>
          <w:p w:rsidR="0088314F" w:rsidRPr="00BC64E3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BC64E3">
              <w:rPr>
                <w:rFonts w:eastAsia="標楷體" w:hint="eastAsia"/>
                <w:color w:val="auto"/>
                <w:sz w:val="20"/>
                <w:szCs w:val="20"/>
              </w:rPr>
              <w:t>◎請各組討論兒童和婦女，有哪些項目需要被保障的?</w:t>
            </w:r>
          </w:p>
          <w:p w:rsidR="0088314F" w:rsidRPr="00BC64E3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BC64E3">
              <w:rPr>
                <w:rFonts w:eastAsia="標楷體" w:hint="eastAsia"/>
                <w:color w:val="auto"/>
                <w:sz w:val="20"/>
                <w:szCs w:val="20"/>
              </w:rPr>
              <w:t>◎各組一位代表上台發表討論結果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</w:tc>
      </w:tr>
      <w:tr w:rsidR="0088314F" w:rsidRPr="002B0B6D" w:rsidTr="00067D1B">
        <w:trPr>
          <w:trHeight w:val="63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t>綜合活動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/>
                <w:color w:val="auto"/>
                <w:sz w:val="20"/>
                <w:szCs w:val="20"/>
              </w:rPr>
              <w:sym w:font="Wingdings 2" w:char="F052"/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8314F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◎</w:t>
            </w:r>
            <w:r w:rsidRPr="00BC64E3">
              <w:rPr>
                <w:rFonts w:eastAsia="標楷體" w:hint="eastAsia"/>
                <w:color w:val="auto"/>
                <w:sz w:val="20"/>
                <w:szCs w:val="20"/>
              </w:rPr>
              <w:t>老師針對發表內容做進一步說明及概念與價值釐</w:t>
            </w:r>
          </w:p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BC64E3">
              <w:rPr>
                <w:rFonts w:eastAsia="標楷體" w:hint="eastAsia"/>
                <w:color w:val="auto"/>
                <w:sz w:val="20"/>
                <w:szCs w:val="20"/>
              </w:rPr>
              <w:t>清。</w:t>
            </w:r>
          </w:p>
        </w:tc>
      </w:tr>
      <w:tr w:rsidR="0088314F" w:rsidRPr="002B0B6D" w:rsidTr="00067D1B">
        <w:trPr>
          <w:trHeight w:val="75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88314F" w:rsidRPr="002B0B6D" w:rsidRDefault="0088314F" w:rsidP="00067D1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88314F" w:rsidRPr="002B0B6D" w:rsidTr="00067D1B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優點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透過學生以討論方式能讓學生懂得換位思考，設身處地不同身分別有可能面臨</w:t>
            </w:r>
          </w:p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的困境，並尋思保障內容。</w:t>
            </w:r>
          </w:p>
        </w:tc>
      </w:tr>
      <w:tr w:rsidR="0088314F" w:rsidRPr="002B0B6D" w:rsidTr="00067D1B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回饋意見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各組討論時有幾位同學是當客人的狀態，完全不在狀況內。各組得出的結論也僅限於少數幾位同學的想法，若能再多關注這些同學的參與狀況，分組討論的學習會更完善。</w:t>
            </w:r>
          </w:p>
        </w:tc>
      </w:tr>
      <w:tr w:rsidR="0088314F" w:rsidRPr="002B0B6D" w:rsidTr="00067D1B">
        <w:trPr>
          <w:trHeight w:val="13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觀課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者</w:t>
            </w:r>
          </w:p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自我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省思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4F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 xml:space="preserve">   六年級學生漸入青春期，雖有自己的想法，但容易陷於思考的窠臼，究其原因為資訊獲得太過繁雜，學生欠缺統整與篩選資訊的能力，進而導致想法不夠成熟。透過討論的方式，再佐以老師概念與價值的澄清，可讓學生獲得正確</w:t>
            </w:r>
          </w:p>
          <w:p w:rsidR="0088314F" w:rsidRPr="002B0B6D" w:rsidRDefault="0088314F" w:rsidP="00067D1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的觀念，並且也可以聽聽別人不同的觀點。</w:t>
            </w:r>
          </w:p>
        </w:tc>
      </w:tr>
    </w:tbl>
    <w:p w:rsidR="0026026A" w:rsidRPr="0088314F" w:rsidRDefault="0026026A"/>
    <w:p w:rsidR="00306412" w:rsidRDefault="00306412"/>
    <w:p w:rsidR="00306412" w:rsidRDefault="00306412"/>
    <w:p w:rsidR="00306412" w:rsidRDefault="00306412"/>
    <w:p w:rsidR="00306412" w:rsidRDefault="00306412"/>
    <w:p w:rsidR="00306412" w:rsidRPr="002B0B6D" w:rsidRDefault="00306412"/>
    <w:p w:rsidR="0026026A" w:rsidRPr="002B0B6D" w:rsidRDefault="0026026A" w:rsidP="0026026A">
      <w:pPr>
        <w:pStyle w:val="1"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6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國民小學</w:t>
      </w:r>
      <w:r w:rsidRPr="002B0B6D">
        <w:rPr>
          <w:rFonts w:eastAsia="標楷體" w:hint="eastAsia"/>
          <w:color w:val="auto"/>
          <w:sz w:val="24"/>
          <w:szCs w:val="24"/>
        </w:rPr>
        <w:t xml:space="preserve">   學</w:t>
      </w:r>
      <w:r w:rsidRPr="002B0B6D">
        <w:rPr>
          <w:rFonts w:eastAsia="標楷體"/>
          <w:color w:val="auto"/>
          <w:sz w:val="24"/>
          <w:szCs w:val="24"/>
        </w:rPr>
        <w:t>年度</w:t>
      </w:r>
    </w:p>
    <w:p w:rsidR="0026026A" w:rsidRPr="002B0B6D" w:rsidRDefault="0026026A" w:rsidP="0026026A">
      <w:pPr>
        <w:jc w:val="center"/>
        <w:rPr>
          <w:rFonts w:ascii="標楷體" w:eastAsia="標楷體" w:hAnsi="標楷體" w:cs="標楷體"/>
        </w:rPr>
      </w:pPr>
      <w:r w:rsidRPr="002B0B6D">
        <w:rPr>
          <w:rFonts w:ascii="標楷體" w:eastAsia="標楷體" w:hAnsi="標楷體" w:cs="標楷體" w:hint="eastAsia"/>
          <w:kern w:val="0"/>
        </w:rPr>
        <w:t>課後議課紀錄表</w:t>
      </w:r>
      <w:r w:rsidRPr="002B0B6D">
        <w:rPr>
          <w:rFonts w:ascii="標楷體" w:eastAsia="標楷體" w:hAnsi="標楷體" w:cs="標楷體"/>
        </w:rPr>
        <w:t>(</w:t>
      </w:r>
      <w:r w:rsidRPr="002B0B6D">
        <w:rPr>
          <w:rFonts w:ascii="標楷體" w:eastAsia="標楷體" w:hAnsi="標楷體" w:cs="標楷體" w:hint="eastAsia"/>
        </w:rPr>
        <w:t>一位議</w:t>
      </w:r>
      <w:r w:rsidRPr="002B0B6D">
        <w:rPr>
          <w:rFonts w:ascii="標楷體" w:eastAsia="標楷體" w:hAnsi="標楷體" w:cs="標楷體"/>
        </w:rPr>
        <w:t>課者協助</w:t>
      </w:r>
      <w:r w:rsidRPr="002B0B6D">
        <w:rPr>
          <w:rFonts w:ascii="標楷體" w:eastAsia="標楷體" w:hAnsi="標楷體" w:cs="標楷體" w:hint="eastAsia"/>
        </w:rPr>
        <w:t>填寫</w:t>
      </w:r>
      <w:r w:rsidRPr="002B0B6D">
        <w:rPr>
          <w:rFonts w:ascii="標楷體" w:eastAsia="標楷體" w:hAnsi="標楷體" w:cs="標楷體"/>
        </w:rPr>
        <w:t>）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2B0B6D" w:rsidRPr="002B0B6D" w:rsidTr="00D36404">
        <w:trPr>
          <w:trHeight w:val="3388"/>
        </w:trPr>
        <w:tc>
          <w:tcPr>
            <w:tcW w:w="10456" w:type="dxa"/>
            <w:gridSpan w:val="2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主  題：          課後共同議課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 xml:space="preserve">報告人：    </w:t>
            </w:r>
            <w:r w:rsidR="00D22D95">
              <w:rPr>
                <w:rFonts w:ascii="標楷體" w:eastAsia="標楷體" w:hAnsi="標楷體" w:hint="eastAsia"/>
              </w:rPr>
              <w:t>吳雅崝</w:t>
            </w:r>
            <w:r w:rsidRPr="002B0B6D">
              <w:rPr>
                <w:rFonts w:ascii="標楷體" w:eastAsia="標楷體" w:hAnsi="標楷體" w:hint="eastAsia"/>
              </w:rPr>
              <w:t xml:space="preserve">                   (授課者)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 xml:space="preserve">主  席：    </w:t>
            </w:r>
            <w:r w:rsidR="00D22D95">
              <w:rPr>
                <w:rFonts w:ascii="標楷體" w:eastAsia="標楷體" w:hAnsi="標楷體" w:hint="eastAsia"/>
              </w:rPr>
              <w:t>黃玉華</w:t>
            </w:r>
            <w:r w:rsidRPr="002B0B6D">
              <w:rPr>
                <w:rFonts w:ascii="標楷體" w:eastAsia="標楷體" w:hAnsi="標楷體" w:hint="eastAsia"/>
              </w:rPr>
              <w:t xml:space="preserve">                   (自行推派)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 xml:space="preserve">時  間：中華民國 </w:t>
            </w:r>
            <w:r w:rsidR="00D22D95">
              <w:rPr>
                <w:rFonts w:ascii="標楷體" w:eastAsia="標楷體" w:hAnsi="標楷體" w:hint="eastAsia"/>
              </w:rPr>
              <w:t>110</w:t>
            </w:r>
            <w:r w:rsidRPr="002B0B6D">
              <w:rPr>
                <w:rFonts w:ascii="標楷體" w:eastAsia="標楷體" w:hAnsi="標楷體" w:hint="eastAsia"/>
              </w:rPr>
              <w:t xml:space="preserve">  年 </w:t>
            </w:r>
            <w:r w:rsidR="00D22D95">
              <w:rPr>
                <w:rFonts w:ascii="標楷體" w:eastAsia="標楷體" w:hAnsi="標楷體" w:hint="eastAsia"/>
              </w:rPr>
              <w:t>11</w:t>
            </w:r>
            <w:r w:rsidRPr="002B0B6D">
              <w:rPr>
                <w:rFonts w:ascii="標楷體" w:eastAsia="標楷體" w:hAnsi="標楷體" w:hint="eastAsia"/>
              </w:rPr>
              <w:t xml:space="preserve"> 月 </w:t>
            </w:r>
            <w:r w:rsidR="00D22D95">
              <w:rPr>
                <w:rFonts w:ascii="標楷體" w:eastAsia="標楷體" w:hAnsi="標楷體" w:hint="eastAsia"/>
              </w:rPr>
              <w:t>18</w:t>
            </w:r>
            <w:r w:rsidRPr="002B0B6D">
              <w:rPr>
                <w:rFonts w:ascii="標楷體" w:eastAsia="標楷體" w:hAnsi="標楷體" w:hint="eastAsia"/>
              </w:rPr>
              <w:t xml:space="preserve">  日</w:t>
            </w:r>
            <w:r w:rsidR="00D22D95">
              <w:rPr>
                <w:rFonts w:ascii="標楷體" w:eastAsia="標楷體" w:hAnsi="標楷體" w:hint="eastAsia"/>
              </w:rPr>
              <w:t xml:space="preserve"> </w:t>
            </w:r>
            <w:r w:rsidRPr="002B0B6D">
              <w:rPr>
                <w:rFonts w:ascii="標楷體" w:eastAsia="標楷體" w:hAnsi="標楷體" w:hint="eastAsia"/>
              </w:rPr>
              <w:t xml:space="preserve"> 時  分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 xml:space="preserve">地  點：     </w:t>
            </w:r>
            <w:r w:rsidR="00D22D95">
              <w:rPr>
                <w:rFonts w:ascii="標楷體" w:eastAsia="標楷體" w:hAnsi="標楷體" w:hint="eastAsia"/>
              </w:rPr>
              <w:t>B402教室</w:t>
            </w:r>
            <w:r w:rsidRPr="002B0B6D">
              <w:rPr>
                <w:rFonts w:ascii="標楷體" w:eastAsia="標楷體" w:hAnsi="標楷體" w:hint="eastAsia"/>
              </w:rPr>
              <w:t xml:space="preserve">                            記錄：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出  席：(請簽大名)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</w:tr>
      <w:tr w:rsidR="002B0B6D" w:rsidRPr="002B0B6D" w:rsidTr="00D36404">
        <w:trPr>
          <w:trHeight w:val="3388"/>
        </w:trPr>
        <w:tc>
          <w:tcPr>
            <w:tcW w:w="2376" w:type="dxa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觀課者回饋分享</w:t>
            </w:r>
          </w:p>
          <w:p w:rsidR="0026026A" w:rsidRPr="002B0B6D" w:rsidRDefault="0026026A" w:rsidP="0026026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分享回饋</w:t>
            </w:r>
          </w:p>
          <w:p w:rsidR="0026026A" w:rsidRPr="002B0B6D" w:rsidRDefault="0026026A" w:rsidP="0026026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問題討論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</w:tr>
      <w:tr w:rsidR="0026026A" w:rsidRPr="002B0B6D" w:rsidTr="00D36404">
        <w:trPr>
          <w:trHeight w:val="2103"/>
        </w:trPr>
        <w:tc>
          <w:tcPr>
            <w:tcW w:w="2376" w:type="dxa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報告人分享</w:t>
            </w:r>
          </w:p>
          <w:p w:rsidR="0026026A" w:rsidRPr="002B0B6D" w:rsidRDefault="0026026A" w:rsidP="0026026A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教學回饋</w:t>
            </w:r>
          </w:p>
          <w:p w:rsidR="0026026A" w:rsidRPr="002B0B6D" w:rsidRDefault="0026026A" w:rsidP="0026026A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問題討論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</w:tr>
    </w:tbl>
    <w:p w:rsidR="0026026A" w:rsidRPr="002B0B6D" w:rsidRDefault="0026026A"/>
    <w:sectPr w:rsidR="0026026A" w:rsidRPr="002B0B6D" w:rsidSect="0026026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C3" w:rsidRDefault="00CE71C3" w:rsidP="0026026A">
      <w:r>
        <w:separator/>
      </w:r>
    </w:p>
  </w:endnote>
  <w:endnote w:type="continuationSeparator" w:id="0">
    <w:p w:rsidR="00CE71C3" w:rsidRDefault="00CE71C3" w:rsidP="0026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C3" w:rsidRDefault="00CE71C3" w:rsidP="0026026A">
      <w:r>
        <w:separator/>
      </w:r>
    </w:p>
  </w:footnote>
  <w:footnote w:type="continuationSeparator" w:id="0">
    <w:p w:rsidR="00CE71C3" w:rsidRDefault="00CE71C3" w:rsidP="0026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212"/>
    <w:multiLevelType w:val="hybridMultilevel"/>
    <w:tmpl w:val="C59CAE88"/>
    <w:lvl w:ilvl="0" w:tplc="6E24FDA2">
      <w:start w:val="1"/>
      <w:numFmt w:val="decimal"/>
      <w:lvlText w:val="%1."/>
      <w:lvlJc w:val="left"/>
      <w:pPr>
        <w:ind w:left="410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1">
    <w:nsid w:val="17944E2B"/>
    <w:multiLevelType w:val="hybridMultilevel"/>
    <w:tmpl w:val="0554E374"/>
    <w:lvl w:ilvl="0" w:tplc="B92EB16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E59B5"/>
    <w:multiLevelType w:val="hybridMultilevel"/>
    <w:tmpl w:val="273EC870"/>
    <w:lvl w:ilvl="0" w:tplc="9D7627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7224BB"/>
    <w:multiLevelType w:val="hybridMultilevel"/>
    <w:tmpl w:val="DC9A7F34"/>
    <w:lvl w:ilvl="0" w:tplc="BA82B3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2510F1"/>
    <w:multiLevelType w:val="hybridMultilevel"/>
    <w:tmpl w:val="7CFA1FB4"/>
    <w:lvl w:ilvl="0" w:tplc="1FBCEA06">
      <w:start w:val="1"/>
      <w:numFmt w:val="decimal"/>
      <w:lvlText w:val="%1."/>
      <w:lvlJc w:val="left"/>
      <w:pPr>
        <w:ind w:left="524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3DE53086"/>
    <w:multiLevelType w:val="hybridMultilevel"/>
    <w:tmpl w:val="6C6AB5CE"/>
    <w:lvl w:ilvl="0" w:tplc="F4BA16EA">
      <w:start w:val="1"/>
      <w:numFmt w:val="decimal"/>
      <w:lvlText w:val="%1."/>
      <w:lvlJc w:val="left"/>
      <w:pPr>
        <w:ind w:left="168" w:hanging="1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922DC9"/>
    <w:multiLevelType w:val="hybridMultilevel"/>
    <w:tmpl w:val="154ED974"/>
    <w:lvl w:ilvl="0" w:tplc="CEF4E6E8">
      <w:start w:val="1"/>
      <w:numFmt w:val="taiwaneseCountingThousand"/>
      <w:lvlText w:val="%1、"/>
      <w:lvlJc w:val="left"/>
      <w:pPr>
        <w:ind w:left="515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7">
    <w:nsid w:val="690E7D80"/>
    <w:multiLevelType w:val="hybridMultilevel"/>
    <w:tmpl w:val="31E8F3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C57BF6"/>
    <w:multiLevelType w:val="hybridMultilevel"/>
    <w:tmpl w:val="20FCC86C"/>
    <w:lvl w:ilvl="0" w:tplc="7E945C30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CF76B60"/>
    <w:multiLevelType w:val="hybridMultilevel"/>
    <w:tmpl w:val="CFAEF640"/>
    <w:lvl w:ilvl="0" w:tplc="F2ECD910">
      <w:start w:val="2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6A"/>
    <w:rsid w:val="000303AC"/>
    <w:rsid w:val="00065F09"/>
    <w:rsid w:val="00074C8C"/>
    <w:rsid w:val="000E27EA"/>
    <w:rsid w:val="000F5AC5"/>
    <w:rsid w:val="00134EE2"/>
    <w:rsid w:val="001D2128"/>
    <w:rsid w:val="001E515C"/>
    <w:rsid w:val="0026026A"/>
    <w:rsid w:val="00283770"/>
    <w:rsid w:val="002B0B6D"/>
    <w:rsid w:val="003017B3"/>
    <w:rsid w:val="00306412"/>
    <w:rsid w:val="00323A91"/>
    <w:rsid w:val="0035564F"/>
    <w:rsid w:val="003C55DA"/>
    <w:rsid w:val="00407F84"/>
    <w:rsid w:val="00431867"/>
    <w:rsid w:val="004566B9"/>
    <w:rsid w:val="00475560"/>
    <w:rsid w:val="00486902"/>
    <w:rsid w:val="004E38C5"/>
    <w:rsid w:val="00506AF3"/>
    <w:rsid w:val="005257AB"/>
    <w:rsid w:val="00531A67"/>
    <w:rsid w:val="00576503"/>
    <w:rsid w:val="005B1447"/>
    <w:rsid w:val="00607D8F"/>
    <w:rsid w:val="00625883"/>
    <w:rsid w:val="00634540"/>
    <w:rsid w:val="006445DA"/>
    <w:rsid w:val="00666EFB"/>
    <w:rsid w:val="00681970"/>
    <w:rsid w:val="006943B1"/>
    <w:rsid w:val="0069539E"/>
    <w:rsid w:val="006E05F6"/>
    <w:rsid w:val="006F684C"/>
    <w:rsid w:val="007F7A06"/>
    <w:rsid w:val="008200E5"/>
    <w:rsid w:val="00836ED5"/>
    <w:rsid w:val="0088314F"/>
    <w:rsid w:val="008834C0"/>
    <w:rsid w:val="008E5D9C"/>
    <w:rsid w:val="009005E8"/>
    <w:rsid w:val="00907740"/>
    <w:rsid w:val="00917A81"/>
    <w:rsid w:val="009630B2"/>
    <w:rsid w:val="009A50FC"/>
    <w:rsid w:val="009C6F29"/>
    <w:rsid w:val="00A06676"/>
    <w:rsid w:val="00A06752"/>
    <w:rsid w:val="00A11FCA"/>
    <w:rsid w:val="00A177D0"/>
    <w:rsid w:val="00A44510"/>
    <w:rsid w:val="00A60F29"/>
    <w:rsid w:val="00AD1299"/>
    <w:rsid w:val="00B47A68"/>
    <w:rsid w:val="00B54D25"/>
    <w:rsid w:val="00B85571"/>
    <w:rsid w:val="00BC4896"/>
    <w:rsid w:val="00BC64E3"/>
    <w:rsid w:val="00BE7539"/>
    <w:rsid w:val="00BF229E"/>
    <w:rsid w:val="00C37DDF"/>
    <w:rsid w:val="00CC6819"/>
    <w:rsid w:val="00CE36C8"/>
    <w:rsid w:val="00CE71C3"/>
    <w:rsid w:val="00D22D95"/>
    <w:rsid w:val="00D33358"/>
    <w:rsid w:val="00D5570F"/>
    <w:rsid w:val="00D866FF"/>
    <w:rsid w:val="00E017E8"/>
    <w:rsid w:val="00E10BD8"/>
    <w:rsid w:val="00E75CED"/>
    <w:rsid w:val="00E85484"/>
    <w:rsid w:val="00EB027C"/>
    <w:rsid w:val="00EB6C81"/>
    <w:rsid w:val="00EC265C"/>
    <w:rsid w:val="00ED21C7"/>
    <w:rsid w:val="00ED50BD"/>
    <w:rsid w:val="00F06D92"/>
    <w:rsid w:val="00F40779"/>
    <w:rsid w:val="00F67CEB"/>
    <w:rsid w:val="00FB371D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0FC"/>
    <w:rPr>
      <w:sz w:val="20"/>
      <w:szCs w:val="20"/>
    </w:rPr>
  </w:style>
  <w:style w:type="paragraph" w:styleId="a7">
    <w:name w:val="List Paragraph"/>
    <w:basedOn w:val="a"/>
    <w:uiPriority w:val="34"/>
    <w:qFormat/>
    <w:rsid w:val="00D557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0FC"/>
    <w:rPr>
      <w:sz w:val="20"/>
      <w:szCs w:val="20"/>
    </w:rPr>
  </w:style>
  <w:style w:type="paragraph" w:styleId="a7">
    <w:name w:val="List Paragraph"/>
    <w:basedOn w:val="a"/>
    <w:uiPriority w:val="34"/>
    <w:qFormat/>
    <w:rsid w:val="00D557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DC43-527B-44D7-BD4C-114D84E5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2019-12-23T00:15:00Z</cp:lastPrinted>
  <dcterms:created xsi:type="dcterms:W3CDTF">2020-08-28T00:13:00Z</dcterms:created>
  <dcterms:modified xsi:type="dcterms:W3CDTF">2021-11-30T05:33:00Z</dcterms:modified>
</cp:coreProperties>
</file>