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55" w:rsidRPr="005A6D16" w:rsidRDefault="00092F9E" w:rsidP="006976E0">
      <w:pPr>
        <w:pStyle w:val="A5"/>
        <w:jc w:val="center"/>
        <w:rPr>
          <w:rFonts w:ascii="標楷體" w:eastAsia="標楷體" w:hAnsi="標楷體" w:cs="標楷體"/>
          <w:color w:val="auto"/>
          <w:spacing w:val="15"/>
          <w:sz w:val="36"/>
          <w:szCs w:val="36"/>
        </w:rPr>
      </w:pPr>
      <w:r w:rsidRPr="005A6D16">
        <w:rPr>
          <w:rFonts w:eastAsia="標楷體" w:hint="eastAsia"/>
          <w:color w:val="auto"/>
          <w:spacing w:val="15"/>
          <w:sz w:val="36"/>
          <w:szCs w:val="36"/>
          <w:lang w:val="zh-TW"/>
        </w:rPr>
        <w:t>花蓮縣花蓮市明廉國民小學</w:t>
      </w:r>
      <w:r w:rsidRPr="005A6D16">
        <w:rPr>
          <w:rFonts w:eastAsia="標楷體" w:hint="eastAsia"/>
          <w:color w:val="auto"/>
          <w:spacing w:val="15"/>
          <w:sz w:val="36"/>
          <w:szCs w:val="36"/>
          <w:lang w:val="zh-TW"/>
        </w:rPr>
        <w:t xml:space="preserve"> </w:t>
      </w:r>
      <w:r w:rsidRPr="005A6D16">
        <w:rPr>
          <w:rFonts w:ascii="標楷體" w:hAnsi="標楷體"/>
          <w:color w:val="auto"/>
          <w:spacing w:val="15"/>
          <w:sz w:val="36"/>
          <w:szCs w:val="36"/>
        </w:rPr>
        <w:t xml:space="preserve">110 </w:t>
      </w:r>
      <w:r w:rsidRPr="005A6D16">
        <w:rPr>
          <w:rFonts w:eastAsia="標楷體" w:hint="eastAsia"/>
          <w:color w:val="auto"/>
          <w:spacing w:val="15"/>
          <w:sz w:val="36"/>
          <w:szCs w:val="36"/>
          <w:lang w:val="zh-TW"/>
        </w:rPr>
        <w:t>學年度班級日課表</w:t>
      </w:r>
      <w:r w:rsidRPr="005A6D16">
        <w:rPr>
          <w:rFonts w:ascii="標楷體" w:eastAsia="標楷體" w:hAnsi="標楷體" w:cs="標楷體"/>
          <w:color w:val="auto"/>
          <w:spacing w:val="15"/>
          <w:sz w:val="36"/>
          <w:szCs w:val="36"/>
          <w:lang w:val="zh-TW"/>
        </w:rPr>
        <w:br/>
      </w:r>
      <w:r w:rsidRPr="005A6D16">
        <w:rPr>
          <w:rFonts w:eastAsia="標楷體" w:hint="eastAsia"/>
          <w:color w:val="auto"/>
          <w:spacing w:val="15"/>
          <w:sz w:val="36"/>
          <w:szCs w:val="36"/>
          <w:lang w:val="zh-TW"/>
        </w:rPr>
        <w:t>三年三班　級任老師：陶瑋珍</w:t>
      </w:r>
      <w:r w:rsidR="00444FF1">
        <w:rPr>
          <w:rFonts w:eastAsia="標楷體" w:hint="eastAsia"/>
          <w:color w:val="auto"/>
          <w:spacing w:val="15"/>
          <w:sz w:val="36"/>
          <w:szCs w:val="36"/>
          <w:lang w:val="zh-TW"/>
        </w:rPr>
        <w:t>老師</w:t>
      </w:r>
    </w:p>
    <w:tbl>
      <w:tblPr>
        <w:tblStyle w:val="TableNormal"/>
        <w:tblW w:w="102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62"/>
        <w:gridCol w:w="1309"/>
        <w:gridCol w:w="1477"/>
        <w:gridCol w:w="160"/>
        <w:gridCol w:w="1637"/>
        <w:gridCol w:w="1637"/>
        <w:gridCol w:w="1637"/>
        <w:gridCol w:w="1637"/>
      </w:tblGrid>
      <w:tr w:rsidR="005A6D16" w:rsidRPr="005A6D16">
        <w:trPr>
          <w:trHeight w:val="25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節次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時間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星期一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星期二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星期三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星期四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星期五</w:t>
            </w: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07:50─08:00</w:t>
            </w:r>
          </w:p>
        </w:tc>
        <w:tc>
          <w:tcPr>
            <w:tcW w:w="8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444FF1">
            <w:pPr>
              <w:pStyle w:val="A5"/>
              <w:jc w:val="center"/>
              <w:rPr>
                <w:color w:val="auto"/>
              </w:rPr>
            </w:pPr>
            <w:r>
              <w:rPr>
                <w:rFonts w:ascii="標楷體" w:eastAsia="標楷體" w:hAnsi="標楷體" w:hint="eastAsia"/>
                <w:spacing w:val="525"/>
              </w:rPr>
              <w:t>早修</w:t>
            </w:r>
            <w:r w:rsidRPr="00023BB8">
              <w:rPr>
                <w:rFonts w:ascii="標楷體" w:eastAsia="標楷體" w:hAnsi="標楷體" w:hint="eastAsia"/>
                <w:spacing w:val="525"/>
              </w:rPr>
              <w:t>時間</w:t>
            </w:r>
          </w:p>
        </w:tc>
      </w:tr>
      <w:tr w:rsidR="00444FF1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4FF1" w:rsidRPr="005A6D16" w:rsidRDefault="00444FF1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08:00─08:30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4FF1" w:rsidRPr="000B35AE" w:rsidRDefault="00444FF1" w:rsidP="00767D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全校升旗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4FF1" w:rsidRPr="000B35AE" w:rsidRDefault="00444FF1" w:rsidP="00767DC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</w:rPr>
              <w:t>教師朝會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4FF1" w:rsidRDefault="00444FF1" w:rsidP="00767DCC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讀經/晨讀</w:t>
            </w:r>
            <w:r w:rsidRPr="000B35A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時間/</w:t>
            </w:r>
          </w:p>
          <w:p w:rsidR="00444FF1" w:rsidRPr="000B35AE" w:rsidRDefault="00444FF1" w:rsidP="00767DCC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社團活動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4FF1" w:rsidRDefault="00444FF1" w:rsidP="00767DCC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晨讀/</w:t>
            </w:r>
            <w:r w:rsidRPr="000B35A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導師時間/</w:t>
            </w:r>
          </w:p>
          <w:p w:rsidR="00444FF1" w:rsidRPr="000B35AE" w:rsidRDefault="00444FF1" w:rsidP="00767DCC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社團活動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4FF1" w:rsidRDefault="00444FF1" w:rsidP="00767DCC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晨讀/</w:t>
            </w:r>
            <w:r w:rsidRPr="000B35A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導師時間/</w:t>
            </w:r>
          </w:p>
          <w:p w:rsidR="00444FF1" w:rsidRPr="000B35AE" w:rsidRDefault="00444FF1" w:rsidP="00767DCC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0B35AE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>社團活動</w:t>
            </w: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08:30─08:40</w:t>
            </w:r>
          </w:p>
        </w:tc>
        <w:tc>
          <w:tcPr>
            <w:tcW w:w="8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課間活動</w:t>
            </w:r>
          </w:p>
        </w:tc>
      </w:tr>
      <w:tr w:rsidR="005A6D16" w:rsidRPr="005A6D16">
        <w:trPr>
          <w:trHeight w:val="73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08:40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|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09:20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0070C0"/>
              </w:rPr>
            </w:pPr>
            <w:r w:rsidRPr="005A6D16">
              <w:rPr>
                <w:rFonts w:eastAsia="標楷體" w:hint="eastAsia"/>
                <w:color w:val="auto"/>
                <w:u w:color="0070C0"/>
                <w:lang w:val="zh-TW"/>
              </w:rPr>
              <w:t>自然</w:t>
            </w:r>
          </w:p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0070C0"/>
              </w:rPr>
            </w:pPr>
            <w:r w:rsidRPr="005A6D16">
              <w:rPr>
                <w:rFonts w:eastAsia="標楷體" w:hint="eastAsia"/>
                <w:color w:val="auto"/>
                <w:u w:color="0070C0"/>
                <w:lang w:val="zh-TW"/>
              </w:rPr>
              <w:t>陳怡璇</w:t>
            </w:r>
          </w:p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u w:color="0070C0"/>
                <w:lang w:val="zh-TW"/>
              </w:rPr>
              <w:t>自然</w:t>
            </w:r>
            <w:r w:rsidR="00F06641">
              <w:rPr>
                <w:rFonts w:eastAsia="標楷體" w:hint="eastAsia"/>
                <w:color w:val="auto"/>
                <w:u w:color="0070C0"/>
                <w:lang w:val="zh-TW"/>
              </w:rPr>
              <w:t>丙</w:t>
            </w:r>
            <w:r w:rsidRPr="005A6D16">
              <w:rPr>
                <w:rFonts w:eastAsia="標楷體" w:hint="eastAsia"/>
                <w:color w:val="auto"/>
                <w:u w:color="0070C0"/>
                <w:lang w:val="zh-TW"/>
              </w:rPr>
              <w:t>室</w:t>
            </w:r>
          </w:p>
        </w:tc>
        <w:tc>
          <w:tcPr>
            <w:tcW w:w="1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7030A0"/>
              </w:rPr>
            </w:pPr>
            <w:r w:rsidRPr="005A6D16">
              <w:rPr>
                <w:rFonts w:eastAsia="標楷體" w:hint="eastAsia"/>
                <w:color w:val="auto"/>
                <w:u w:color="7030A0"/>
                <w:lang w:val="zh-TW"/>
              </w:rPr>
              <w:t>英語</w:t>
            </w:r>
          </w:p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7030A0"/>
              </w:rPr>
            </w:pPr>
            <w:r w:rsidRPr="005A6D16">
              <w:rPr>
                <w:rFonts w:eastAsia="標楷體" w:hint="eastAsia"/>
                <w:color w:val="auto"/>
                <w:u w:color="7030A0"/>
                <w:lang w:val="zh-TW"/>
              </w:rPr>
              <w:t>申維倪</w:t>
            </w:r>
            <w:bookmarkStart w:id="0" w:name="_GoBack"/>
            <w:bookmarkEnd w:id="0"/>
          </w:p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  <w:u w:color="7030A0"/>
              </w:rPr>
              <w:t>B403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 w:rsidP="005A6D16">
            <w:pPr>
              <w:pStyle w:val="A5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5A6D16">
              <w:rPr>
                <w:rFonts w:ascii="標楷體" w:eastAsia="標楷體" w:hAnsi="標楷體"/>
                <w:color w:val="auto"/>
                <w:sz w:val="36"/>
                <w:szCs w:val="36"/>
                <w:lang w:val="zh-TW"/>
              </w:rPr>
              <w:t>數學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表演藝術</w:t>
            </w:r>
          </w:p>
          <w:p w:rsidR="00120855" w:rsidRPr="00F06641" w:rsidRDefault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00B050"/>
              </w:rPr>
            </w:pPr>
            <w:r w:rsidRPr="005A6D16">
              <w:rPr>
                <w:rFonts w:eastAsia="標楷體" w:hint="eastAsia"/>
                <w:color w:val="auto"/>
                <w:u w:color="00B050"/>
                <w:lang w:val="zh-TW"/>
              </w:rPr>
              <w:t>社會</w:t>
            </w:r>
          </w:p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00B050"/>
              </w:rPr>
            </w:pPr>
            <w:r w:rsidRPr="005A6D16">
              <w:rPr>
                <w:rFonts w:eastAsia="標楷體" w:hint="eastAsia"/>
                <w:color w:val="auto"/>
                <w:u w:color="00B050"/>
                <w:lang w:val="zh-TW"/>
              </w:rPr>
              <w:t>曾微晴</w:t>
            </w:r>
          </w:p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u w:color="00B050"/>
                <w:lang w:val="zh-TW"/>
              </w:rPr>
              <w:t>音樂丙室</w:t>
            </w: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09:20─09:30</w:t>
            </w:r>
          </w:p>
        </w:tc>
        <w:tc>
          <w:tcPr>
            <w:tcW w:w="8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課間活動</w:t>
            </w:r>
          </w:p>
        </w:tc>
      </w:tr>
      <w:tr w:rsidR="005A6D16" w:rsidRPr="005A6D16">
        <w:trPr>
          <w:trHeight w:val="73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2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09:30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|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10:10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自然</w:t>
            </w:r>
          </w:p>
          <w:p w:rsidR="00120855" w:rsidRPr="00F06641" w:rsidRDefault="00F06641" w:rsidP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 w:rsidP="005A6D16">
            <w:pPr>
              <w:pStyle w:val="A5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5A6D16">
              <w:rPr>
                <w:rFonts w:ascii="標楷體" w:eastAsia="標楷體" w:hAnsi="標楷體"/>
                <w:color w:val="auto"/>
                <w:sz w:val="36"/>
                <w:szCs w:val="36"/>
                <w:lang w:val="zh-TW"/>
              </w:rPr>
              <w:t>數學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體育</w:t>
            </w:r>
          </w:p>
          <w:p w:rsidR="00120855" w:rsidRPr="00F06641" w:rsidRDefault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943634"/>
              </w:rPr>
            </w:pPr>
            <w:r w:rsidRPr="005A6D16">
              <w:rPr>
                <w:rFonts w:eastAsia="標楷體" w:hint="eastAsia"/>
                <w:color w:val="auto"/>
                <w:u w:color="943634"/>
                <w:lang w:val="zh-TW"/>
              </w:rPr>
              <w:t>音樂</w:t>
            </w:r>
          </w:p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943634"/>
              </w:rPr>
            </w:pPr>
            <w:r w:rsidRPr="005A6D16">
              <w:rPr>
                <w:rFonts w:eastAsia="標楷體" w:hint="eastAsia"/>
                <w:color w:val="auto"/>
                <w:u w:color="943634"/>
                <w:lang w:val="zh-TW"/>
              </w:rPr>
              <w:t>林秀英</w:t>
            </w:r>
          </w:p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u w:color="943634"/>
                <w:lang w:val="zh-TW"/>
              </w:rPr>
              <w:t>音樂乙室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社會</w:t>
            </w:r>
          </w:p>
          <w:p w:rsidR="00120855" w:rsidRPr="00F06641" w:rsidRDefault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10:10─10:25</w:t>
            </w:r>
          </w:p>
        </w:tc>
        <w:tc>
          <w:tcPr>
            <w:tcW w:w="8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課間活動</w:t>
            </w:r>
          </w:p>
        </w:tc>
      </w:tr>
      <w:tr w:rsidR="005A6D16" w:rsidRPr="005A6D16" w:rsidTr="005A6D16">
        <w:trPr>
          <w:trHeight w:val="73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3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10:25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|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11:05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閱讀</w:t>
            </w:r>
          </w:p>
          <w:p w:rsidR="00F06641" w:rsidRPr="005A6D16" w:rsidRDefault="00F06641">
            <w:pPr>
              <w:pStyle w:val="A5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 w:rsidP="005A6D16">
            <w:pPr>
              <w:pStyle w:val="A5"/>
              <w:jc w:val="center"/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  <w:t>數學</w:t>
            </w:r>
          </w:p>
          <w:p w:rsidR="00F06641" w:rsidRPr="005A6D16" w:rsidRDefault="00F06641" w:rsidP="005A6D16">
            <w:pPr>
              <w:pStyle w:val="A5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984806"/>
              </w:rPr>
            </w:pPr>
            <w:r w:rsidRPr="005A6D16">
              <w:rPr>
                <w:rFonts w:eastAsia="標楷體" w:hint="eastAsia"/>
                <w:color w:val="auto"/>
                <w:u w:color="984806"/>
                <w:lang w:val="zh-TW"/>
              </w:rPr>
              <w:t>綜合</w:t>
            </w:r>
          </w:p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984806"/>
              </w:rPr>
            </w:pPr>
            <w:r w:rsidRPr="005A6D16">
              <w:rPr>
                <w:rFonts w:eastAsia="標楷體" w:hint="eastAsia"/>
                <w:color w:val="auto"/>
                <w:u w:color="984806"/>
                <w:lang w:val="zh-TW"/>
              </w:rPr>
              <w:t>林翠娟</w:t>
            </w:r>
          </w:p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  <w:u w:color="984806"/>
              </w:rPr>
              <w:t>B406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社團</w:t>
            </w:r>
          </w:p>
          <w:p w:rsidR="00F06641" w:rsidRPr="00F06641" w:rsidRDefault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 w:rsidP="005A6D16">
            <w:pPr>
              <w:pStyle w:val="A5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5A6D16">
              <w:rPr>
                <w:rFonts w:ascii="標楷體" w:eastAsia="標楷體" w:hAnsi="標楷體"/>
                <w:color w:val="auto"/>
                <w:sz w:val="36"/>
                <w:szCs w:val="36"/>
                <w:lang w:val="zh-TW"/>
              </w:rPr>
              <w:t>國語</w:t>
            </w: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11:05─11:15</w:t>
            </w:r>
          </w:p>
        </w:tc>
        <w:tc>
          <w:tcPr>
            <w:tcW w:w="8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課間活動</w:t>
            </w:r>
          </w:p>
        </w:tc>
      </w:tr>
      <w:tr w:rsidR="005A6D16" w:rsidRPr="005A6D16" w:rsidTr="005A6D16">
        <w:trPr>
          <w:trHeight w:val="73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11:15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|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11:55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 w:rsidP="005A6D16">
            <w:pPr>
              <w:pStyle w:val="A5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5A6D16">
              <w:rPr>
                <w:rFonts w:ascii="標楷體" w:eastAsia="標楷體" w:hAnsi="標楷體" w:hint="eastAsia"/>
                <w:color w:val="auto"/>
                <w:sz w:val="36"/>
                <w:szCs w:val="36"/>
                <w:lang w:val="zh-TW"/>
              </w:rPr>
              <w:t>國語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本土語</w:t>
            </w:r>
          </w:p>
          <w:p w:rsidR="00F06641" w:rsidRPr="00F06641" w:rsidRDefault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 w:rsidP="005A6D16">
            <w:pPr>
              <w:pStyle w:val="A5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5A6D16">
              <w:rPr>
                <w:rFonts w:ascii="標楷體" w:eastAsia="標楷體" w:hAnsi="標楷體"/>
                <w:color w:val="auto"/>
                <w:sz w:val="36"/>
                <w:szCs w:val="36"/>
                <w:lang w:val="zh-TW"/>
              </w:rPr>
              <w:t>國語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E36C0A"/>
              </w:rPr>
            </w:pPr>
            <w:r w:rsidRPr="005A6D16">
              <w:rPr>
                <w:rFonts w:eastAsia="標楷體" w:hint="eastAsia"/>
                <w:color w:val="auto"/>
                <w:u w:color="E36C0A"/>
                <w:lang w:val="zh-TW"/>
              </w:rPr>
              <w:t>體育</w:t>
            </w:r>
          </w:p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E36C0A"/>
              </w:rPr>
            </w:pPr>
            <w:r w:rsidRPr="005A6D16">
              <w:rPr>
                <w:rFonts w:eastAsia="標楷體" w:hint="eastAsia"/>
                <w:color w:val="auto"/>
                <w:u w:color="E36C0A"/>
                <w:lang w:val="zh-TW"/>
              </w:rPr>
              <w:t>郭岱翰</w:t>
            </w:r>
          </w:p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  <w:u w:color="E36C0A"/>
              </w:rPr>
              <w:t>A215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 w:rsidP="005A6D16">
            <w:pPr>
              <w:pStyle w:val="A5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5A6D16">
              <w:rPr>
                <w:rFonts w:ascii="標楷體" w:eastAsia="標楷體" w:hAnsi="標楷體"/>
                <w:color w:val="auto"/>
                <w:sz w:val="36"/>
                <w:szCs w:val="36"/>
                <w:lang w:val="zh-TW"/>
              </w:rPr>
              <w:t>國語</w:t>
            </w: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11:55─12:25</w:t>
            </w:r>
          </w:p>
        </w:tc>
        <w:tc>
          <w:tcPr>
            <w:tcW w:w="8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午餐時間</w:t>
            </w: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12:30─13:10</w:t>
            </w:r>
          </w:p>
        </w:tc>
        <w:tc>
          <w:tcPr>
            <w:tcW w:w="8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午休時間</w:t>
            </w: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13:10─13:20</w:t>
            </w:r>
          </w:p>
        </w:tc>
        <w:tc>
          <w:tcPr>
            <w:tcW w:w="8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課間活動</w:t>
            </w:r>
          </w:p>
        </w:tc>
      </w:tr>
      <w:tr w:rsidR="005A6D16" w:rsidRPr="005A6D16">
        <w:trPr>
          <w:trHeight w:val="99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5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13:20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|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14:00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 w:rsidP="005A6D16">
            <w:pPr>
              <w:pStyle w:val="A5"/>
              <w:jc w:val="center"/>
              <w:rPr>
                <w:rFonts w:ascii="標楷體" w:eastAsia="標楷體" w:hAnsi="標楷體"/>
                <w:color w:val="auto"/>
                <w:sz w:val="36"/>
                <w:szCs w:val="36"/>
              </w:rPr>
            </w:pPr>
            <w:r w:rsidRPr="005A6D16">
              <w:rPr>
                <w:rFonts w:ascii="標楷體" w:eastAsia="標楷體" w:hAnsi="標楷體"/>
                <w:color w:val="auto"/>
                <w:sz w:val="36"/>
                <w:szCs w:val="36"/>
                <w:lang w:val="zh-TW"/>
              </w:rPr>
              <w:t>數學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00B050"/>
              </w:rPr>
            </w:pPr>
            <w:r w:rsidRPr="005A6D16">
              <w:rPr>
                <w:rFonts w:eastAsia="標楷體" w:hint="eastAsia"/>
                <w:color w:val="auto"/>
                <w:u w:color="00B050"/>
                <w:lang w:val="zh-TW"/>
              </w:rPr>
              <w:t>社會</w:t>
            </w:r>
          </w:p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00B050"/>
              </w:rPr>
            </w:pPr>
            <w:r w:rsidRPr="005A6D16">
              <w:rPr>
                <w:rFonts w:eastAsia="標楷體" w:hint="eastAsia"/>
                <w:color w:val="auto"/>
                <w:u w:color="00B050"/>
                <w:lang w:val="zh-TW"/>
              </w:rPr>
              <w:t>曾微晴</w:t>
            </w:r>
          </w:p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u w:color="00B050"/>
                <w:lang w:val="zh-TW"/>
              </w:rPr>
              <w:t>音樂丙室</w:t>
            </w:r>
          </w:p>
        </w:tc>
        <w:tc>
          <w:tcPr>
            <w:tcW w:w="1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教</w:t>
            </w:r>
            <w:r w:rsidRPr="005A6D16">
              <w:rPr>
                <w:rFonts w:ascii="標楷體" w:eastAsia="標楷體" w:hAnsi="標楷體" w:cs="標楷體"/>
                <w:color w:val="auto"/>
                <w:lang w:val="zh-TW"/>
              </w:rPr>
              <w:br/>
            </w:r>
            <w:r w:rsidRPr="005A6D16">
              <w:rPr>
                <w:rFonts w:eastAsia="標楷體" w:hint="eastAsia"/>
                <w:color w:val="auto"/>
                <w:lang w:val="zh-TW"/>
              </w:rPr>
              <w:t>師</w:t>
            </w:r>
            <w:r w:rsidRPr="005A6D16">
              <w:rPr>
                <w:rFonts w:ascii="標楷體" w:eastAsia="標楷體" w:hAnsi="標楷體" w:cs="標楷體"/>
                <w:color w:val="auto"/>
                <w:lang w:val="zh-TW"/>
              </w:rPr>
              <w:br/>
            </w:r>
            <w:r w:rsidRPr="005A6D16">
              <w:rPr>
                <w:rFonts w:eastAsia="標楷體" w:hint="eastAsia"/>
                <w:color w:val="auto"/>
                <w:lang w:val="zh-TW"/>
              </w:rPr>
              <w:t>成</w:t>
            </w:r>
            <w:r w:rsidRPr="005A6D16">
              <w:rPr>
                <w:rFonts w:ascii="標楷體" w:eastAsia="標楷體" w:hAnsi="標楷體" w:cs="標楷體"/>
                <w:color w:val="auto"/>
                <w:lang w:val="zh-TW"/>
              </w:rPr>
              <w:br/>
            </w:r>
            <w:r w:rsidRPr="005A6D16">
              <w:rPr>
                <w:rFonts w:eastAsia="標楷體" w:hint="eastAsia"/>
                <w:color w:val="auto"/>
                <w:lang w:val="zh-TW"/>
              </w:rPr>
              <w:t>長</w:t>
            </w:r>
            <w:r w:rsidRPr="005A6D16">
              <w:rPr>
                <w:rFonts w:ascii="標楷體" w:eastAsia="標楷體" w:hAnsi="標楷體" w:cs="標楷體"/>
                <w:color w:val="auto"/>
                <w:lang w:val="zh-TW"/>
              </w:rPr>
              <w:br/>
            </w:r>
            <w:r w:rsidRPr="005A6D16">
              <w:rPr>
                <w:rFonts w:eastAsia="標楷體" w:hint="eastAsia"/>
                <w:color w:val="auto"/>
                <w:lang w:val="zh-TW"/>
              </w:rPr>
              <w:t>進</w:t>
            </w:r>
            <w:r w:rsidRPr="005A6D16">
              <w:rPr>
                <w:rFonts w:ascii="標楷體" w:eastAsia="標楷體" w:hAnsi="標楷體" w:cs="標楷體"/>
                <w:color w:val="auto"/>
                <w:lang w:val="zh-TW"/>
              </w:rPr>
              <w:br/>
            </w:r>
            <w:r w:rsidRPr="005A6D16">
              <w:rPr>
                <w:rFonts w:eastAsia="標楷體" w:hint="eastAsia"/>
                <w:color w:val="auto"/>
                <w:lang w:val="zh-TW"/>
              </w:rPr>
              <w:t>修</w:t>
            </w:r>
            <w:r w:rsidRPr="005A6D16">
              <w:rPr>
                <w:rFonts w:ascii="標楷體" w:eastAsia="標楷體" w:hAnsi="標楷體" w:cs="標楷體"/>
                <w:color w:val="auto"/>
                <w:lang w:val="zh-TW"/>
              </w:rPr>
              <w:br/>
            </w:r>
            <w:r w:rsidRPr="005A6D16">
              <w:rPr>
                <w:rFonts w:eastAsia="標楷體" w:hint="eastAsia"/>
                <w:color w:val="auto"/>
                <w:lang w:val="zh-TW"/>
              </w:rPr>
              <w:t>時</w:t>
            </w:r>
            <w:r w:rsidRPr="005A6D16">
              <w:rPr>
                <w:rFonts w:ascii="標楷體" w:eastAsia="標楷體" w:hAnsi="標楷體" w:cs="標楷體"/>
                <w:color w:val="auto"/>
                <w:lang w:val="zh-TW"/>
              </w:rPr>
              <w:br/>
            </w:r>
            <w:r w:rsidRPr="005A6D16">
              <w:rPr>
                <w:rFonts w:eastAsia="標楷體" w:hint="eastAsia"/>
                <w:color w:val="auto"/>
                <w:lang w:val="zh-TW"/>
              </w:rPr>
              <w:t>間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 w:rsidP="005A6D16">
            <w:pPr>
              <w:pStyle w:val="A5"/>
              <w:jc w:val="center"/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  <w:t>彈性</w:t>
            </w:r>
          </w:p>
          <w:p w:rsidR="00F06641" w:rsidRPr="00F06641" w:rsidRDefault="00F06641" w:rsidP="005A6D16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綜合</w:t>
            </w:r>
          </w:p>
          <w:p w:rsidR="00120855" w:rsidRPr="00F06641" w:rsidRDefault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14:00─14:10</w:t>
            </w:r>
          </w:p>
        </w:tc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課間活動</w:t>
            </w:r>
          </w:p>
        </w:tc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0855" w:rsidRPr="005A6D16" w:rsidRDefault="00120855"/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課間活動</w:t>
            </w:r>
          </w:p>
        </w:tc>
      </w:tr>
      <w:tr w:rsidR="005A6D16" w:rsidRPr="005A6D16">
        <w:trPr>
          <w:trHeight w:val="73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6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14:10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|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14:50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資訊</w:t>
            </w:r>
          </w:p>
          <w:p w:rsidR="00120855" w:rsidRPr="00F06641" w:rsidRDefault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 w:rsidP="005A6D16">
            <w:pPr>
              <w:pStyle w:val="A5"/>
              <w:jc w:val="center"/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視覺藝術</w:t>
            </w:r>
          </w:p>
          <w:p w:rsidR="00F06641" w:rsidRPr="00F06641" w:rsidRDefault="00F06641" w:rsidP="005A6D16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0855" w:rsidRPr="005A6D16" w:rsidRDefault="0012085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0070C0"/>
              </w:rPr>
            </w:pPr>
            <w:r w:rsidRPr="005A6D16">
              <w:rPr>
                <w:rFonts w:eastAsia="標楷體" w:hint="eastAsia"/>
                <w:color w:val="auto"/>
                <w:u w:color="0070C0"/>
                <w:lang w:val="zh-TW"/>
              </w:rPr>
              <w:t>自然</w:t>
            </w:r>
          </w:p>
          <w:p w:rsidR="00F06641" w:rsidRPr="005A6D16" w:rsidRDefault="00F06641" w:rsidP="00F06641">
            <w:pPr>
              <w:pStyle w:val="A5"/>
              <w:jc w:val="center"/>
              <w:rPr>
                <w:rFonts w:ascii="標楷體" w:eastAsia="標楷體" w:hAnsi="標楷體" w:cs="標楷體"/>
                <w:color w:val="auto"/>
                <w:u w:color="0070C0"/>
              </w:rPr>
            </w:pPr>
            <w:r w:rsidRPr="005A6D16">
              <w:rPr>
                <w:rFonts w:eastAsia="標楷體" w:hint="eastAsia"/>
                <w:color w:val="auto"/>
                <w:u w:color="0070C0"/>
                <w:lang w:val="zh-TW"/>
              </w:rPr>
              <w:t>陳怡璇</w:t>
            </w:r>
          </w:p>
          <w:p w:rsidR="00120855" w:rsidRPr="005A6D16" w:rsidRDefault="00F06641" w:rsidP="00F06641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u w:color="0070C0"/>
                <w:lang w:val="zh-TW"/>
              </w:rPr>
              <w:t>自然</w:t>
            </w:r>
            <w:r>
              <w:rPr>
                <w:rFonts w:eastAsia="標楷體" w:hint="eastAsia"/>
                <w:color w:val="auto"/>
                <w:u w:color="0070C0"/>
                <w:lang w:val="zh-TW"/>
              </w:rPr>
              <w:t>丙</w:t>
            </w:r>
            <w:r w:rsidRPr="005A6D16">
              <w:rPr>
                <w:rFonts w:eastAsia="標楷體" w:hint="eastAsia"/>
                <w:color w:val="auto"/>
                <w:u w:color="0070C0"/>
                <w:lang w:val="zh-TW"/>
              </w:rPr>
              <w:t>室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120855" w:rsidP="005A6D16">
            <w:pPr>
              <w:jc w:val="center"/>
            </w:pPr>
          </w:p>
        </w:tc>
      </w:tr>
      <w:tr w:rsidR="005A6D16" w:rsidRPr="005A6D16">
        <w:trPr>
          <w:trHeight w:val="255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14:50─15:10</w:t>
            </w:r>
          </w:p>
        </w:tc>
        <w:tc>
          <w:tcPr>
            <w:tcW w:w="32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整潔活動</w:t>
            </w:r>
          </w:p>
        </w:tc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0855" w:rsidRPr="005A6D16" w:rsidRDefault="00120855"/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eastAsia="標楷體" w:hint="eastAsia"/>
                <w:color w:val="auto"/>
                <w:lang w:val="zh-TW"/>
              </w:rPr>
              <w:t>整潔活動</w:t>
            </w:r>
          </w:p>
        </w:tc>
      </w:tr>
      <w:tr w:rsidR="005A6D16" w:rsidRPr="005A6D16" w:rsidTr="00610602">
        <w:trPr>
          <w:trHeight w:val="385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7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15:10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|</w:t>
            </w:r>
            <w:r w:rsidRPr="005A6D16">
              <w:rPr>
                <w:rFonts w:ascii="標楷體" w:eastAsia="標楷體" w:hAnsi="標楷體" w:cs="標楷體"/>
                <w:color w:val="auto"/>
              </w:rPr>
              <w:br/>
            </w:r>
            <w:r w:rsidRPr="005A6D16">
              <w:rPr>
                <w:rFonts w:ascii="標楷體" w:hAnsi="標楷體"/>
                <w:color w:val="auto"/>
              </w:rPr>
              <w:t>15:50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英語</w:t>
            </w:r>
          </w:p>
          <w:p w:rsidR="00120855" w:rsidRPr="00F06641" w:rsidRDefault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C94AEC" w:rsidP="005A6D16">
            <w:pPr>
              <w:jc w:val="center"/>
              <w:rPr>
                <w:rFonts w:ascii="標楷體" w:eastAsia="標楷體" w:hAnsi="標楷體" w:cs="新細明體" w:hint="eastAsia"/>
                <w:color w:val="FF0000"/>
                <w:sz w:val="36"/>
                <w:szCs w:val="36"/>
                <w:u w:color="FF0000"/>
                <w:lang w:val="zh-TW" w:eastAsia="zh-TW"/>
              </w:rPr>
            </w:pPr>
            <w:r w:rsidRPr="00F06641">
              <w:rPr>
                <w:rFonts w:ascii="標楷體" w:eastAsia="標楷體" w:hAnsi="標楷體" w:cs="新細明體" w:hint="eastAsia"/>
                <w:color w:val="FF0000"/>
                <w:sz w:val="36"/>
                <w:szCs w:val="36"/>
                <w:u w:color="FF0000"/>
                <w:lang w:val="zh-TW" w:eastAsia="zh-TW"/>
              </w:rPr>
              <w:t>健康</w:t>
            </w:r>
          </w:p>
          <w:p w:rsidR="00F06641" w:rsidRPr="00F06641" w:rsidRDefault="00F06641" w:rsidP="005A6D16">
            <w:pPr>
              <w:jc w:val="center"/>
              <w:rPr>
                <w:rFonts w:ascii="標楷體" w:eastAsia="標楷體" w:hAnsi="標楷體" w:cs="新細明體"/>
                <w:color w:val="FF0000"/>
                <w:sz w:val="36"/>
                <w:szCs w:val="36"/>
                <w:u w:color="FF0000"/>
                <w:lang w:val="zh-TW" w:eastAsia="zh-TW"/>
              </w:rPr>
            </w:pPr>
            <w:r w:rsidRPr="00F06641">
              <w:rPr>
                <w:rFonts w:ascii="標楷體" w:eastAsia="標楷體" w:hAnsi="標楷體" w:cs="新細明體" w:hint="eastAsia"/>
                <w:color w:val="FF0000"/>
                <w:sz w:val="36"/>
                <w:szCs w:val="36"/>
                <w:u w:color="FF0000"/>
                <w:lang w:val="zh-TW" w:eastAsia="zh-TW"/>
              </w:rPr>
              <w:t>(自主)</w:t>
            </w:r>
          </w:p>
        </w:tc>
        <w:tc>
          <w:tcPr>
            <w:tcW w:w="16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0855" w:rsidRPr="005A6D16" w:rsidRDefault="0012085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F06641" w:rsidRDefault="00092F9E" w:rsidP="00F06641">
            <w:pPr>
              <w:pStyle w:val="A5"/>
              <w:jc w:val="center"/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國語</w:t>
            </w:r>
          </w:p>
          <w:p w:rsidR="00F06641" w:rsidRPr="00F06641" w:rsidRDefault="00F06641" w:rsidP="00F06641">
            <w:pPr>
              <w:pStyle w:val="A5"/>
              <w:jc w:val="center"/>
              <w:rPr>
                <w:rFonts w:ascii="標楷體" w:eastAsia="標楷體" w:hAnsi="標楷體"/>
                <w:color w:val="FF0000"/>
                <w:sz w:val="36"/>
                <w:szCs w:val="36"/>
                <w:u w:color="FF0000"/>
                <w:lang w:val="zh-TW"/>
              </w:rPr>
            </w:pPr>
            <w:r w:rsidRPr="00F06641">
              <w:rPr>
                <w:rFonts w:ascii="標楷體" w:eastAsia="標楷體" w:hAnsi="標楷體" w:hint="eastAsia"/>
                <w:color w:val="FF0000"/>
                <w:sz w:val="36"/>
                <w:szCs w:val="36"/>
                <w:u w:color="FF0000"/>
                <w:lang w:val="zh-TW"/>
              </w:rPr>
              <w:t>(自主)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120855" w:rsidP="005A6D16">
            <w:pPr>
              <w:jc w:val="center"/>
              <w:rPr>
                <w:rFonts w:ascii="標楷體" w:eastAsia="標楷體" w:hAnsi="標楷體" w:cs="Arial Unicode MS"/>
                <w:sz w:val="36"/>
                <w:szCs w:val="36"/>
                <w:u w:color="0000FF"/>
              </w:rPr>
            </w:pPr>
          </w:p>
        </w:tc>
      </w:tr>
      <w:tr w:rsidR="005A6D16" w:rsidRPr="005A6D16" w:rsidTr="0079490B">
        <w:trPr>
          <w:trHeight w:val="97"/>
        </w:trPr>
        <w:tc>
          <w:tcPr>
            <w:tcW w:w="20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5A6D16" w:rsidRDefault="00092F9E">
            <w:pPr>
              <w:pStyle w:val="A5"/>
              <w:jc w:val="center"/>
              <w:rPr>
                <w:color w:val="auto"/>
              </w:rPr>
            </w:pPr>
            <w:r w:rsidRPr="005A6D16">
              <w:rPr>
                <w:rFonts w:ascii="標楷體" w:hAnsi="標楷體"/>
                <w:color w:val="auto"/>
              </w:rPr>
              <w:t>15:50</w:t>
            </w:r>
          </w:p>
        </w:tc>
        <w:tc>
          <w:tcPr>
            <w:tcW w:w="81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0855" w:rsidRPr="0079490B" w:rsidRDefault="0079490B" w:rsidP="0079490B">
            <w:pPr>
              <w:jc w:val="center"/>
              <w:rPr>
                <w:rFonts w:ascii="標楷體" w:eastAsia="標楷體" w:hAnsi="標楷體"/>
              </w:rPr>
            </w:pPr>
            <w:r w:rsidRPr="0079490B">
              <w:rPr>
                <w:rFonts w:ascii="標楷體" w:eastAsia="標楷體" w:hAnsi="標楷體"/>
              </w:rPr>
              <w:t>放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79490B">
              <w:rPr>
                <w:rFonts w:ascii="標楷體" w:eastAsia="標楷體" w:hAnsi="標楷體"/>
              </w:rPr>
              <w:t>學</w:t>
            </w:r>
          </w:p>
        </w:tc>
      </w:tr>
    </w:tbl>
    <w:p w:rsidR="00120855" w:rsidRPr="005A6D16" w:rsidRDefault="00120855">
      <w:pPr>
        <w:pStyle w:val="A5"/>
        <w:widowControl w:val="0"/>
        <w:rPr>
          <w:color w:val="auto"/>
        </w:rPr>
      </w:pPr>
    </w:p>
    <w:sectPr w:rsidR="00120855" w:rsidRPr="005A6D16" w:rsidSect="00117C30">
      <w:pgSz w:w="11900" w:h="16840"/>
      <w:pgMar w:top="900" w:right="900" w:bottom="540" w:left="9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396" w:rsidRDefault="00AF2396">
      <w:r>
        <w:separator/>
      </w:r>
    </w:p>
  </w:endnote>
  <w:endnote w:type="continuationSeparator" w:id="0">
    <w:p w:rsidR="00AF2396" w:rsidRDefault="00AF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396" w:rsidRDefault="00AF2396">
      <w:r>
        <w:separator/>
      </w:r>
    </w:p>
  </w:footnote>
  <w:footnote w:type="continuationSeparator" w:id="0">
    <w:p w:rsidR="00AF2396" w:rsidRDefault="00AF2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0855"/>
    <w:rsid w:val="00092F9E"/>
    <w:rsid w:val="000E557A"/>
    <w:rsid w:val="00112C45"/>
    <w:rsid w:val="00117C30"/>
    <w:rsid w:val="00120855"/>
    <w:rsid w:val="00184294"/>
    <w:rsid w:val="00444FF1"/>
    <w:rsid w:val="005A6D16"/>
    <w:rsid w:val="00610602"/>
    <w:rsid w:val="006976E0"/>
    <w:rsid w:val="0079490B"/>
    <w:rsid w:val="00872527"/>
    <w:rsid w:val="0095795B"/>
    <w:rsid w:val="00AF2396"/>
    <w:rsid w:val="00B9302E"/>
    <w:rsid w:val="00C94AEC"/>
    <w:rsid w:val="00D5275D"/>
    <w:rsid w:val="00F0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7C30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C30"/>
    <w:rPr>
      <w:u w:val="single"/>
    </w:rPr>
  </w:style>
  <w:style w:type="table" w:customStyle="1" w:styleId="TableNormal">
    <w:name w:val="Table Normal"/>
    <w:rsid w:val="00117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117C30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rsid w:val="00117C30"/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5A6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6D1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A6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6D1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內文 A"/>
    <w:rPr>
      <w:rFonts w:ascii="新細明體" w:eastAsia="新細明體" w:hAnsi="新細明體" w:cs="新細明體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header"/>
    <w:basedOn w:val="a"/>
    <w:link w:val="a7"/>
    <w:uiPriority w:val="99"/>
    <w:unhideWhenUsed/>
    <w:rsid w:val="005A6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6D1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5A6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6D1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86D4-44F2-4CD1-ABBE-C5391758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2021-09-12T14:18:00Z</dcterms:created>
  <dcterms:modified xsi:type="dcterms:W3CDTF">2021-09-12T14:18:00Z</dcterms:modified>
</cp:coreProperties>
</file>