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2848" w14:textId="77777777" w:rsidR="00CE3C63" w:rsidRPr="00CF45D3" w:rsidRDefault="00CE3C63" w:rsidP="00CE3C63">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sidR="00A47663">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00000876">
        <w:rPr>
          <w:rFonts w:ascii="標楷體" w:eastAsia="標楷體" w:hAnsi="標楷體" w:hint="eastAsia"/>
          <w:color w:val="000000"/>
          <w:sz w:val="28"/>
          <w:u w:val="single"/>
        </w:rPr>
        <w:t>110</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00532957">
        <w:rPr>
          <w:rFonts w:ascii="標楷體" w:eastAsia="標楷體" w:hAnsi="標楷體" w:hint="eastAsia"/>
          <w:color w:val="000000"/>
          <w:sz w:val="28"/>
          <w:u w:val="single"/>
        </w:rPr>
        <w:t xml:space="preserve"> </w:t>
      </w:r>
      <w:r w:rsidR="00A47663">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C14AB3">
        <w:rPr>
          <w:rFonts w:ascii="標楷體" w:eastAsia="標楷體" w:hAnsi="標楷體" w:hint="eastAsia"/>
          <w:color w:val="000000"/>
          <w:sz w:val="28"/>
          <w:u w:val="single"/>
        </w:rPr>
        <w:t>4</w:t>
      </w:r>
      <w:r w:rsidR="00A47663">
        <w:rPr>
          <w:rFonts w:ascii="標楷體" w:eastAsia="標楷體" w:hAnsi="標楷體" w:hint="eastAsia"/>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007229C6">
        <w:rPr>
          <w:rFonts w:ascii="標楷體" w:eastAsia="標楷體" w:hAnsi="標楷體" w:hint="eastAsia"/>
          <w:color w:val="000000"/>
          <w:sz w:val="28"/>
          <w:u w:val="single"/>
        </w:rPr>
        <w:t xml:space="preserve">  </w:t>
      </w:r>
      <w:r w:rsidR="00A6372E">
        <w:rPr>
          <w:rFonts w:ascii="標楷體" w:eastAsia="標楷體" w:hAnsi="標楷體" w:hint="eastAsia"/>
          <w:color w:val="000000"/>
          <w:sz w:val="28"/>
          <w:u w:val="single"/>
        </w:rPr>
        <w:t>社會</w:t>
      </w:r>
      <w:r w:rsidR="007229C6">
        <w:rPr>
          <w:rFonts w:ascii="標楷體" w:eastAsia="標楷體" w:hAnsi="標楷體" w:hint="eastAsia"/>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00532957">
        <w:rPr>
          <w:rFonts w:ascii="標楷體" w:eastAsia="標楷體" w:hAnsi="標楷體" w:hint="eastAsia"/>
          <w:color w:val="000000"/>
          <w:sz w:val="28"/>
          <w:u w:val="single"/>
        </w:rPr>
        <w:t>中</w:t>
      </w:r>
      <w:r w:rsidR="00A47663">
        <w:rPr>
          <w:rFonts w:ascii="標楷體" w:eastAsia="標楷體" w:hAnsi="標楷體" w:hint="eastAsia"/>
          <w:color w:val="000000"/>
          <w:sz w:val="28"/>
          <w:u w:val="single"/>
        </w:rPr>
        <w:t>年級</w:t>
      </w:r>
      <w:r w:rsidR="00A6372E">
        <w:rPr>
          <w:rFonts w:ascii="標楷體" w:eastAsia="標楷體" w:hAnsi="標楷體" w:hint="eastAsia"/>
          <w:color w:val="000000"/>
          <w:sz w:val="28"/>
          <w:u w:val="single"/>
        </w:rPr>
        <w:t>社會</w:t>
      </w:r>
      <w:r w:rsidR="00FB560F">
        <w:rPr>
          <w:rFonts w:ascii="標楷體" w:eastAsia="標楷體" w:hAnsi="標楷體" w:hint="eastAsia"/>
          <w:color w:val="000000"/>
          <w:sz w:val="28"/>
          <w:u w:val="single"/>
        </w:rPr>
        <w:t>領域教師</w:t>
      </w:r>
    </w:p>
    <w:p w14:paraId="48B75249" w14:textId="77777777" w:rsidR="00CE3C63" w:rsidRPr="00CF45D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sidR="00675719">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14:paraId="7A395E18" w14:textId="77777777" w:rsidR="00941813" w:rsidRDefault="00CE3C63" w:rsidP="00941813">
      <w:pPr>
        <w:pStyle w:val="Web"/>
        <w:ind w:left="920"/>
        <w:rPr>
          <w:rFonts w:ascii="標楷體" w:eastAsia="標楷體" w:hAnsi="標楷體"/>
          <w:color w:val="000000"/>
          <w:sz w:val="28"/>
          <w:szCs w:val="28"/>
        </w:rPr>
      </w:pPr>
      <w:r w:rsidRPr="00CF45D3">
        <w:rPr>
          <w:rFonts w:ascii="標楷體" w:eastAsia="標楷體" w:hAnsi="標楷體"/>
          <w:color w:val="000000"/>
          <w:sz w:val="28"/>
          <w:szCs w:val="28"/>
        </w:rPr>
        <w:t>本學期學習目標：</w:t>
      </w:r>
    </w:p>
    <w:p w14:paraId="7EF566CA" w14:textId="3D8FC06B" w:rsidR="00941813" w:rsidRPr="00941813" w:rsidRDefault="00941813" w:rsidP="00941813">
      <w:pPr>
        <w:pStyle w:val="Web"/>
        <w:ind w:left="920"/>
        <w:rPr>
          <w:rFonts w:ascii="新細明體" w:hAnsi="新細明體" w:cs="新細明體"/>
          <w:kern w:val="0"/>
        </w:rPr>
      </w:pPr>
      <w:r w:rsidRPr="00941813">
        <w:rPr>
          <w:rFonts w:ascii="標楷體" w:eastAsia="標楷體" w:hAnsi="標楷體" w:cs="新細明體" w:hint="eastAsia"/>
          <w:color w:val="000000"/>
          <w:kern w:val="0"/>
        </w:rPr>
        <w:t>1.認識家鄉的自然環境。</w:t>
      </w:r>
    </w:p>
    <w:p w14:paraId="27754187" w14:textId="77777777" w:rsidR="00941813" w:rsidRPr="00941813" w:rsidRDefault="00941813" w:rsidP="00941813">
      <w:pPr>
        <w:widowControl/>
        <w:ind w:left="920"/>
        <w:rPr>
          <w:rFonts w:ascii="新細明體" w:hAnsi="新細明體" w:cs="新細明體"/>
          <w:kern w:val="0"/>
        </w:rPr>
      </w:pPr>
      <w:r w:rsidRPr="00941813">
        <w:rPr>
          <w:rFonts w:ascii="標楷體" w:eastAsia="標楷體" w:hAnsi="標楷體" w:cs="新細明體" w:hint="eastAsia"/>
          <w:color w:val="000000"/>
          <w:kern w:val="0"/>
        </w:rPr>
        <w:t>2.認識家鄉先民生活的場所。</w:t>
      </w:r>
    </w:p>
    <w:p w14:paraId="585FB27B" w14:textId="77777777" w:rsidR="00941813" w:rsidRPr="00941813" w:rsidRDefault="00941813" w:rsidP="00941813">
      <w:pPr>
        <w:widowControl/>
        <w:ind w:left="920"/>
        <w:rPr>
          <w:rFonts w:ascii="新細明體" w:hAnsi="新細明體" w:cs="新細明體"/>
          <w:kern w:val="0"/>
        </w:rPr>
      </w:pPr>
      <w:r w:rsidRPr="00941813">
        <w:rPr>
          <w:rFonts w:ascii="標楷體" w:eastAsia="標楷體" w:hAnsi="標楷體" w:cs="新細明體" w:hint="eastAsia"/>
          <w:color w:val="000000"/>
          <w:kern w:val="0"/>
        </w:rPr>
        <w:t>3.了解家鄉生活方式的變遷。</w:t>
      </w:r>
    </w:p>
    <w:p w14:paraId="6A4EFBBD" w14:textId="77777777" w:rsidR="00941813" w:rsidRPr="00941813" w:rsidRDefault="00941813" w:rsidP="00941813">
      <w:pPr>
        <w:widowControl/>
        <w:ind w:left="920"/>
        <w:rPr>
          <w:rFonts w:ascii="新細明體" w:hAnsi="新細明體" w:cs="新細明體"/>
          <w:kern w:val="0"/>
        </w:rPr>
      </w:pPr>
      <w:r w:rsidRPr="00941813">
        <w:rPr>
          <w:rFonts w:ascii="標楷體" w:eastAsia="標楷體" w:hAnsi="標楷體" w:cs="新細明體" w:hint="eastAsia"/>
          <w:color w:val="000000"/>
          <w:kern w:val="0"/>
        </w:rPr>
        <w:t>4.探討家鄉生活作息的轉變。</w:t>
      </w:r>
    </w:p>
    <w:p w14:paraId="731C6071" w14:textId="77777777" w:rsidR="00941813" w:rsidRPr="00941813" w:rsidRDefault="00941813" w:rsidP="00941813">
      <w:pPr>
        <w:widowControl/>
        <w:ind w:left="920"/>
        <w:rPr>
          <w:rFonts w:ascii="新細明體" w:hAnsi="新細明體" w:cs="新細明體"/>
          <w:kern w:val="0"/>
        </w:rPr>
      </w:pPr>
      <w:r w:rsidRPr="00941813">
        <w:rPr>
          <w:rFonts w:ascii="標楷體" w:eastAsia="標楷體" w:hAnsi="標楷體" w:cs="新細明體" w:hint="eastAsia"/>
          <w:color w:val="000000"/>
          <w:kern w:val="0"/>
        </w:rPr>
        <w:t>5.認識家鄉的傳統節慶與現代節日。</w:t>
      </w:r>
    </w:p>
    <w:p w14:paraId="22ACC6A3" w14:textId="77777777" w:rsidR="00941813" w:rsidRPr="00941813" w:rsidRDefault="00941813" w:rsidP="00941813">
      <w:pPr>
        <w:widowControl/>
        <w:ind w:left="920"/>
        <w:rPr>
          <w:rFonts w:ascii="新細明體" w:hAnsi="新細明體" w:cs="新細明體"/>
          <w:kern w:val="0"/>
        </w:rPr>
      </w:pPr>
      <w:r w:rsidRPr="00941813">
        <w:rPr>
          <w:rFonts w:ascii="標楷體" w:eastAsia="標楷體" w:hAnsi="標楷體" w:cs="新細明體" w:hint="eastAsia"/>
          <w:color w:val="000000"/>
          <w:kern w:val="0"/>
        </w:rPr>
        <w:t>6.探討家鄉新風貌並透過地圖進一步培養愛鄉情懷。</w:t>
      </w:r>
    </w:p>
    <w:p w14:paraId="3BDC8539" w14:textId="4ED58CC1" w:rsidR="00CE3C63" w:rsidRDefault="00CE3C63" w:rsidP="00941813">
      <w:pPr>
        <w:spacing w:afterLines="100" w:after="240" w:line="400" w:lineRule="exact"/>
        <w:jc w:val="both"/>
        <w:rPr>
          <w:rFonts w:ascii="標楷體" w:eastAsia="標楷體" w:hAnsi="標楷體"/>
          <w:color w:val="000000"/>
          <w:sz w:val="28"/>
          <w:szCs w:val="28"/>
        </w:rPr>
      </w:pPr>
    </w:p>
    <w:p w14:paraId="7185B7AE" w14:textId="044FB973" w:rsidR="00941813" w:rsidRDefault="00941813" w:rsidP="00941813">
      <w:pPr>
        <w:spacing w:afterLines="100" w:after="240" w:line="400" w:lineRule="exact"/>
        <w:jc w:val="both"/>
        <w:rPr>
          <w:rFonts w:ascii="標楷體" w:eastAsia="標楷體" w:hAnsi="標楷體"/>
          <w:color w:val="000000"/>
          <w:sz w:val="28"/>
          <w:szCs w:val="28"/>
        </w:rPr>
      </w:pPr>
    </w:p>
    <w:p w14:paraId="018A1D70" w14:textId="2A980F0E" w:rsidR="00941813" w:rsidRDefault="00941813" w:rsidP="00941813">
      <w:pPr>
        <w:spacing w:afterLines="100" w:after="240" w:line="400" w:lineRule="exact"/>
        <w:jc w:val="both"/>
        <w:rPr>
          <w:rFonts w:ascii="標楷體" w:eastAsia="標楷體" w:hAnsi="標楷體"/>
          <w:color w:val="000000"/>
          <w:sz w:val="28"/>
          <w:szCs w:val="28"/>
        </w:rPr>
      </w:pPr>
    </w:p>
    <w:p w14:paraId="26865CDD" w14:textId="0BA541EC" w:rsidR="00941813" w:rsidRDefault="00941813" w:rsidP="00941813">
      <w:pPr>
        <w:spacing w:afterLines="100" w:after="240" w:line="400" w:lineRule="exact"/>
        <w:jc w:val="both"/>
        <w:rPr>
          <w:rFonts w:ascii="標楷體" w:eastAsia="標楷體" w:hAnsi="標楷體"/>
          <w:color w:val="000000"/>
          <w:sz w:val="28"/>
          <w:szCs w:val="28"/>
        </w:rPr>
      </w:pPr>
    </w:p>
    <w:p w14:paraId="5DDEBC55" w14:textId="44EBF6E9" w:rsidR="00941813" w:rsidRDefault="00941813" w:rsidP="00941813">
      <w:pPr>
        <w:spacing w:afterLines="100" w:after="240" w:line="400" w:lineRule="exact"/>
        <w:jc w:val="both"/>
        <w:rPr>
          <w:rFonts w:ascii="標楷體" w:eastAsia="標楷體" w:hAnsi="標楷體"/>
          <w:color w:val="000000"/>
          <w:sz w:val="28"/>
          <w:szCs w:val="28"/>
        </w:rPr>
      </w:pPr>
    </w:p>
    <w:p w14:paraId="2B6C2BB4" w14:textId="6FD550CF" w:rsidR="00941813" w:rsidRDefault="00941813" w:rsidP="00941813">
      <w:pPr>
        <w:spacing w:afterLines="100" w:after="240" w:line="400" w:lineRule="exact"/>
        <w:jc w:val="both"/>
        <w:rPr>
          <w:rFonts w:ascii="標楷體" w:eastAsia="標楷體" w:hAnsi="標楷體"/>
          <w:color w:val="000000"/>
          <w:sz w:val="28"/>
          <w:szCs w:val="28"/>
        </w:rPr>
      </w:pPr>
    </w:p>
    <w:p w14:paraId="658A0CC8" w14:textId="7C1950F5" w:rsidR="00941813" w:rsidRDefault="00941813" w:rsidP="00941813">
      <w:pPr>
        <w:spacing w:afterLines="100" w:after="240" w:line="400" w:lineRule="exact"/>
        <w:jc w:val="both"/>
        <w:rPr>
          <w:rFonts w:ascii="標楷體" w:eastAsia="標楷體" w:hAnsi="標楷體"/>
          <w:color w:val="000000"/>
          <w:sz w:val="28"/>
          <w:szCs w:val="28"/>
        </w:rPr>
      </w:pPr>
    </w:p>
    <w:p w14:paraId="7243D451" w14:textId="2F351772" w:rsidR="00941813" w:rsidRDefault="00941813" w:rsidP="00941813">
      <w:pPr>
        <w:spacing w:afterLines="100" w:after="240" w:line="400" w:lineRule="exact"/>
        <w:jc w:val="both"/>
        <w:rPr>
          <w:rFonts w:ascii="標楷體" w:eastAsia="標楷體" w:hAnsi="標楷體"/>
          <w:color w:val="000000"/>
          <w:sz w:val="28"/>
          <w:szCs w:val="28"/>
        </w:rPr>
      </w:pPr>
    </w:p>
    <w:p w14:paraId="22D1392C" w14:textId="77777777" w:rsidR="00941813" w:rsidRPr="00CF45D3" w:rsidRDefault="00941813" w:rsidP="00941813">
      <w:pPr>
        <w:spacing w:afterLines="100" w:after="240" w:line="400" w:lineRule="exact"/>
        <w:jc w:val="both"/>
        <w:rPr>
          <w:rFonts w:ascii="標楷體" w:eastAsia="標楷體" w:hAnsi="標楷體"/>
          <w:color w:val="000000"/>
          <w:sz w:val="28"/>
          <w:szCs w:val="28"/>
        </w:rPr>
      </w:pPr>
    </w:p>
    <w:p w14:paraId="15EFB938" w14:textId="55E208A3" w:rsidR="00941813" w:rsidRDefault="00CE3C63" w:rsidP="00FF6410">
      <w:pPr>
        <w:numPr>
          <w:ilvl w:val="1"/>
          <w:numId w:val="23"/>
        </w:numPr>
        <w:spacing w:afterLines="100" w:after="240" w:line="400" w:lineRule="exact"/>
        <w:jc w:val="both"/>
        <w:rPr>
          <w:rFonts w:ascii="標楷體" w:eastAsia="標楷體" w:hAnsi="標楷體"/>
          <w:color w:val="00206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w:t>
      </w:r>
      <w:r w:rsidRPr="00CF45D3">
        <w:rPr>
          <w:rFonts w:ascii="標楷體" w:eastAsia="標楷體" w:hAnsi="標楷體" w:hint="eastAsia"/>
          <w:sz w:val="28"/>
          <w:szCs w:val="28"/>
        </w:rPr>
        <w:t>架構</w:t>
      </w:r>
      <w:r w:rsidRPr="00CF45D3">
        <w:rPr>
          <w:rFonts w:ascii="標楷體" w:eastAsia="標楷體" w:hAnsi="標楷體"/>
          <w:sz w:val="28"/>
          <w:szCs w:val="28"/>
        </w:rPr>
        <w:t>：</w:t>
      </w:r>
      <w:r w:rsidRPr="00F0212A">
        <w:rPr>
          <w:rFonts w:ascii="標楷體" w:eastAsia="標楷體" w:hAnsi="標楷體"/>
          <w:color w:val="002060"/>
          <w:sz w:val="28"/>
          <w:szCs w:val="28"/>
        </w:rPr>
        <w:t>﹙各校自行視需要決定是否呈現﹚</w:t>
      </w:r>
    </w:p>
    <w:p w14:paraId="5B7244A2" w14:textId="761FEC18" w:rsidR="00941813" w:rsidRDefault="00941813">
      <w:pPr>
        <w:widowControl/>
        <w:rPr>
          <w:rFonts w:ascii="標楷體" w:eastAsia="標楷體" w:hAnsi="標楷體"/>
          <w:color w:val="002060"/>
          <w:sz w:val="28"/>
          <w:szCs w:val="28"/>
        </w:rPr>
      </w:pPr>
      <w:r>
        <w:rPr>
          <w:rFonts w:ascii="標楷體" w:eastAsia="標楷體" w:hAnsi="標楷體"/>
          <w:color w:val="002060"/>
          <w:sz w:val="28"/>
          <w:szCs w:val="28"/>
        </w:rPr>
        <w:br w:type="page"/>
      </w:r>
      <w:r>
        <w:rPr>
          <w:rFonts w:eastAsia="Times New Roman"/>
          <w:noProof/>
          <w:color w:val="000000"/>
        </w:rPr>
        <mc:AlternateContent>
          <mc:Choice Requires="wpg">
            <w:drawing>
              <wp:anchor distT="0" distB="0" distL="114300" distR="114300" simplePos="0" relativeHeight="251659264" behindDoc="0" locked="0" layoutInCell="1" hidden="0" allowOverlap="1" wp14:anchorId="41B145C9" wp14:editId="48CF0D9B">
                <wp:simplePos x="0" y="0"/>
                <wp:positionH relativeFrom="page">
                  <wp:posOffset>720090</wp:posOffset>
                </wp:positionH>
                <wp:positionV relativeFrom="page">
                  <wp:posOffset>1144905</wp:posOffset>
                </wp:positionV>
                <wp:extent cx="7605395" cy="4605020"/>
                <wp:effectExtent l="19050" t="19050" r="14605" b="24130"/>
                <wp:wrapNone/>
                <wp:docPr id="2" name="群組 2"/>
                <wp:cNvGraphicFramePr/>
                <a:graphic xmlns:a="http://schemas.openxmlformats.org/drawingml/2006/main">
                  <a:graphicData uri="http://schemas.microsoft.com/office/word/2010/wordprocessingGroup">
                    <wpg:wgp>
                      <wpg:cNvGrpSpPr/>
                      <wpg:grpSpPr>
                        <a:xfrm>
                          <a:off x="0" y="0"/>
                          <a:ext cx="7605395" cy="4605020"/>
                          <a:chOff x="1543303" y="1477490"/>
                          <a:chExt cx="7605395" cy="4605020"/>
                        </a:xfrm>
                      </wpg:grpSpPr>
                      <wpg:grpSp>
                        <wpg:cNvPr id="1" name="群組 1"/>
                        <wpg:cNvGrpSpPr/>
                        <wpg:grpSpPr>
                          <a:xfrm>
                            <a:off x="1543303" y="1477490"/>
                            <a:ext cx="7605395" cy="4605020"/>
                            <a:chOff x="715" y="1725"/>
                            <a:chExt cx="11977" cy="7252"/>
                          </a:xfrm>
                        </wpg:grpSpPr>
                        <wps:wsp>
                          <wps:cNvPr id="3" name="矩形 3"/>
                          <wps:cNvSpPr/>
                          <wps:spPr>
                            <a:xfrm>
                              <a:off x="715" y="1725"/>
                              <a:ext cx="11975" cy="7250"/>
                            </a:xfrm>
                            <a:prstGeom prst="rect">
                              <a:avLst/>
                            </a:prstGeom>
                            <a:noFill/>
                            <a:ln>
                              <a:noFill/>
                            </a:ln>
                          </wps:spPr>
                          <wps:txbx>
                            <w:txbxContent>
                              <w:p w14:paraId="1D1BC5AB" w14:textId="77777777" w:rsidR="00941813" w:rsidRDefault="00941813" w:rsidP="00941813">
                                <w:pPr>
                                  <w:ind w:hanging="2"/>
                                </w:pPr>
                              </w:p>
                            </w:txbxContent>
                          </wps:txbx>
                          <wps:bodyPr spcFirstLastPara="1" wrap="square" lIns="91425" tIns="91425" rIns="91425" bIns="91425" anchor="ctr" anchorCtr="0">
                            <a:noAutofit/>
                          </wps:bodyPr>
                        </wps:wsp>
                        <wps:wsp>
                          <wps:cNvPr id="4" name="直線單箭頭接點 4"/>
                          <wps:cNvCnPr/>
                          <wps:spPr>
                            <a:xfrm>
                              <a:off x="3409" y="2190"/>
                              <a:ext cx="0" cy="6322"/>
                            </a:xfrm>
                            <a:prstGeom prst="straightConnector1">
                              <a:avLst/>
                            </a:prstGeom>
                            <a:noFill/>
                            <a:ln w="19050" cap="flat" cmpd="sng">
                              <a:solidFill>
                                <a:srgbClr val="000000"/>
                              </a:solidFill>
                              <a:prstDash val="solid"/>
                              <a:miter lim="800000"/>
                              <a:headEnd type="none" w="med" len="med"/>
                              <a:tailEnd type="none" w="med" len="med"/>
                            </a:ln>
                          </wps:spPr>
                          <wps:bodyPr/>
                        </wps:wsp>
                        <wps:wsp>
                          <wps:cNvPr id="5" name="矩形 5"/>
                          <wps:cNvSpPr/>
                          <wps:spPr>
                            <a:xfrm>
                              <a:off x="715" y="5011"/>
                              <a:ext cx="2268" cy="68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7E6CD594" w14:textId="77777777" w:rsidR="00941813" w:rsidRDefault="00941813" w:rsidP="00941813">
                                <w:pPr>
                                  <w:spacing w:before="48"/>
                                  <w:ind w:left="2" w:hanging="4"/>
                                  <w:jc w:val="center"/>
                                </w:pPr>
                                <w:r>
                                  <w:rPr>
                                    <w:rFonts w:ascii="新細明體" w:hAnsi="新細明體" w:cs="新細明體"/>
                                    <w:color w:val="000000"/>
                                    <w:sz w:val="36"/>
                                  </w:rPr>
                                  <w:t>社會4上</w:t>
                                </w:r>
                              </w:p>
                              <w:p w14:paraId="304A8BF9" w14:textId="77777777" w:rsidR="00941813" w:rsidRDefault="00941813" w:rsidP="00941813">
                                <w:pPr>
                                  <w:ind w:hanging="2"/>
                                </w:pPr>
                              </w:p>
                            </w:txbxContent>
                          </wps:txbx>
                          <wps:bodyPr spcFirstLastPara="1" wrap="square" lIns="91425" tIns="45700" rIns="91425" bIns="45700" anchor="t" anchorCtr="0">
                            <a:noAutofit/>
                          </wps:bodyPr>
                        </wps:wsp>
                        <wps:wsp>
                          <wps:cNvPr id="6" name="直線單箭頭接點 6"/>
                          <wps:cNvCnPr/>
                          <wps:spPr>
                            <a:xfrm>
                              <a:off x="7873" y="4719"/>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7" name="矩形 7"/>
                          <wps:cNvSpPr/>
                          <wps:spPr>
                            <a:xfrm>
                              <a:off x="4259" y="4253"/>
                              <a:ext cx="3598"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13F639D7" w14:textId="77777777" w:rsidR="00941813" w:rsidRDefault="00941813" w:rsidP="00941813">
                                <w:pPr>
                                  <w:ind w:left="1" w:right="56" w:hanging="3"/>
                                  <w:jc w:val="center"/>
                                </w:pPr>
                                <w:r>
                                  <w:rPr>
                                    <w:rFonts w:ascii="新細明體" w:hAnsi="新細明體" w:cs="新細明體"/>
                                    <w:color w:val="000000"/>
                                    <w:sz w:val="32"/>
                                  </w:rPr>
                                  <w:t>第三單元</w:t>
                                </w:r>
                              </w:p>
                              <w:p w14:paraId="6815A839" w14:textId="77777777" w:rsidR="00941813" w:rsidRDefault="00941813" w:rsidP="00941813">
                                <w:pPr>
                                  <w:ind w:left="1" w:hanging="3"/>
                                  <w:jc w:val="center"/>
                                </w:pPr>
                                <w:r>
                                  <w:rPr>
                                    <w:rFonts w:ascii="新細明體" w:hAnsi="新細明體" w:cs="新細明體"/>
                                    <w:color w:val="000000"/>
                                    <w:sz w:val="32"/>
                                  </w:rPr>
                                  <w:t>家鄉生活大不同</w:t>
                                </w:r>
                              </w:p>
                              <w:p w14:paraId="21E3789D" w14:textId="77777777" w:rsidR="00941813" w:rsidRDefault="00941813" w:rsidP="00941813">
                                <w:pPr>
                                  <w:ind w:hanging="2"/>
                                </w:pPr>
                              </w:p>
                            </w:txbxContent>
                          </wps:txbx>
                          <wps:bodyPr spcFirstLastPara="1" wrap="square" lIns="91425" tIns="45700" rIns="91425" bIns="45700" anchor="t" anchorCtr="0">
                            <a:noAutofit/>
                          </wps:bodyPr>
                        </wps:wsp>
                        <wps:wsp>
                          <wps:cNvPr id="8" name="矩形 8"/>
                          <wps:cNvSpPr/>
                          <wps:spPr>
                            <a:xfrm>
                              <a:off x="9007" y="4294"/>
                              <a:ext cx="3685" cy="85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6B44BB31" w14:textId="77777777" w:rsidR="00941813" w:rsidRDefault="00941813" w:rsidP="00941813">
                                <w:pPr>
                                  <w:ind w:hanging="2"/>
                                </w:pPr>
                                <w:r>
                                  <w:rPr>
                                    <w:rFonts w:ascii="新細明體" w:hAnsi="新細明體" w:cs="新細明體"/>
                                    <w:color w:val="000000"/>
                                  </w:rPr>
                                  <w:t>第1課 生產方式的改變</w:t>
                                </w:r>
                              </w:p>
                              <w:p w14:paraId="46CE2AFB" w14:textId="77777777" w:rsidR="00941813" w:rsidRDefault="00941813" w:rsidP="00941813">
                                <w:pPr>
                                  <w:ind w:hanging="2"/>
                                </w:pPr>
                                <w:r>
                                  <w:rPr>
                                    <w:rFonts w:ascii="新細明體" w:hAnsi="新細明體" w:cs="新細明體"/>
                                    <w:color w:val="000000"/>
                                  </w:rPr>
                                  <w:t>第2課 生活器物的改變</w:t>
                                </w:r>
                              </w:p>
                              <w:p w14:paraId="6E53B37A" w14:textId="77777777" w:rsidR="00941813" w:rsidRDefault="00941813" w:rsidP="00941813">
                                <w:pPr>
                                  <w:ind w:hanging="2"/>
                                </w:pPr>
                              </w:p>
                            </w:txbxContent>
                          </wps:txbx>
                          <wps:bodyPr spcFirstLastPara="1" wrap="square" lIns="91425" tIns="45700" rIns="91425" bIns="45700" anchor="t" anchorCtr="0">
                            <a:noAutofit/>
                          </wps:bodyPr>
                        </wps:wsp>
                        <wps:wsp>
                          <wps:cNvPr id="9" name="直線單箭頭接點 9"/>
                          <wps:cNvCnPr/>
                          <wps:spPr>
                            <a:xfrm>
                              <a:off x="3409" y="4719"/>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10" name="矩形 10"/>
                          <wps:cNvSpPr/>
                          <wps:spPr>
                            <a:xfrm>
                              <a:off x="4259" y="2989"/>
                              <a:ext cx="3598"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0E49A4AE" w14:textId="77777777" w:rsidR="00941813" w:rsidRDefault="00941813" w:rsidP="00941813">
                                <w:pPr>
                                  <w:ind w:left="1" w:right="56" w:hanging="3"/>
                                  <w:jc w:val="center"/>
                                </w:pPr>
                                <w:r>
                                  <w:rPr>
                                    <w:rFonts w:ascii="新細明體" w:hAnsi="新細明體" w:cs="新細明體"/>
                                    <w:color w:val="000000"/>
                                    <w:sz w:val="32"/>
                                  </w:rPr>
                                  <w:t>第二單元</w:t>
                                </w:r>
                              </w:p>
                              <w:p w14:paraId="3A3F59B7" w14:textId="77777777" w:rsidR="00941813" w:rsidRDefault="00941813" w:rsidP="00941813">
                                <w:pPr>
                                  <w:ind w:left="1" w:hanging="3"/>
                                  <w:jc w:val="center"/>
                                </w:pPr>
                                <w:r>
                                  <w:rPr>
                                    <w:rFonts w:ascii="新細明體" w:hAnsi="新細明體" w:cs="新細明體"/>
                                    <w:color w:val="000000"/>
                                    <w:sz w:val="32"/>
                                  </w:rPr>
                                  <w:t>家鄉巡禮</w:t>
                                </w:r>
                              </w:p>
                              <w:p w14:paraId="2B61854B" w14:textId="77777777" w:rsidR="00941813" w:rsidRDefault="00941813" w:rsidP="00941813">
                                <w:pPr>
                                  <w:ind w:hanging="2"/>
                                </w:pPr>
                              </w:p>
                            </w:txbxContent>
                          </wps:txbx>
                          <wps:bodyPr spcFirstLastPara="1" wrap="square" lIns="91425" tIns="45700" rIns="91425" bIns="45700" anchor="t" anchorCtr="0">
                            <a:noAutofit/>
                          </wps:bodyPr>
                        </wps:wsp>
                        <wps:wsp>
                          <wps:cNvPr id="11" name="直線單箭頭接點 11"/>
                          <wps:cNvCnPr/>
                          <wps:spPr>
                            <a:xfrm>
                              <a:off x="7873" y="3454"/>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12" name="直線單箭頭接點 12"/>
                          <wps:cNvCnPr/>
                          <wps:spPr>
                            <a:xfrm>
                              <a:off x="3409" y="3454"/>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13" name="矩形 13"/>
                          <wps:cNvSpPr/>
                          <wps:spPr>
                            <a:xfrm>
                              <a:off x="9007" y="3029"/>
                              <a:ext cx="3685" cy="85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4C736E67" w14:textId="77777777" w:rsidR="00941813" w:rsidRDefault="00941813" w:rsidP="00941813">
                                <w:pPr>
                                  <w:ind w:hanging="2"/>
                                </w:pPr>
                                <w:r>
                                  <w:rPr>
                                    <w:rFonts w:ascii="新細明體" w:hAnsi="新細明體" w:cs="新細明體"/>
                                    <w:color w:val="000000"/>
                                  </w:rPr>
                                  <w:t>第1課 傳統住屋</w:t>
                                </w:r>
                              </w:p>
                              <w:p w14:paraId="035F3898" w14:textId="77777777" w:rsidR="00941813" w:rsidRDefault="00941813" w:rsidP="00941813">
                                <w:pPr>
                                  <w:ind w:hanging="2"/>
                                </w:pPr>
                                <w:r>
                                  <w:rPr>
                                    <w:rFonts w:ascii="新細明體" w:hAnsi="新細明體" w:cs="新細明體"/>
                                    <w:color w:val="000000"/>
                                  </w:rPr>
                                  <w:t>第2課 廟宇與老街</w:t>
                                </w:r>
                              </w:p>
                              <w:p w14:paraId="770AC428" w14:textId="77777777" w:rsidR="00941813" w:rsidRDefault="00941813" w:rsidP="00941813">
                                <w:pPr>
                                  <w:ind w:hanging="2"/>
                                </w:pPr>
                              </w:p>
                            </w:txbxContent>
                          </wps:txbx>
                          <wps:bodyPr spcFirstLastPara="1" wrap="square" lIns="91425" tIns="45700" rIns="91425" bIns="45700" anchor="t" anchorCtr="0">
                            <a:noAutofit/>
                          </wps:bodyPr>
                        </wps:wsp>
                        <wps:wsp>
                          <wps:cNvPr id="14" name="直線單箭頭接點 14"/>
                          <wps:cNvCnPr/>
                          <wps:spPr>
                            <a:xfrm>
                              <a:off x="3409" y="7247"/>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15" name="矩形 15"/>
                          <wps:cNvSpPr/>
                          <wps:spPr>
                            <a:xfrm>
                              <a:off x="4259" y="6782"/>
                              <a:ext cx="3598"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665325D7" w14:textId="77777777" w:rsidR="00941813" w:rsidRDefault="00941813" w:rsidP="00941813">
                                <w:pPr>
                                  <w:ind w:left="1" w:right="56" w:hanging="3"/>
                                  <w:jc w:val="center"/>
                                </w:pPr>
                                <w:r>
                                  <w:rPr>
                                    <w:rFonts w:ascii="新細明體" w:hAnsi="新細明體" w:cs="新細明體"/>
                                    <w:color w:val="000000"/>
                                    <w:sz w:val="32"/>
                                  </w:rPr>
                                  <w:t>第五單元</w:t>
                                </w:r>
                              </w:p>
                              <w:p w14:paraId="1EDFA1D1" w14:textId="77777777" w:rsidR="00941813" w:rsidRDefault="00941813" w:rsidP="00941813">
                                <w:pPr>
                                  <w:ind w:left="1" w:hanging="3"/>
                                  <w:jc w:val="center"/>
                                </w:pPr>
                                <w:r>
                                  <w:rPr>
                                    <w:rFonts w:ascii="新細明體" w:hAnsi="新細明體" w:cs="新細明體"/>
                                    <w:color w:val="000000"/>
                                    <w:sz w:val="32"/>
                                  </w:rPr>
                                  <w:t>家鄉的節慶與節日</w:t>
                                </w:r>
                              </w:p>
                              <w:p w14:paraId="044F9A4F" w14:textId="77777777" w:rsidR="00941813" w:rsidRDefault="00941813" w:rsidP="00941813">
                                <w:pPr>
                                  <w:ind w:hanging="2"/>
                                </w:pPr>
                              </w:p>
                            </w:txbxContent>
                          </wps:txbx>
                          <wps:bodyPr spcFirstLastPara="1" wrap="square" lIns="91425" tIns="45700" rIns="91425" bIns="45700" anchor="t" anchorCtr="0">
                            <a:noAutofit/>
                          </wps:bodyPr>
                        </wps:wsp>
                        <wps:wsp>
                          <wps:cNvPr id="16" name="直線單箭頭接點 16"/>
                          <wps:cNvCnPr/>
                          <wps:spPr>
                            <a:xfrm>
                              <a:off x="7873" y="7247"/>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17" name="矩形 17"/>
                          <wps:cNvSpPr/>
                          <wps:spPr>
                            <a:xfrm>
                              <a:off x="9007" y="6822"/>
                              <a:ext cx="3685" cy="85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231EEDDE" w14:textId="77777777" w:rsidR="00941813" w:rsidRDefault="00941813" w:rsidP="00941813">
                                <w:pPr>
                                  <w:ind w:hanging="2"/>
                                </w:pPr>
                                <w:r>
                                  <w:rPr>
                                    <w:rFonts w:ascii="新細明體" w:hAnsi="新細明體" w:cs="新細明體"/>
                                    <w:color w:val="000000"/>
                                  </w:rPr>
                                  <w:t>第1課 傳統節慶</w:t>
                                </w:r>
                              </w:p>
                              <w:p w14:paraId="7498304B" w14:textId="77777777" w:rsidR="00941813" w:rsidRDefault="00941813" w:rsidP="00941813">
                                <w:pPr>
                                  <w:ind w:hanging="2"/>
                                </w:pPr>
                                <w:r>
                                  <w:rPr>
                                    <w:rFonts w:ascii="新細明體" w:hAnsi="新細明體" w:cs="新細明體"/>
                                    <w:color w:val="000000"/>
                                  </w:rPr>
                                  <w:t>第2課 現代的節日</w:t>
                                </w:r>
                              </w:p>
                              <w:p w14:paraId="0D819480" w14:textId="77777777" w:rsidR="00941813" w:rsidRDefault="00941813" w:rsidP="00941813">
                                <w:pPr>
                                  <w:ind w:hanging="2"/>
                                </w:pPr>
                              </w:p>
                            </w:txbxContent>
                          </wps:txbx>
                          <wps:bodyPr spcFirstLastPara="1" wrap="square" lIns="91425" tIns="45700" rIns="91425" bIns="45700" anchor="t" anchorCtr="0">
                            <a:noAutofit/>
                          </wps:bodyPr>
                        </wps:wsp>
                        <wps:wsp>
                          <wps:cNvPr id="18" name="直線單箭頭接點 18"/>
                          <wps:cNvCnPr/>
                          <wps:spPr>
                            <a:xfrm>
                              <a:off x="3409" y="8512"/>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19" name="直線單箭頭接點 19"/>
                          <wps:cNvCnPr/>
                          <wps:spPr>
                            <a:xfrm>
                              <a:off x="7873" y="8512"/>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20" name="矩形 20"/>
                          <wps:cNvSpPr/>
                          <wps:spPr>
                            <a:xfrm>
                              <a:off x="9007" y="8087"/>
                              <a:ext cx="3685" cy="85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63EEA551" w14:textId="77777777" w:rsidR="00941813" w:rsidRDefault="00941813" w:rsidP="00941813">
                                <w:pPr>
                                  <w:ind w:hanging="2"/>
                                </w:pPr>
                                <w:r>
                                  <w:rPr>
                                    <w:rFonts w:ascii="新細明體" w:hAnsi="新細明體" w:cs="新細明體"/>
                                    <w:color w:val="000000"/>
                                  </w:rPr>
                                  <w:t>第1課 家鄉的新風貌</w:t>
                                </w:r>
                              </w:p>
                              <w:p w14:paraId="5548F71B" w14:textId="77777777" w:rsidR="00941813" w:rsidRDefault="00941813" w:rsidP="00941813">
                                <w:pPr>
                                  <w:ind w:hanging="2"/>
                                </w:pPr>
                                <w:r>
                                  <w:rPr>
                                    <w:rFonts w:ascii="新細明體" w:hAnsi="新細明體" w:cs="新細明體"/>
                                    <w:color w:val="000000"/>
                                  </w:rPr>
                                  <w:t>第2課 家鄉的地圖</w:t>
                                </w:r>
                              </w:p>
                              <w:p w14:paraId="6B3CA91D" w14:textId="77777777" w:rsidR="00941813" w:rsidRDefault="00941813" w:rsidP="00941813">
                                <w:pPr>
                                  <w:ind w:hanging="2"/>
                                </w:pPr>
                              </w:p>
                            </w:txbxContent>
                          </wps:txbx>
                          <wps:bodyPr spcFirstLastPara="1" wrap="square" lIns="91425" tIns="45700" rIns="91425" bIns="45700" anchor="t" anchorCtr="0">
                            <a:noAutofit/>
                          </wps:bodyPr>
                        </wps:wsp>
                        <wps:wsp>
                          <wps:cNvPr id="21" name="矩形 21"/>
                          <wps:cNvSpPr/>
                          <wps:spPr>
                            <a:xfrm>
                              <a:off x="4259" y="8047"/>
                              <a:ext cx="3598"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11F7FAEF" w14:textId="77777777" w:rsidR="00941813" w:rsidRDefault="00941813" w:rsidP="00941813">
                                <w:pPr>
                                  <w:ind w:left="1" w:right="56" w:hanging="3"/>
                                  <w:jc w:val="center"/>
                                </w:pPr>
                                <w:r>
                                  <w:rPr>
                                    <w:rFonts w:ascii="新細明體" w:hAnsi="新細明體" w:cs="新細明體"/>
                                    <w:color w:val="000000"/>
                                    <w:sz w:val="32"/>
                                  </w:rPr>
                                  <w:t>第六單元</w:t>
                                </w:r>
                              </w:p>
                              <w:p w14:paraId="7162559F" w14:textId="77777777" w:rsidR="00941813" w:rsidRDefault="00941813" w:rsidP="00941813">
                                <w:pPr>
                                  <w:ind w:left="1" w:hanging="3"/>
                                  <w:jc w:val="center"/>
                                </w:pPr>
                                <w:r>
                                  <w:rPr>
                                    <w:rFonts w:ascii="新細明體" w:hAnsi="新細明體" w:cs="新細明體"/>
                                    <w:color w:val="000000"/>
                                    <w:sz w:val="32"/>
                                  </w:rPr>
                                  <w:t>話我家鄉</w:t>
                                </w:r>
                              </w:p>
                              <w:p w14:paraId="647BBACE" w14:textId="77777777" w:rsidR="00941813" w:rsidRDefault="00941813" w:rsidP="00941813">
                                <w:pPr>
                                  <w:ind w:hanging="2"/>
                                </w:pPr>
                              </w:p>
                            </w:txbxContent>
                          </wps:txbx>
                          <wps:bodyPr spcFirstLastPara="1" wrap="square" lIns="91425" tIns="45700" rIns="91425" bIns="45700" anchor="t" anchorCtr="0">
                            <a:noAutofit/>
                          </wps:bodyPr>
                        </wps:wsp>
                        <wps:wsp>
                          <wps:cNvPr id="22" name="直線單箭頭接點 22"/>
                          <wps:cNvCnPr/>
                          <wps:spPr>
                            <a:xfrm>
                              <a:off x="3409" y="2190"/>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23" name="直線單箭頭接點 23"/>
                          <wps:cNvCnPr/>
                          <wps:spPr>
                            <a:xfrm>
                              <a:off x="7873" y="2190"/>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24" name="矩形 24"/>
                          <wps:cNvSpPr/>
                          <wps:spPr>
                            <a:xfrm>
                              <a:off x="9007" y="1765"/>
                              <a:ext cx="3685" cy="85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00502127" w14:textId="77777777" w:rsidR="00941813" w:rsidRDefault="00941813" w:rsidP="00941813">
                                <w:pPr>
                                  <w:ind w:hanging="2"/>
                                </w:pPr>
                                <w:r>
                                  <w:rPr>
                                    <w:rFonts w:ascii="新細明體" w:hAnsi="新細明體" w:cs="新細明體"/>
                                    <w:color w:val="000000"/>
                                  </w:rPr>
                                  <w:t>第1課 家鄉的環境</w:t>
                                </w:r>
                              </w:p>
                              <w:p w14:paraId="1D149622" w14:textId="77777777" w:rsidR="00941813" w:rsidRDefault="00941813" w:rsidP="00941813">
                                <w:pPr>
                                  <w:ind w:hanging="2"/>
                                </w:pPr>
                                <w:r>
                                  <w:rPr>
                                    <w:rFonts w:ascii="新細明體" w:hAnsi="新細明體" w:cs="新細明體"/>
                                    <w:color w:val="000000"/>
                                  </w:rPr>
                                  <w:t>第2課 居住的型態</w:t>
                                </w:r>
                              </w:p>
                              <w:p w14:paraId="39D05C56" w14:textId="77777777" w:rsidR="00941813" w:rsidRDefault="00941813" w:rsidP="00941813">
                                <w:pPr>
                                  <w:ind w:hanging="2"/>
                                </w:pPr>
                              </w:p>
                            </w:txbxContent>
                          </wps:txbx>
                          <wps:bodyPr spcFirstLastPara="1" wrap="square" lIns="91425" tIns="45700" rIns="91425" bIns="45700" anchor="t" anchorCtr="0">
                            <a:noAutofit/>
                          </wps:bodyPr>
                        </wps:wsp>
                        <wps:wsp>
                          <wps:cNvPr id="25" name="矩形 25"/>
                          <wps:cNvSpPr/>
                          <wps:spPr>
                            <a:xfrm>
                              <a:off x="4259" y="1725"/>
                              <a:ext cx="3598"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22241A7E" w14:textId="77777777" w:rsidR="00941813" w:rsidRDefault="00941813" w:rsidP="00941813">
                                <w:pPr>
                                  <w:ind w:left="1" w:right="56" w:hanging="3"/>
                                  <w:jc w:val="center"/>
                                </w:pPr>
                                <w:r>
                                  <w:rPr>
                                    <w:rFonts w:ascii="新細明體" w:hAnsi="新細明體" w:cs="新細明體"/>
                                    <w:color w:val="000000"/>
                                    <w:sz w:val="32"/>
                                  </w:rPr>
                                  <w:t>第一單元</w:t>
                                </w:r>
                              </w:p>
                              <w:p w14:paraId="5E1919D4" w14:textId="77777777" w:rsidR="00941813" w:rsidRDefault="00941813" w:rsidP="00941813">
                                <w:pPr>
                                  <w:ind w:left="1" w:hanging="3"/>
                                  <w:jc w:val="center"/>
                                </w:pPr>
                                <w:r>
                                  <w:rPr>
                                    <w:rFonts w:ascii="新細明體" w:hAnsi="新細明體" w:cs="新細明體"/>
                                    <w:color w:val="000000"/>
                                    <w:sz w:val="32"/>
                                  </w:rPr>
                                  <w:t>美麗的家鄉</w:t>
                                </w:r>
                              </w:p>
                              <w:p w14:paraId="0400D3DA" w14:textId="77777777" w:rsidR="00941813" w:rsidRDefault="00941813" w:rsidP="00941813">
                                <w:pPr>
                                  <w:ind w:hanging="2"/>
                                </w:pPr>
                              </w:p>
                            </w:txbxContent>
                          </wps:txbx>
                          <wps:bodyPr spcFirstLastPara="1" wrap="square" lIns="91425" tIns="45700" rIns="91425" bIns="45700" anchor="t" anchorCtr="0">
                            <a:noAutofit/>
                          </wps:bodyPr>
                        </wps:wsp>
                        <wps:wsp>
                          <wps:cNvPr id="26" name="直線單箭頭接點 26"/>
                          <wps:cNvCnPr/>
                          <wps:spPr>
                            <a:xfrm>
                              <a:off x="7873" y="5984"/>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27" name="直線單箭頭接點 27"/>
                          <wps:cNvCnPr/>
                          <wps:spPr>
                            <a:xfrm>
                              <a:off x="3409" y="5984"/>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28" name="矩形 28"/>
                          <wps:cNvSpPr/>
                          <wps:spPr>
                            <a:xfrm>
                              <a:off x="9007" y="5559"/>
                              <a:ext cx="3685" cy="85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66021222" w14:textId="77777777" w:rsidR="00941813" w:rsidRDefault="00941813" w:rsidP="00941813">
                                <w:pPr>
                                  <w:ind w:hanging="2"/>
                                </w:pPr>
                                <w:r>
                                  <w:rPr>
                                    <w:rFonts w:ascii="新細明體" w:hAnsi="新細明體" w:cs="新細明體"/>
                                    <w:color w:val="000000"/>
                                  </w:rPr>
                                  <w:t>第1課 傳統的生活作息</w:t>
                                </w:r>
                              </w:p>
                              <w:p w14:paraId="787E9D75" w14:textId="77777777" w:rsidR="00941813" w:rsidRDefault="00941813" w:rsidP="00941813">
                                <w:pPr>
                                  <w:ind w:hanging="2"/>
                                </w:pPr>
                                <w:r>
                                  <w:rPr>
                                    <w:rFonts w:ascii="新細明體" w:hAnsi="新細明體" w:cs="新細明體"/>
                                    <w:color w:val="000000"/>
                                  </w:rPr>
                                  <w:t>第2課 現代的生活作息</w:t>
                                </w:r>
                              </w:p>
                              <w:p w14:paraId="2C6B7C0E" w14:textId="77777777" w:rsidR="00941813" w:rsidRDefault="00941813" w:rsidP="00941813">
                                <w:pPr>
                                  <w:spacing w:before="48"/>
                                  <w:ind w:hanging="2"/>
                                </w:pPr>
                              </w:p>
                            </w:txbxContent>
                          </wps:txbx>
                          <wps:bodyPr spcFirstLastPara="1" wrap="square" lIns="91425" tIns="45700" rIns="91425" bIns="45700" anchor="t" anchorCtr="0">
                            <a:noAutofit/>
                          </wps:bodyPr>
                        </wps:wsp>
                        <wps:wsp>
                          <wps:cNvPr id="29" name="矩形 29"/>
                          <wps:cNvSpPr/>
                          <wps:spPr>
                            <a:xfrm>
                              <a:off x="4259" y="5518"/>
                              <a:ext cx="3598"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626FCA53" w14:textId="77777777" w:rsidR="00941813" w:rsidRDefault="00941813" w:rsidP="00941813">
                                <w:pPr>
                                  <w:ind w:left="1" w:right="56" w:hanging="3"/>
                                  <w:jc w:val="center"/>
                                </w:pPr>
                                <w:r>
                                  <w:rPr>
                                    <w:rFonts w:ascii="新細明體" w:hAnsi="新細明體" w:cs="新細明體"/>
                                    <w:color w:val="000000"/>
                                    <w:sz w:val="32"/>
                                  </w:rPr>
                                  <w:t>第四單元</w:t>
                                </w:r>
                              </w:p>
                              <w:p w14:paraId="75B1C550" w14:textId="77777777" w:rsidR="00941813" w:rsidRDefault="00941813" w:rsidP="00941813">
                                <w:pPr>
                                  <w:ind w:left="1" w:hanging="3"/>
                                  <w:jc w:val="center"/>
                                </w:pPr>
                                <w:r>
                                  <w:rPr>
                                    <w:rFonts w:ascii="新細明體" w:hAnsi="新細明體" w:cs="新細明體"/>
                                    <w:color w:val="000000"/>
                                    <w:sz w:val="32"/>
                                  </w:rPr>
                                  <w:t>家鄉的生活作息</w:t>
                                </w:r>
                              </w:p>
                              <w:p w14:paraId="3FEB953C" w14:textId="77777777" w:rsidR="00941813" w:rsidRDefault="00941813" w:rsidP="00941813">
                                <w:pPr>
                                  <w:ind w:hanging="2"/>
                                </w:pPr>
                              </w:p>
                            </w:txbxContent>
                          </wps:txbx>
                          <wps:bodyPr spcFirstLastPara="1" wrap="square" lIns="91425" tIns="45700" rIns="91425" bIns="45700" anchor="t" anchorCtr="0">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B145C9" id="群組 2" o:spid="_x0000_s1026" style="position:absolute;margin-left:56.7pt;margin-top:90.15pt;width:598.85pt;height:362.6pt;z-index:251659264;mso-position-horizontal-relative:page;mso-position-vertical-relative:page" coordorigin="15433,14774" coordsize="76053,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">
                <v:group id="群組 1" o:spid="_x0000_s1027" style="position:absolute;left:15433;top:14774;width:76053;height:46051" coordorigin="715,1725" coordsize="11977,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3" o:spid="_x0000_s1028" style="position:absolute;left:715;top:1725;width:11975;height:7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D1BC5AB" w14:textId="77777777" w:rsidR="00941813" w:rsidRDefault="00941813" w:rsidP="00941813">
                          <w:pPr>
                            <w:ind w:hanging="2"/>
                          </w:pPr>
                        </w:p>
                      </w:txbxContent>
                    </v:textbox>
                  </v:rect>
                  <v:shapetype id="_x0000_t32" coordsize="21600,21600" o:spt="32" o:oned="t" path="m,l21600,21600e" filled="f">
                    <v:path arrowok="t" fillok="f" o:connecttype="none"/>
                    <o:lock v:ext="edit" shapetype="t"/>
                  </v:shapetype>
                  <v:shape id="直線單箭頭接點 4" o:spid="_x0000_s1029" type="#_x0000_t32" style="position:absolute;left:3409;top:2190;width:0;height:6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" strokeweight="1.5pt">
                    <v:stroke joinstyle="miter"/>
                  </v:shape>
                  <v:rect id="矩形 5" o:spid="_x0000_s1030" style="position:absolute;left:715;top:5011;width:226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" strokeweight="3pt">
                    <v:stroke startarrowwidth="narrow" startarrowlength="short" endarrowwidth="narrow" endarrowlength="short" linestyle="thinThin"/>
                    <v:textbox inset="2.53958mm,1.2694mm,2.53958mm,1.2694mm">
                      <w:txbxContent>
                        <w:p w14:paraId="7E6CD594" w14:textId="77777777" w:rsidR="00941813" w:rsidRDefault="00941813" w:rsidP="00941813">
                          <w:pPr>
                            <w:spacing w:before="48"/>
                            <w:ind w:left="2" w:hanging="4"/>
                            <w:jc w:val="center"/>
                          </w:pPr>
                          <w:r>
                            <w:rPr>
                              <w:rFonts w:ascii="新細明體" w:hAnsi="新細明體" w:cs="新細明體"/>
                              <w:color w:val="000000"/>
                              <w:sz w:val="36"/>
                            </w:rPr>
                            <w:t>社會4上</w:t>
                          </w:r>
                        </w:p>
                        <w:p w14:paraId="304A8BF9" w14:textId="77777777" w:rsidR="00941813" w:rsidRDefault="00941813" w:rsidP="00941813">
                          <w:pPr>
                            <w:ind w:hanging="2"/>
                          </w:pPr>
                        </w:p>
                      </w:txbxContent>
                    </v:textbox>
                  </v:rect>
                  <v:shape id="直線單箭頭接點 6" o:spid="_x0000_s1031" type="#_x0000_t32" style="position:absolute;left:7873;top:4719;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" strokeweight="1.5pt">
                    <v:stroke joinstyle="miter"/>
                  </v:shape>
                  <v:rect id="矩形 7" o:spid="_x0000_s1032" style="position:absolute;left:4259;top:4253;width:359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" strokeweight="3pt">
                    <v:stroke startarrowwidth="narrow" startarrowlength="short" endarrowwidth="narrow" endarrowlength="short" linestyle="thinThin"/>
                    <v:textbox inset="2.53958mm,1.2694mm,2.53958mm,1.2694mm">
                      <w:txbxContent>
                        <w:p w14:paraId="13F639D7" w14:textId="77777777" w:rsidR="00941813" w:rsidRDefault="00941813" w:rsidP="00941813">
                          <w:pPr>
                            <w:ind w:left="1" w:right="56" w:hanging="3"/>
                            <w:jc w:val="center"/>
                          </w:pPr>
                          <w:r>
                            <w:rPr>
                              <w:rFonts w:ascii="新細明體" w:hAnsi="新細明體" w:cs="新細明體"/>
                              <w:color w:val="000000"/>
                              <w:sz w:val="32"/>
                            </w:rPr>
                            <w:t>第三單元</w:t>
                          </w:r>
                        </w:p>
                        <w:p w14:paraId="6815A839" w14:textId="77777777" w:rsidR="00941813" w:rsidRDefault="00941813" w:rsidP="00941813">
                          <w:pPr>
                            <w:ind w:left="1" w:hanging="3"/>
                            <w:jc w:val="center"/>
                          </w:pPr>
                          <w:r>
                            <w:rPr>
                              <w:rFonts w:ascii="新細明體" w:hAnsi="新細明體" w:cs="新細明體"/>
                              <w:color w:val="000000"/>
                              <w:sz w:val="32"/>
                            </w:rPr>
                            <w:t>家鄉生活大不同</w:t>
                          </w:r>
                        </w:p>
                        <w:p w14:paraId="21E3789D" w14:textId="77777777" w:rsidR="00941813" w:rsidRDefault="00941813" w:rsidP="00941813">
                          <w:pPr>
                            <w:ind w:hanging="2"/>
                          </w:pPr>
                        </w:p>
                      </w:txbxContent>
                    </v:textbox>
                  </v:rect>
                  <v:rect id="矩形 8" o:spid="_x0000_s1033" style="position:absolute;left:9007;top:4294;width:36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" strokeweight="3pt">
                    <v:stroke startarrowwidth="narrow" startarrowlength="short" endarrowwidth="narrow" endarrowlength="short" linestyle="thinThin"/>
                    <v:textbox inset="2.53958mm,1.2694mm,2.53958mm,1.2694mm">
                      <w:txbxContent>
                        <w:p w14:paraId="6B44BB31" w14:textId="77777777" w:rsidR="00941813" w:rsidRDefault="00941813" w:rsidP="00941813">
                          <w:pPr>
                            <w:ind w:hanging="2"/>
                          </w:pPr>
                          <w:r>
                            <w:rPr>
                              <w:rFonts w:ascii="新細明體" w:hAnsi="新細明體" w:cs="新細明體"/>
                              <w:color w:val="000000"/>
                            </w:rPr>
                            <w:t>第1</w:t>
                          </w:r>
                          <w:r>
                            <w:rPr>
                              <w:rFonts w:ascii="新細明體" w:hAnsi="新細明體" w:cs="新細明體"/>
                              <w:color w:val="000000"/>
                            </w:rPr>
                            <w:t>課 生產方式的改變</w:t>
                          </w:r>
                        </w:p>
                        <w:p w14:paraId="46CE2AFB" w14:textId="77777777" w:rsidR="00941813" w:rsidRDefault="00941813" w:rsidP="00941813">
                          <w:pPr>
                            <w:ind w:hanging="2"/>
                          </w:pPr>
                          <w:r>
                            <w:rPr>
                              <w:rFonts w:ascii="新細明體" w:hAnsi="新細明體" w:cs="新細明體"/>
                              <w:color w:val="000000"/>
                            </w:rPr>
                            <w:t>第2課 生活器物的改變</w:t>
                          </w:r>
                        </w:p>
                        <w:p w14:paraId="6E53B37A" w14:textId="77777777" w:rsidR="00941813" w:rsidRDefault="00941813" w:rsidP="00941813">
                          <w:pPr>
                            <w:ind w:hanging="2"/>
                          </w:pPr>
                        </w:p>
                      </w:txbxContent>
                    </v:textbox>
                  </v:rect>
                  <v:shape id="直線單箭頭接點 9" o:spid="_x0000_s1034" type="#_x0000_t32" style="position:absolute;left:3409;top:4719;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" strokeweight="1.5pt">
                    <v:stroke joinstyle="miter"/>
                  </v:shape>
                  <v:rect id="矩形 10" o:spid="_x0000_s1035" style="position:absolute;left:4259;top:2989;width:359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" strokeweight="3pt">
                    <v:stroke startarrowwidth="narrow" startarrowlength="short" endarrowwidth="narrow" endarrowlength="short" linestyle="thinThin"/>
                    <v:textbox inset="2.53958mm,1.2694mm,2.53958mm,1.2694mm">
                      <w:txbxContent>
                        <w:p w14:paraId="0E49A4AE" w14:textId="77777777" w:rsidR="00941813" w:rsidRDefault="00941813" w:rsidP="00941813">
                          <w:pPr>
                            <w:ind w:left="1" w:right="56" w:hanging="3"/>
                            <w:jc w:val="center"/>
                          </w:pPr>
                          <w:r>
                            <w:rPr>
                              <w:rFonts w:ascii="新細明體" w:hAnsi="新細明體" w:cs="新細明體"/>
                              <w:color w:val="000000"/>
                              <w:sz w:val="32"/>
                            </w:rPr>
                            <w:t>第二單元</w:t>
                          </w:r>
                        </w:p>
                        <w:p w14:paraId="3A3F59B7" w14:textId="77777777" w:rsidR="00941813" w:rsidRDefault="00941813" w:rsidP="00941813">
                          <w:pPr>
                            <w:ind w:left="1" w:hanging="3"/>
                            <w:jc w:val="center"/>
                          </w:pPr>
                          <w:r>
                            <w:rPr>
                              <w:rFonts w:ascii="新細明體" w:hAnsi="新細明體" w:cs="新細明體"/>
                              <w:color w:val="000000"/>
                              <w:sz w:val="32"/>
                            </w:rPr>
                            <w:t>家鄉巡禮</w:t>
                          </w:r>
                        </w:p>
                        <w:p w14:paraId="2B61854B" w14:textId="77777777" w:rsidR="00941813" w:rsidRDefault="00941813" w:rsidP="00941813">
                          <w:pPr>
                            <w:ind w:hanging="2"/>
                          </w:pPr>
                        </w:p>
                      </w:txbxContent>
                    </v:textbox>
                  </v:rect>
                  <v:shape id="直線單箭頭接點 11" o:spid="_x0000_s1036" type="#_x0000_t32" style="position:absolute;left:7873;top:3454;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" strokeweight="1.5pt">
                    <v:stroke joinstyle="miter"/>
                  </v:shape>
                  <v:shape id="直線單箭頭接點 12" o:spid="_x0000_s1037" type="#_x0000_t32" style="position:absolute;left:3409;top:3454;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" strokeweight="1.5pt">
                    <v:stroke joinstyle="miter"/>
                  </v:shape>
                  <v:rect id="矩形 13" o:spid="_x0000_s1038" style="position:absolute;left:9007;top:3029;width:36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" strokeweight="3pt">
                    <v:stroke startarrowwidth="narrow" startarrowlength="short" endarrowwidth="narrow" endarrowlength="short" linestyle="thinThin"/>
                    <v:textbox inset="2.53958mm,1.2694mm,2.53958mm,1.2694mm">
                      <w:txbxContent>
                        <w:p w14:paraId="4C736E67" w14:textId="77777777" w:rsidR="00941813" w:rsidRDefault="00941813" w:rsidP="00941813">
                          <w:pPr>
                            <w:ind w:hanging="2"/>
                          </w:pPr>
                          <w:r>
                            <w:rPr>
                              <w:rFonts w:ascii="新細明體" w:hAnsi="新細明體" w:cs="新細明體"/>
                              <w:color w:val="000000"/>
                            </w:rPr>
                            <w:t>第1課 傳統住屋</w:t>
                          </w:r>
                        </w:p>
                        <w:p w14:paraId="035F3898" w14:textId="77777777" w:rsidR="00941813" w:rsidRDefault="00941813" w:rsidP="00941813">
                          <w:pPr>
                            <w:ind w:hanging="2"/>
                          </w:pPr>
                          <w:r>
                            <w:rPr>
                              <w:rFonts w:ascii="新細明體" w:hAnsi="新細明體" w:cs="新細明體"/>
                              <w:color w:val="000000"/>
                            </w:rPr>
                            <w:t>第2課 廟宇與老街</w:t>
                          </w:r>
                        </w:p>
                        <w:p w14:paraId="770AC428" w14:textId="77777777" w:rsidR="00941813" w:rsidRDefault="00941813" w:rsidP="00941813">
                          <w:pPr>
                            <w:ind w:hanging="2"/>
                          </w:pPr>
                        </w:p>
                      </w:txbxContent>
                    </v:textbox>
                  </v:rect>
                  <v:shape id="直線單箭頭接點 14" o:spid="_x0000_s1039" type="#_x0000_t32" style="position:absolute;left:3409;top:7247;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" strokeweight="1.5pt">
                    <v:stroke joinstyle="miter"/>
                  </v:shape>
                  <v:rect id="矩形 15" o:spid="_x0000_s1040" style="position:absolute;left:4259;top:6782;width:359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" strokeweight="3pt">
                    <v:stroke startarrowwidth="narrow" startarrowlength="short" endarrowwidth="narrow" endarrowlength="short" linestyle="thinThin"/>
                    <v:textbox inset="2.53958mm,1.2694mm,2.53958mm,1.2694mm">
                      <w:txbxContent>
                        <w:p w14:paraId="665325D7" w14:textId="77777777" w:rsidR="00941813" w:rsidRDefault="00941813" w:rsidP="00941813">
                          <w:pPr>
                            <w:ind w:left="1" w:right="56" w:hanging="3"/>
                            <w:jc w:val="center"/>
                          </w:pPr>
                          <w:r>
                            <w:rPr>
                              <w:rFonts w:ascii="新細明體" w:hAnsi="新細明體" w:cs="新細明體"/>
                              <w:color w:val="000000"/>
                              <w:sz w:val="32"/>
                            </w:rPr>
                            <w:t>第五單元</w:t>
                          </w:r>
                        </w:p>
                        <w:p w14:paraId="1EDFA1D1" w14:textId="77777777" w:rsidR="00941813" w:rsidRDefault="00941813" w:rsidP="00941813">
                          <w:pPr>
                            <w:ind w:left="1" w:hanging="3"/>
                            <w:jc w:val="center"/>
                          </w:pPr>
                          <w:r>
                            <w:rPr>
                              <w:rFonts w:ascii="新細明體" w:hAnsi="新細明體" w:cs="新細明體"/>
                              <w:color w:val="000000"/>
                              <w:sz w:val="32"/>
                            </w:rPr>
                            <w:t>家鄉的節慶與節日</w:t>
                          </w:r>
                        </w:p>
                        <w:p w14:paraId="044F9A4F" w14:textId="77777777" w:rsidR="00941813" w:rsidRDefault="00941813" w:rsidP="00941813">
                          <w:pPr>
                            <w:ind w:hanging="2"/>
                          </w:pPr>
                        </w:p>
                      </w:txbxContent>
                    </v:textbox>
                  </v:rect>
                  <v:shape id="直線單箭頭接點 16" o:spid="_x0000_s1041" type="#_x0000_t32" style="position:absolute;left:7873;top:7247;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" strokeweight="1.5pt">
                    <v:stroke joinstyle="miter"/>
                  </v:shape>
                  <v:rect id="矩形 17" o:spid="_x0000_s1042" style="position:absolute;left:9007;top:6822;width:36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" strokeweight="3pt">
                    <v:stroke startarrowwidth="narrow" startarrowlength="short" endarrowwidth="narrow" endarrowlength="short" linestyle="thinThin"/>
                    <v:textbox inset="2.53958mm,1.2694mm,2.53958mm,1.2694mm">
                      <w:txbxContent>
                        <w:p w14:paraId="231EEDDE" w14:textId="77777777" w:rsidR="00941813" w:rsidRDefault="00941813" w:rsidP="00941813">
                          <w:pPr>
                            <w:ind w:hanging="2"/>
                          </w:pPr>
                          <w:r>
                            <w:rPr>
                              <w:rFonts w:ascii="新細明體" w:hAnsi="新細明體" w:cs="新細明體"/>
                              <w:color w:val="000000"/>
                            </w:rPr>
                            <w:t>第1課 傳統節慶</w:t>
                          </w:r>
                        </w:p>
                        <w:p w14:paraId="7498304B" w14:textId="77777777" w:rsidR="00941813" w:rsidRDefault="00941813" w:rsidP="00941813">
                          <w:pPr>
                            <w:ind w:hanging="2"/>
                          </w:pPr>
                          <w:r>
                            <w:rPr>
                              <w:rFonts w:ascii="新細明體" w:hAnsi="新細明體" w:cs="新細明體"/>
                              <w:color w:val="000000"/>
                            </w:rPr>
                            <w:t>第2課 現代的節日</w:t>
                          </w:r>
                        </w:p>
                        <w:p w14:paraId="0D819480" w14:textId="77777777" w:rsidR="00941813" w:rsidRDefault="00941813" w:rsidP="00941813">
                          <w:pPr>
                            <w:ind w:hanging="2"/>
                          </w:pPr>
                        </w:p>
                      </w:txbxContent>
                    </v:textbox>
                  </v:rect>
                  <v:shape id="直線單箭頭接點 18" o:spid="_x0000_s1043" type="#_x0000_t32" style="position:absolute;left:3409;top:8512;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" strokeweight="1.5pt">
                    <v:stroke joinstyle="miter"/>
                  </v:shape>
                  <v:shape id="直線單箭頭接點 19" o:spid="_x0000_s1044" type="#_x0000_t32" style="position:absolute;left:7873;top:8512;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" strokeweight="1.5pt">
                    <v:stroke joinstyle="miter"/>
                  </v:shape>
                  <v:rect id="矩形 20" o:spid="_x0000_s1045" style="position:absolute;left:9007;top:8087;width:36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" strokeweight="3pt">
                    <v:stroke startarrowwidth="narrow" startarrowlength="short" endarrowwidth="narrow" endarrowlength="short" linestyle="thinThin"/>
                    <v:textbox inset="2.53958mm,1.2694mm,2.53958mm,1.2694mm">
                      <w:txbxContent>
                        <w:p w14:paraId="63EEA551" w14:textId="77777777" w:rsidR="00941813" w:rsidRDefault="00941813" w:rsidP="00941813">
                          <w:pPr>
                            <w:ind w:hanging="2"/>
                          </w:pPr>
                          <w:r>
                            <w:rPr>
                              <w:rFonts w:ascii="新細明體" w:hAnsi="新細明體" w:cs="新細明體"/>
                              <w:color w:val="000000"/>
                            </w:rPr>
                            <w:t>第1課 家鄉的新風貌</w:t>
                          </w:r>
                        </w:p>
                        <w:p w14:paraId="5548F71B" w14:textId="77777777" w:rsidR="00941813" w:rsidRDefault="00941813" w:rsidP="00941813">
                          <w:pPr>
                            <w:ind w:hanging="2"/>
                          </w:pPr>
                          <w:r>
                            <w:rPr>
                              <w:rFonts w:ascii="新細明體" w:hAnsi="新細明體" w:cs="新細明體"/>
                              <w:color w:val="000000"/>
                            </w:rPr>
                            <w:t>第2課 家鄉的地圖</w:t>
                          </w:r>
                        </w:p>
                        <w:p w14:paraId="6B3CA91D" w14:textId="77777777" w:rsidR="00941813" w:rsidRDefault="00941813" w:rsidP="00941813">
                          <w:pPr>
                            <w:ind w:hanging="2"/>
                          </w:pPr>
                        </w:p>
                      </w:txbxContent>
                    </v:textbox>
                  </v:rect>
                  <v:rect id="矩形 21" o:spid="_x0000_s1046" style="position:absolute;left:4259;top:8047;width:359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11F7FAEF" w14:textId="77777777" w:rsidR="00941813" w:rsidRDefault="00941813" w:rsidP="00941813">
                          <w:pPr>
                            <w:ind w:left="1" w:right="56" w:hanging="3"/>
                            <w:jc w:val="center"/>
                          </w:pPr>
                          <w:r>
                            <w:rPr>
                              <w:rFonts w:ascii="新細明體" w:hAnsi="新細明體" w:cs="新細明體"/>
                              <w:color w:val="000000"/>
                              <w:sz w:val="32"/>
                            </w:rPr>
                            <w:t>第六單元</w:t>
                          </w:r>
                        </w:p>
                        <w:p w14:paraId="7162559F" w14:textId="77777777" w:rsidR="00941813" w:rsidRDefault="00941813" w:rsidP="00941813">
                          <w:pPr>
                            <w:ind w:left="1" w:hanging="3"/>
                            <w:jc w:val="center"/>
                          </w:pPr>
                          <w:r>
                            <w:rPr>
                              <w:rFonts w:ascii="新細明體" w:hAnsi="新細明體" w:cs="新細明體"/>
                              <w:color w:val="000000"/>
                              <w:sz w:val="32"/>
                            </w:rPr>
                            <w:t>話我家鄉</w:t>
                          </w:r>
                        </w:p>
                        <w:p w14:paraId="647BBACE" w14:textId="77777777" w:rsidR="00941813" w:rsidRDefault="00941813" w:rsidP="00941813">
                          <w:pPr>
                            <w:ind w:hanging="2"/>
                          </w:pPr>
                        </w:p>
                      </w:txbxContent>
                    </v:textbox>
                  </v:rect>
                  <v:shape id="直線單箭頭接點 22" o:spid="_x0000_s1047" type="#_x0000_t32" style="position:absolute;left:3409;top:2190;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" strokeweight="1.5pt">
                    <v:stroke joinstyle="miter"/>
                  </v:shape>
                  <v:shape id="直線單箭頭接點 23" o:spid="_x0000_s1048" type="#_x0000_t32" style="position:absolute;left:7873;top:2190;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" strokeweight="1.5pt">
                    <v:stroke joinstyle="miter"/>
                  </v:shape>
                  <v:rect id="矩形 24" o:spid="_x0000_s1049" style="position:absolute;left:9007;top:1765;width:36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00502127" w14:textId="77777777" w:rsidR="00941813" w:rsidRDefault="00941813" w:rsidP="00941813">
                          <w:pPr>
                            <w:ind w:hanging="2"/>
                          </w:pPr>
                          <w:r>
                            <w:rPr>
                              <w:rFonts w:ascii="新細明體" w:hAnsi="新細明體" w:cs="新細明體"/>
                              <w:color w:val="000000"/>
                            </w:rPr>
                            <w:t>第1課 家鄉的環境</w:t>
                          </w:r>
                        </w:p>
                        <w:p w14:paraId="1D149622" w14:textId="77777777" w:rsidR="00941813" w:rsidRDefault="00941813" w:rsidP="00941813">
                          <w:pPr>
                            <w:ind w:hanging="2"/>
                          </w:pPr>
                          <w:r>
                            <w:rPr>
                              <w:rFonts w:ascii="新細明體" w:hAnsi="新細明體" w:cs="新細明體"/>
                              <w:color w:val="000000"/>
                            </w:rPr>
                            <w:t>第2課 居住的型態</w:t>
                          </w:r>
                        </w:p>
                        <w:p w14:paraId="39D05C56" w14:textId="77777777" w:rsidR="00941813" w:rsidRDefault="00941813" w:rsidP="00941813">
                          <w:pPr>
                            <w:ind w:hanging="2"/>
                          </w:pPr>
                        </w:p>
                      </w:txbxContent>
                    </v:textbox>
                  </v:rect>
                  <v:rect id="矩形 25" o:spid="_x0000_s1050" style="position:absolute;left:4259;top:1725;width:359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22241A7E" w14:textId="77777777" w:rsidR="00941813" w:rsidRDefault="00941813" w:rsidP="00941813">
                          <w:pPr>
                            <w:ind w:left="1" w:right="56" w:hanging="3"/>
                            <w:jc w:val="center"/>
                          </w:pPr>
                          <w:r>
                            <w:rPr>
                              <w:rFonts w:ascii="新細明體" w:hAnsi="新細明體" w:cs="新細明體"/>
                              <w:color w:val="000000"/>
                              <w:sz w:val="32"/>
                            </w:rPr>
                            <w:t>第一單元</w:t>
                          </w:r>
                        </w:p>
                        <w:p w14:paraId="5E1919D4" w14:textId="77777777" w:rsidR="00941813" w:rsidRDefault="00941813" w:rsidP="00941813">
                          <w:pPr>
                            <w:ind w:left="1" w:hanging="3"/>
                            <w:jc w:val="center"/>
                          </w:pPr>
                          <w:r>
                            <w:rPr>
                              <w:rFonts w:ascii="新細明體" w:hAnsi="新細明體" w:cs="新細明體"/>
                              <w:color w:val="000000"/>
                              <w:sz w:val="32"/>
                            </w:rPr>
                            <w:t>美麗的家鄉</w:t>
                          </w:r>
                        </w:p>
                        <w:p w14:paraId="0400D3DA" w14:textId="77777777" w:rsidR="00941813" w:rsidRDefault="00941813" w:rsidP="00941813">
                          <w:pPr>
                            <w:ind w:hanging="2"/>
                          </w:pPr>
                        </w:p>
                      </w:txbxContent>
                    </v:textbox>
                  </v:rect>
                  <v:shape id="直線單箭頭接點 26" o:spid="_x0000_s1051" type="#_x0000_t32" style="position:absolute;left:7873;top:5984;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" strokeweight="1.5pt">
                    <v:stroke joinstyle="miter"/>
                  </v:shape>
                  <v:shape id="直線單箭頭接點 27" o:spid="_x0000_s1052" type="#_x0000_t32" style="position:absolute;left:3409;top:5984;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" strokeweight="1.5pt">
                    <v:stroke joinstyle="miter"/>
                  </v:shape>
                  <v:rect id="矩形 28" o:spid="_x0000_s1053" style="position:absolute;left:9007;top:5559;width:36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" strokeweight="3pt">
                    <v:stroke startarrowwidth="narrow" startarrowlength="short" endarrowwidth="narrow" endarrowlength="short" linestyle="thinThin"/>
                    <v:textbox inset="2.53958mm,1.2694mm,2.53958mm,1.2694mm">
                      <w:txbxContent>
                        <w:p w14:paraId="66021222" w14:textId="77777777" w:rsidR="00941813" w:rsidRDefault="00941813" w:rsidP="00941813">
                          <w:pPr>
                            <w:ind w:hanging="2"/>
                          </w:pPr>
                          <w:r>
                            <w:rPr>
                              <w:rFonts w:ascii="新細明體" w:hAnsi="新細明體" w:cs="新細明體"/>
                              <w:color w:val="000000"/>
                            </w:rPr>
                            <w:t>第1課 傳統的生活作息</w:t>
                          </w:r>
                        </w:p>
                        <w:p w14:paraId="787E9D75" w14:textId="77777777" w:rsidR="00941813" w:rsidRDefault="00941813" w:rsidP="00941813">
                          <w:pPr>
                            <w:ind w:hanging="2"/>
                          </w:pPr>
                          <w:r>
                            <w:rPr>
                              <w:rFonts w:ascii="新細明體" w:hAnsi="新細明體" w:cs="新細明體"/>
                              <w:color w:val="000000"/>
                            </w:rPr>
                            <w:t>第2課 現代的生活作息</w:t>
                          </w:r>
                        </w:p>
                        <w:p w14:paraId="2C6B7C0E" w14:textId="77777777" w:rsidR="00941813" w:rsidRDefault="00941813" w:rsidP="00941813">
                          <w:pPr>
                            <w:spacing w:before="48"/>
                            <w:ind w:hanging="2"/>
                          </w:pPr>
                        </w:p>
                      </w:txbxContent>
                    </v:textbox>
                  </v:rect>
                  <v:rect id="矩形 29" o:spid="_x0000_s1054" style="position:absolute;left:4259;top:5518;width:359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626FCA53" w14:textId="77777777" w:rsidR="00941813" w:rsidRDefault="00941813" w:rsidP="00941813">
                          <w:pPr>
                            <w:ind w:left="1" w:right="56" w:hanging="3"/>
                            <w:jc w:val="center"/>
                          </w:pPr>
                          <w:r>
                            <w:rPr>
                              <w:rFonts w:ascii="新細明體" w:hAnsi="新細明體" w:cs="新細明體"/>
                              <w:color w:val="000000"/>
                              <w:sz w:val="32"/>
                            </w:rPr>
                            <w:t>第四單元</w:t>
                          </w:r>
                        </w:p>
                        <w:p w14:paraId="75B1C550" w14:textId="77777777" w:rsidR="00941813" w:rsidRDefault="00941813" w:rsidP="00941813">
                          <w:pPr>
                            <w:ind w:left="1" w:hanging="3"/>
                            <w:jc w:val="center"/>
                          </w:pPr>
                          <w:r>
                            <w:rPr>
                              <w:rFonts w:ascii="新細明體" w:hAnsi="新細明體" w:cs="新細明體"/>
                              <w:color w:val="000000"/>
                              <w:sz w:val="32"/>
                            </w:rPr>
                            <w:t>家鄉的生活作息</w:t>
                          </w:r>
                        </w:p>
                        <w:p w14:paraId="3FEB953C" w14:textId="77777777" w:rsidR="00941813" w:rsidRDefault="00941813" w:rsidP="00941813">
                          <w:pPr>
                            <w:ind w:hanging="2"/>
                          </w:pPr>
                        </w:p>
                      </w:txbxContent>
                    </v:textbox>
                  </v:rect>
                </v:group>
                <w10:wrap anchorx="page" anchory="page"/>
              </v:group>
            </w:pict>
          </mc:Fallback>
        </mc:AlternateContent>
      </w:r>
    </w:p>
    <w:p w14:paraId="24C287D7" w14:textId="77777777" w:rsidR="00CE3C63" w:rsidRPr="00CF45D3" w:rsidRDefault="00CE3C63" w:rsidP="00941813">
      <w:pPr>
        <w:spacing w:afterLines="100" w:after="240" w:line="400" w:lineRule="exact"/>
        <w:ind w:left="992"/>
        <w:jc w:val="both"/>
        <w:rPr>
          <w:rFonts w:ascii="標楷體" w:eastAsia="標楷體" w:hAnsi="標楷體"/>
          <w:color w:val="000000"/>
          <w:sz w:val="28"/>
          <w:szCs w:val="28"/>
        </w:rPr>
      </w:pPr>
    </w:p>
    <w:p w14:paraId="28A16732" w14:textId="77777777" w:rsidR="00CE3C63" w:rsidRPr="00950FB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t>本</w:t>
      </w:r>
      <w:r w:rsidRPr="00CF45D3">
        <w:rPr>
          <w:rFonts w:ascii="標楷體" w:eastAsia="標楷體" w:hAnsi="標楷體"/>
          <w:sz w:val="28"/>
          <w:szCs w:val="28"/>
        </w:rPr>
        <w:t>學期課程內涵</w:t>
      </w:r>
      <w:r w:rsidR="00011E2E">
        <w:rPr>
          <w:rFonts w:ascii="標楷體" w:eastAsia="標楷體" w:hAnsi="標楷體" w:hint="eastAsia"/>
          <w:sz w:val="28"/>
          <w:szCs w:val="28"/>
        </w:rPr>
        <w:t>：</w:t>
      </w:r>
      <w:r w:rsidR="0024790C">
        <w:rPr>
          <w:rFonts w:ascii="標楷體" w:eastAsia="標楷體" w:hAnsi="標楷體" w:hint="eastAsia"/>
          <w:sz w:val="28"/>
          <w:szCs w:val="28"/>
        </w:rPr>
        <w:t>（</w:t>
      </w:r>
      <w:r w:rsidR="0024790C" w:rsidRPr="0024790C">
        <w:rPr>
          <w:rFonts w:ascii="標楷體" w:eastAsia="標楷體" w:hAnsi="標楷體" w:hint="eastAsia"/>
          <w:color w:val="002060"/>
        </w:rPr>
        <w:t>單元名稱</w:t>
      </w:r>
      <w:r w:rsidR="0024790C" w:rsidRPr="0024790C">
        <w:rPr>
          <w:rFonts w:ascii="標楷體" w:eastAsia="標楷體" w:hAnsi="標楷體" w:hint="eastAsia"/>
        </w:rPr>
        <w:t>及</w:t>
      </w:r>
      <w:r w:rsidR="0024790C" w:rsidRPr="0024790C">
        <w:rPr>
          <w:rFonts w:ascii="標楷體" w:eastAsia="標楷體" w:hAnsi="標楷體" w:hint="eastAsia"/>
          <w:color w:val="002060"/>
        </w:rPr>
        <w:t>教學內容</w:t>
      </w:r>
      <w:r w:rsidR="0024790C">
        <w:rPr>
          <w:rFonts w:ascii="標楷體" w:eastAsia="標楷體" w:hAnsi="標楷體" w:hint="eastAsia"/>
          <w:b/>
        </w:rPr>
        <w:t>務必每週填寫</w:t>
      </w:r>
      <w:r w:rsidR="0024790C">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2410"/>
        <w:gridCol w:w="851"/>
        <w:gridCol w:w="1275"/>
        <w:gridCol w:w="1843"/>
        <w:gridCol w:w="3119"/>
        <w:gridCol w:w="1842"/>
        <w:gridCol w:w="1134"/>
      </w:tblGrid>
      <w:tr w:rsidR="004C17E0" w:rsidRPr="009262E2" w14:paraId="75E66686" w14:textId="77777777" w:rsidTr="00F0212A">
        <w:tc>
          <w:tcPr>
            <w:tcW w:w="851" w:type="dxa"/>
            <w:vAlign w:val="center"/>
          </w:tcPr>
          <w:p w14:paraId="5300B870" w14:textId="77777777" w:rsidR="004C17E0" w:rsidRPr="000A46E7" w:rsidRDefault="004C17E0" w:rsidP="001B1823">
            <w:pPr>
              <w:spacing w:line="400" w:lineRule="exact"/>
              <w:rPr>
                <w:rFonts w:ascii="標楷體" w:eastAsia="標楷體" w:hAnsi="標楷體"/>
              </w:rPr>
            </w:pPr>
            <w:r w:rsidRPr="000A46E7">
              <w:rPr>
                <w:rFonts w:ascii="標楷體" w:eastAsia="標楷體" w:hAnsi="標楷體"/>
                <w:b/>
              </w:rPr>
              <w:t>週</w:t>
            </w:r>
            <w:r w:rsidR="001B1823" w:rsidRPr="000A46E7">
              <w:rPr>
                <w:rFonts w:ascii="標楷體" w:eastAsia="標楷體" w:hAnsi="標楷體" w:hint="eastAsia"/>
                <w:b/>
              </w:rPr>
              <w:t>次</w:t>
            </w:r>
          </w:p>
        </w:tc>
        <w:tc>
          <w:tcPr>
            <w:tcW w:w="1559" w:type="dxa"/>
            <w:vAlign w:val="center"/>
          </w:tcPr>
          <w:p w14:paraId="5DB08145" w14:textId="77777777" w:rsidR="004C17E0" w:rsidRPr="00911BC0" w:rsidRDefault="004C17E0" w:rsidP="00473C84">
            <w:pPr>
              <w:jc w:val="center"/>
              <w:rPr>
                <w:rFonts w:ascii="標楷體" w:eastAsia="標楷體" w:hAnsi="標楷體"/>
                <w:b/>
              </w:rPr>
            </w:pPr>
            <w:r w:rsidRPr="00911BC0">
              <w:rPr>
                <w:rFonts w:ascii="標楷體" w:eastAsia="標楷體" w:hAnsi="標楷體" w:hint="eastAsia"/>
                <w:b/>
              </w:rPr>
              <w:t>單元名稱</w:t>
            </w:r>
          </w:p>
        </w:tc>
        <w:tc>
          <w:tcPr>
            <w:tcW w:w="2410" w:type="dxa"/>
            <w:vAlign w:val="center"/>
          </w:tcPr>
          <w:p w14:paraId="575C1313" w14:textId="77777777" w:rsidR="004C17E0" w:rsidRPr="00911BC0" w:rsidRDefault="004C17E0" w:rsidP="00473C84">
            <w:pPr>
              <w:jc w:val="center"/>
              <w:rPr>
                <w:rFonts w:ascii="標楷體" w:eastAsia="標楷體" w:hAnsi="標楷體"/>
                <w:b/>
              </w:rPr>
            </w:pPr>
            <w:r w:rsidRPr="00911BC0">
              <w:rPr>
                <w:rFonts w:ascii="標楷體" w:eastAsia="標楷體" w:hAnsi="標楷體" w:hint="eastAsia"/>
                <w:b/>
              </w:rPr>
              <w:t>教學內容</w:t>
            </w:r>
          </w:p>
        </w:tc>
        <w:tc>
          <w:tcPr>
            <w:tcW w:w="851" w:type="dxa"/>
            <w:vAlign w:val="center"/>
          </w:tcPr>
          <w:p w14:paraId="0254A609" w14:textId="77777777" w:rsidR="004C17E0" w:rsidRPr="00911BC0" w:rsidRDefault="004C17E0" w:rsidP="00473C84">
            <w:pPr>
              <w:jc w:val="both"/>
              <w:rPr>
                <w:rFonts w:ascii="標楷體" w:eastAsia="標楷體" w:hAnsi="標楷體"/>
                <w:b/>
              </w:rPr>
            </w:pPr>
            <w:r w:rsidRPr="00911BC0">
              <w:rPr>
                <w:rFonts w:ascii="標楷體" w:eastAsia="標楷體" w:hAnsi="標楷體" w:hint="eastAsia"/>
                <w:b/>
              </w:rPr>
              <w:t>節數</w:t>
            </w:r>
          </w:p>
        </w:tc>
        <w:tc>
          <w:tcPr>
            <w:tcW w:w="1275" w:type="dxa"/>
            <w:vAlign w:val="center"/>
          </w:tcPr>
          <w:p w14:paraId="04724A7D" w14:textId="77777777" w:rsidR="004C17E0" w:rsidRPr="00911BC0" w:rsidRDefault="004C17E0" w:rsidP="00473C84">
            <w:pPr>
              <w:jc w:val="center"/>
              <w:rPr>
                <w:rFonts w:ascii="標楷體" w:eastAsia="標楷體" w:hAnsi="標楷體"/>
                <w:b/>
              </w:rPr>
            </w:pPr>
            <w:r w:rsidRPr="00911BC0">
              <w:rPr>
                <w:rFonts w:ascii="標楷體" w:eastAsia="標楷體" w:hAnsi="標楷體" w:hint="eastAsia"/>
                <w:b/>
              </w:rPr>
              <w:t>教材來源</w:t>
            </w:r>
          </w:p>
        </w:tc>
        <w:tc>
          <w:tcPr>
            <w:tcW w:w="1843" w:type="dxa"/>
            <w:vAlign w:val="center"/>
          </w:tcPr>
          <w:p w14:paraId="2FA05F20" w14:textId="77777777" w:rsidR="004C17E0" w:rsidRPr="00911BC0" w:rsidRDefault="004C17E0" w:rsidP="00473C84">
            <w:pPr>
              <w:jc w:val="center"/>
              <w:rPr>
                <w:rFonts w:ascii="標楷體" w:eastAsia="標楷體" w:hAnsi="標楷體"/>
                <w:b/>
              </w:rPr>
            </w:pPr>
            <w:r w:rsidRPr="00911BC0">
              <w:rPr>
                <w:rFonts w:ascii="標楷體" w:eastAsia="標楷體" w:hAnsi="標楷體" w:hint="eastAsia"/>
                <w:b/>
              </w:rPr>
              <w:t>評量方式</w:t>
            </w:r>
            <w:r w:rsidR="00D8466E">
              <w:rPr>
                <w:rFonts w:ascii="標楷體" w:eastAsia="標楷體" w:hAnsi="標楷體"/>
                <w:b/>
              </w:rPr>
              <w:br/>
            </w:r>
            <w:r w:rsidR="00D8466E" w:rsidRPr="00523F29">
              <w:rPr>
                <w:rFonts w:ascii="標楷體" w:eastAsia="標楷體" w:hAnsi="標楷體" w:hint="eastAsia"/>
                <w:b/>
                <w:color w:val="002060"/>
                <w:sz w:val="20"/>
                <w:szCs w:val="20"/>
              </w:rPr>
              <w:t>（不必每週填寫）</w:t>
            </w:r>
          </w:p>
        </w:tc>
        <w:tc>
          <w:tcPr>
            <w:tcW w:w="3119" w:type="dxa"/>
            <w:vAlign w:val="center"/>
          </w:tcPr>
          <w:p w14:paraId="366E248F" w14:textId="77777777" w:rsidR="004C17E0" w:rsidRPr="00911BC0" w:rsidRDefault="004C17E0" w:rsidP="00473C84">
            <w:pPr>
              <w:jc w:val="both"/>
              <w:rPr>
                <w:rFonts w:ascii="標楷體" w:eastAsia="標楷體" w:hAnsi="標楷體"/>
                <w:b/>
              </w:rPr>
            </w:pPr>
            <w:r w:rsidRPr="00911BC0">
              <w:rPr>
                <w:rFonts w:ascii="標楷體" w:eastAsia="標楷體" w:hAnsi="標楷體" w:hint="eastAsia"/>
                <w:b/>
              </w:rPr>
              <w:t>能力指標</w:t>
            </w:r>
            <w:r w:rsidR="00D8466E">
              <w:rPr>
                <w:rFonts w:ascii="標楷體" w:eastAsia="標楷體" w:hAnsi="標楷體"/>
                <w:b/>
              </w:rPr>
              <w:br/>
            </w:r>
            <w:r w:rsidR="00D8466E" w:rsidRPr="00523F29">
              <w:rPr>
                <w:rFonts w:ascii="標楷體" w:eastAsia="標楷體" w:hAnsi="標楷體" w:hint="eastAsia"/>
                <w:b/>
                <w:color w:val="002060"/>
                <w:sz w:val="20"/>
                <w:szCs w:val="20"/>
              </w:rPr>
              <w:t>（不必每週填寫）</w:t>
            </w:r>
          </w:p>
        </w:tc>
        <w:tc>
          <w:tcPr>
            <w:tcW w:w="1842" w:type="dxa"/>
            <w:vAlign w:val="center"/>
          </w:tcPr>
          <w:p w14:paraId="3A7D59A7" w14:textId="77777777" w:rsidR="004C17E0" w:rsidRPr="00911BC0" w:rsidRDefault="004C17E0" w:rsidP="00473C84">
            <w:pPr>
              <w:jc w:val="center"/>
              <w:rPr>
                <w:rFonts w:ascii="標楷體" w:eastAsia="標楷體" w:hAnsi="標楷體"/>
                <w:b/>
              </w:rPr>
            </w:pPr>
            <w:r w:rsidRPr="00911BC0">
              <w:rPr>
                <w:rFonts w:ascii="標楷體" w:eastAsia="標楷體" w:hAnsi="標楷體" w:hint="eastAsia"/>
                <w:b/>
              </w:rPr>
              <w:t>融入領域或議題</w:t>
            </w:r>
            <w:r w:rsidR="00D8466E">
              <w:rPr>
                <w:rFonts w:ascii="標楷體" w:eastAsia="標楷體" w:hAnsi="標楷體"/>
                <w:b/>
              </w:rPr>
              <w:br/>
            </w:r>
            <w:r w:rsidR="00D8466E" w:rsidRPr="00523F29">
              <w:rPr>
                <w:rFonts w:ascii="標楷體" w:eastAsia="標楷體" w:hAnsi="標楷體" w:hint="eastAsia"/>
                <w:b/>
                <w:color w:val="002060"/>
                <w:sz w:val="20"/>
                <w:szCs w:val="20"/>
              </w:rPr>
              <w:t>（不必每週填寫）</w:t>
            </w:r>
          </w:p>
        </w:tc>
        <w:tc>
          <w:tcPr>
            <w:tcW w:w="1134" w:type="dxa"/>
            <w:vAlign w:val="center"/>
          </w:tcPr>
          <w:p w14:paraId="75E539C6" w14:textId="77777777" w:rsidR="004C17E0" w:rsidRPr="00911BC0" w:rsidRDefault="004C17E0" w:rsidP="00473C84">
            <w:pPr>
              <w:pStyle w:val="af5"/>
              <w:rPr>
                <w:b/>
              </w:rPr>
            </w:pPr>
            <w:r w:rsidRPr="00911BC0">
              <w:rPr>
                <w:rFonts w:hint="eastAsia"/>
                <w:b/>
              </w:rPr>
              <w:t>備</w:t>
            </w:r>
            <w:r w:rsidRPr="00911BC0">
              <w:rPr>
                <w:rFonts w:hint="eastAsia"/>
                <w:b/>
              </w:rPr>
              <w:t xml:space="preserve"> </w:t>
            </w:r>
            <w:r w:rsidRPr="00911BC0">
              <w:rPr>
                <w:rFonts w:hint="eastAsia"/>
                <w:b/>
              </w:rPr>
              <w:t>註</w:t>
            </w:r>
          </w:p>
        </w:tc>
      </w:tr>
      <w:tr w:rsidR="00751DDB" w:rsidRPr="009262E2" w14:paraId="232E2E0A" w14:textId="77777777" w:rsidTr="00F0212A">
        <w:tc>
          <w:tcPr>
            <w:tcW w:w="851" w:type="dxa"/>
            <w:vAlign w:val="center"/>
          </w:tcPr>
          <w:p w14:paraId="22F81DCA" w14:textId="77777777" w:rsidR="00751DDB" w:rsidRPr="000A46E7" w:rsidRDefault="00751DDB" w:rsidP="00751DDB">
            <w:pPr>
              <w:jc w:val="center"/>
              <w:rPr>
                <w:rFonts w:ascii="新細明體" w:hAnsi="新細明體"/>
              </w:rPr>
            </w:pPr>
            <w:r w:rsidRPr="000A46E7">
              <w:rPr>
                <w:rFonts w:ascii="標楷體" w:eastAsia="標楷體" w:hAnsi="標楷體" w:hint="eastAsia"/>
              </w:rPr>
              <w:t>一</w:t>
            </w:r>
          </w:p>
        </w:tc>
        <w:tc>
          <w:tcPr>
            <w:tcW w:w="1559" w:type="dxa"/>
          </w:tcPr>
          <w:p w14:paraId="7DC000EC" w14:textId="77777777" w:rsidR="00751DDB" w:rsidRPr="00D03131" w:rsidRDefault="00751DDB" w:rsidP="00751DDB">
            <w:pPr>
              <w:widowControl/>
              <w:ind w:left="57" w:right="57"/>
              <w:rPr>
                <w:rFonts w:ascii="新細明體" w:hAnsi="新細明體" w:cs="新細明體"/>
                <w:kern w:val="0"/>
              </w:rPr>
            </w:pPr>
            <w:r w:rsidRPr="00D03131">
              <w:rPr>
                <w:rFonts w:ascii="標楷體" w:eastAsia="標楷體" w:hAnsi="標楷體" w:cs="新細明體" w:hint="eastAsia"/>
                <w:color w:val="000000"/>
                <w:kern w:val="0"/>
                <w:sz w:val="20"/>
                <w:szCs w:val="20"/>
              </w:rPr>
              <w:t>第一單元 美麗的家鄉</w:t>
            </w:r>
          </w:p>
          <w:p w14:paraId="239B92A5" w14:textId="36DD63CB" w:rsidR="00751DDB" w:rsidRPr="00D03131" w:rsidRDefault="00751DDB" w:rsidP="00751DDB">
            <w:pPr>
              <w:widowControl/>
              <w:ind w:left="57" w:right="57"/>
              <w:rPr>
                <w:rFonts w:ascii="新細明體" w:hAnsi="新細明體" w:cs="新細明體"/>
                <w:kern w:val="0"/>
              </w:rPr>
            </w:pPr>
            <w:r w:rsidRPr="00D03131">
              <w:rPr>
                <w:rFonts w:ascii="標楷體" w:eastAsia="標楷體" w:hAnsi="標楷體" w:cs="新細明體" w:hint="eastAsia"/>
                <w:color w:val="000000"/>
                <w:kern w:val="0"/>
                <w:sz w:val="20"/>
                <w:szCs w:val="20"/>
              </w:rPr>
              <w:t>第一課 家鄉的環境</w:t>
            </w:r>
          </w:p>
        </w:tc>
        <w:tc>
          <w:tcPr>
            <w:tcW w:w="2410" w:type="dxa"/>
          </w:tcPr>
          <w:p w14:paraId="5AE481BA"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【活動一】家鄉比一比</w:t>
            </w:r>
          </w:p>
          <w:p w14:paraId="0B51A8C5"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1.引導學生閱讀課本第8、9頁課文與欣賞圖片。</w:t>
            </w:r>
          </w:p>
          <w:p w14:paraId="56C44C21"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2.提示學生觀察課本中的五張照片景觀有何不同，以利進行發表和討論。</w:t>
            </w:r>
          </w:p>
          <w:p w14:paraId="43A98187"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3.發表：引導學生描述不同地方的景觀特色和生活方式。</w:t>
            </w:r>
          </w:p>
          <w:p w14:paraId="58DAF554"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4.搶答遊戲：什麼是家鄉？每個人的家鄉環境都一樣嗎？比較看看，在山地、丘陵、平原等地區，居住環境或生活方式有哪些差異？我們自己的家鄉又有怎樣的景觀特色呢？</w:t>
            </w:r>
          </w:p>
          <w:p w14:paraId="630276D3"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5.分組進行畫家鄉地圖競賽(教師提醒學生事先準備家鄉的地圖、地形圖和景觀照片)。</w:t>
            </w:r>
          </w:p>
          <w:p w14:paraId="70955849"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6.教師指導各組必須標示家鄉(縣市鄉鎮)的地形特色，及鄰近縣市鄉鎮。</w:t>
            </w:r>
          </w:p>
          <w:p w14:paraId="2C68EE58"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7.各組展示完成作品，</w:t>
            </w:r>
            <w:r>
              <w:rPr>
                <w:rFonts w:ascii="標楷體" w:eastAsia="標楷體" w:hAnsi="標楷體" w:hint="eastAsia"/>
                <w:noProof/>
                <w:sz w:val="20"/>
                <w:szCs w:val="20"/>
              </w:rPr>
              <w:lastRenderedPageBreak/>
              <w:t>並做簡單介紹。</w:t>
            </w:r>
          </w:p>
          <w:p w14:paraId="508C6954"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8.配合第1課習作第一大題。</w:t>
            </w:r>
          </w:p>
          <w:p w14:paraId="35B1A0AB"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9.統整課文重點：不同的家鄉可能有不一樣的自然景觀和環境特色。透過地圖的觀察與製作，了解自己家鄉的位置和環境特色。</w:t>
            </w:r>
          </w:p>
          <w:p w14:paraId="7A6DA233"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【活動二】家鄉的氣候</w:t>
            </w:r>
          </w:p>
          <w:p w14:paraId="5AF475D0"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1.觀察：</w:t>
            </w:r>
          </w:p>
          <w:p w14:paraId="6F588CFE"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(1)引導學生閱讀課本第10、11頁課文與圖片。</w:t>
            </w:r>
          </w:p>
          <w:p w14:paraId="3325E3B6"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(2)提示學生對圖片做比較觀察。</w:t>
            </w:r>
          </w:p>
          <w:p w14:paraId="4F9D8546"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2.遊戲—誰來挑戰：教師說明課本圖文後，依問題抽籤，請學生發表。</w:t>
            </w:r>
          </w:p>
          <w:p w14:paraId="690EA532"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3.配合課本動動腦：「你喜歡家鄉哪一個季節的氣候？為什麼？」</w:t>
            </w:r>
          </w:p>
          <w:p w14:paraId="71E4560A"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4.配合第1課習作第二大題。</w:t>
            </w:r>
          </w:p>
          <w:p w14:paraId="225589A0" w14:textId="5FC5A688" w:rsidR="00751DDB" w:rsidRPr="003D74A8" w:rsidRDefault="00751DDB" w:rsidP="00751DDB">
            <w:pPr>
              <w:spacing w:line="400" w:lineRule="exact"/>
              <w:rPr>
                <w:rFonts w:ascii="標楷體" w:eastAsia="標楷體" w:hAnsi="標楷體"/>
                <w:color w:val="0070C0"/>
                <w:u w:val="single"/>
              </w:rPr>
            </w:pPr>
            <w:r>
              <w:rPr>
                <w:rFonts w:ascii="標楷體" w:eastAsia="標楷體" w:hAnsi="標楷體" w:hint="eastAsia"/>
                <w:noProof/>
                <w:sz w:val="20"/>
                <w:szCs w:val="20"/>
              </w:rPr>
              <w:t>5.統整課文重點：不同的家鄉，氣候各不相同：臺灣南部四季炎熱，夏季多雨，冬季少雨；臺灣北部夏熱冬冷，各月雨量均多。氣溫及雨量會影響居民的生活：高溫易中暑、低溫易造成農漁作物的</w:t>
            </w:r>
            <w:r>
              <w:rPr>
                <w:rFonts w:ascii="標楷體" w:eastAsia="標楷體" w:hAnsi="標楷體" w:hint="eastAsia"/>
                <w:noProof/>
                <w:sz w:val="20"/>
                <w:szCs w:val="20"/>
              </w:rPr>
              <w:lastRenderedPageBreak/>
              <w:t>損失；雨量多易淹水或引發土石流，雨量少則會缺水。</w:t>
            </w:r>
          </w:p>
        </w:tc>
        <w:tc>
          <w:tcPr>
            <w:tcW w:w="851" w:type="dxa"/>
          </w:tcPr>
          <w:p w14:paraId="468D961E" w14:textId="19E93BC3" w:rsidR="00751DDB" w:rsidRPr="009262E2" w:rsidRDefault="00751DDB" w:rsidP="00751DDB">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40C4D251" w14:textId="6CB9F0F1" w:rsidR="00751DDB" w:rsidRPr="00D03131" w:rsidRDefault="00751DDB" w:rsidP="00751DDB">
            <w:pPr>
              <w:rPr>
                <w:rFonts w:ascii="標楷體" w:eastAsia="標楷體" w:hAnsi="標楷體"/>
                <w:sz w:val="20"/>
                <w:szCs w:val="20"/>
              </w:rPr>
            </w:pPr>
            <w:r>
              <w:rPr>
                <w:rFonts w:ascii="標楷體" w:eastAsia="標楷體" w:hAnsi="標楷體" w:hint="eastAsia"/>
                <w:noProof/>
                <w:sz w:val="20"/>
                <w:szCs w:val="20"/>
              </w:rPr>
              <w:t>教學媒體</w:t>
            </w:r>
          </w:p>
        </w:tc>
        <w:tc>
          <w:tcPr>
            <w:tcW w:w="1843" w:type="dxa"/>
          </w:tcPr>
          <w:p w14:paraId="71D657A7" w14:textId="77777777" w:rsidR="00751DDB" w:rsidRPr="00A33326" w:rsidRDefault="00751DDB" w:rsidP="00751DDB">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46ED9881" w14:textId="77777777" w:rsidR="00751DDB" w:rsidRPr="00A33326" w:rsidRDefault="00751DDB" w:rsidP="00751DDB">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24006A00" w14:textId="77777777" w:rsidR="00751DDB" w:rsidRPr="00A33326" w:rsidRDefault="00751DDB" w:rsidP="00751DDB">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3.分組合作</w:t>
            </w:r>
          </w:p>
          <w:p w14:paraId="59C549F6" w14:textId="3EEF535F" w:rsidR="00751DDB" w:rsidRPr="009262E2" w:rsidRDefault="00751DDB" w:rsidP="00751DDB">
            <w:pPr>
              <w:rPr>
                <w:rFonts w:ascii="標楷體" w:eastAsia="標楷體" w:hAnsi="標楷體"/>
                <w:u w:val="single"/>
              </w:rPr>
            </w:pPr>
            <w:r w:rsidRPr="00A33326">
              <w:rPr>
                <w:rFonts w:ascii="標楷體" w:eastAsia="標楷體" w:hAnsi="標楷體" w:hint="eastAsia"/>
                <w:noProof/>
                <w:sz w:val="20"/>
              </w:rPr>
              <w:t>4.遊戲評量</w:t>
            </w:r>
          </w:p>
        </w:tc>
        <w:tc>
          <w:tcPr>
            <w:tcW w:w="3119" w:type="dxa"/>
          </w:tcPr>
          <w:p w14:paraId="5B67C21E" w14:textId="77777777" w:rsidR="00751DDB" w:rsidRDefault="00751DDB" w:rsidP="00751DDB">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368ED49D" w14:textId="77777777" w:rsidR="00751DDB" w:rsidRDefault="00751DDB" w:rsidP="00751DDB">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00B348B9" w14:textId="4E70E389" w:rsidR="00751DDB" w:rsidRPr="009262E2" w:rsidRDefault="00751DDB" w:rsidP="00751DDB">
            <w:pPr>
              <w:spacing w:line="400" w:lineRule="exact"/>
              <w:rPr>
                <w:rFonts w:ascii="標楷體" w:eastAsia="標楷體" w:hAnsi="標楷體"/>
                <w:u w:val="single"/>
              </w:rPr>
            </w:pPr>
            <w:r>
              <w:rPr>
                <w:rFonts w:ascii="標楷體" w:eastAsia="標楷體" w:hAnsi="標楷體" w:hint="eastAsia"/>
                <w:noProof/>
                <w:sz w:val="20"/>
                <w:szCs w:val="20"/>
              </w:rPr>
              <w:t>社-E-C2 建立良好的人際互動關係，養成尊重差異、關懷他人及團隊合作的態度。</w:t>
            </w:r>
          </w:p>
        </w:tc>
        <w:tc>
          <w:tcPr>
            <w:tcW w:w="1842" w:type="dxa"/>
          </w:tcPr>
          <w:p w14:paraId="51E8E532"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【環境教育】</w:t>
            </w:r>
          </w:p>
          <w:p w14:paraId="6EAD8C13"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環E4 覺知經濟發展與工業發展對環境的衝擊。</w:t>
            </w:r>
          </w:p>
          <w:p w14:paraId="78F99953" w14:textId="4040D140" w:rsidR="00751DDB" w:rsidRPr="009262E2" w:rsidRDefault="00751DDB" w:rsidP="00751DDB">
            <w:pPr>
              <w:rPr>
                <w:rFonts w:ascii="標楷體" w:eastAsia="標楷體" w:hAnsi="標楷體"/>
                <w:u w:val="single"/>
              </w:rPr>
            </w:pPr>
            <w:r>
              <w:rPr>
                <w:rFonts w:ascii="標楷體" w:eastAsia="標楷體" w:hAnsi="標楷體" w:hint="eastAsia"/>
                <w:noProof/>
                <w:sz w:val="20"/>
                <w:szCs w:val="20"/>
              </w:rPr>
              <w:t>環E8 認識天氣的溫度、雨量要素與覺察氣候的趨勢及極端氣候的現象。</w:t>
            </w:r>
          </w:p>
        </w:tc>
        <w:tc>
          <w:tcPr>
            <w:tcW w:w="1134" w:type="dxa"/>
          </w:tcPr>
          <w:p w14:paraId="1A7C073B" w14:textId="77777777" w:rsidR="00751DDB" w:rsidRPr="009262E2" w:rsidRDefault="00751DDB" w:rsidP="00751DDB">
            <w:pPr>
              <w:rPr>
                <w:rFonts w:ascii="標楷體" w:eastAsia="標楷體" w:hAnsi="標楷體"/>
                <w:u w:val="single"/>
              </w:rPr>
            </w:pPr>
          </w:p>
        </w:tc>
      </w:tr>
      <w:tr w:rsidR="00751DDB" w:rsidRPr="009262E2" w14:paraId="45D13A29" w14:textId="77777777" w:rsidTr="00F0212A">
        <w:tc>
          <w:tcPr>
            <w:tcW w:w="851" w:type="dxa"/>
            <w:vAlign w:val="center"/>
          </w:tcPr>
          <w:p w14:paraId="3DA8F3AD" w14:textId="77777777" w:rsidR="00751DDB" w:rsidRPr="000A46E7" w:rsidRDefault="00751DDB" w:rsidP="00751DDB">
            <w:pPr>
              <w:jc w:val="center"/>
              <w:rPr>
                <w:rFonts w:ascii="標楷體" w:eastAsia="標楷體" w:hAnsi="標楷體"/>
              </w:rPr>
            </w:pPr>
            <w:r w:rsidRPr="000A46E7">
              <w:rPr>
                <w:rFonts w:ascii="標楷體" w:eastAsia="標楷體" w:hAnsi="標楷體" w:hint="eastAsia"/>
              </w:rPr>
              <w:lastRenderedPageBreak/>
              <w:t>二</w:t>
            </w:r>
          </w:p>
        </w:tc>
        <w:tc>
          <w:tcPr>
            <w:tcW w:w="1559" w:type="dxa"/>
          </w:tcPr>
          <w:p w14:paraId="78555A8E" w14:textId="77777777" w:rsidR="00751DDB" w:rsidRDefault="00751DDB" w:rsidP="00751DDB">
            <w:pPr>
              <w:spacing w:line="0" w:lineRule="atLeast"/>
              <w:ind w:left="57" w:right="57"/>
              <w:contextualSpacing/>
              <w:mirrorIndents/>
              <w:rPr>
                <w:rFonts w:ascii="標楷體" w:eastAsia="標楷體" w:hAnsi="標楷體"/>
                <w:sz w:val="20"/>
                <w:szCs w:val="20"/>
              </w:rPr>
            </w:pPr>
            <w:r>
              <w:rPr>
                <w:rFonts w:ascii="標楷體" w:eastAsia="標楷體" w:hAnsi="標楷體" w:hint="eastAsia"/>
                <w:noProof/>
                <w:sz w:val="20"/>
                <w:szCs w:val="20"/>
              </w:rPr>
              <w:t>第一單元</w:t>
            </w:r>
            <w:r>
              <w:rPr>
                <w:rFonts w:ascii="標楷體" w:eastAsia="標楷體" w:hAnsi="標楷體" w:hint="eastAsia"/>
                <w:sz w:val="20"/>
                <w:szCs w:val="20"/>
              </w:rPr>
              <w:t xml:space="preserve"> </w:t>
            </w:r>
            <w:r>
              <w:rPr>
                <w:rFonts w:ascii="標楷體" w:eastAsia="標楷體" w:hAnsi="標楷體" w:hint="eastAsia"/>
                <w:noProof/>
                <w:sz w:val="20"/>
                <w:szCs w:val="20"/>
              </w:rPr>
              <w:t>美麗的家鄉</w:t>
            </w:r>
          </w:p>
          <w:p w14:paraId="7D7FF151" w14:textId="77777777" w:rsidR="00751DDB" w:rsidRDefault="00751DDB" w:rsidP="00751DDB">
            <w:pPr>
              <w:spacing w:line="0" w:lineRule="atLeast"/>
              <w:ind w:left="57" w:right="57"/>
              <w:contextualSpacing/>
              <w:mirrorIndents/>
              <w:rPr>
                <w:rFonts w:ascii="標楷體" w:eastAsia="標楷體" w:hAnsi="標楷體"/>
                <w:sz w:val="20"/>
                <w:szCs w:val="20"/>
              </w:rPr>
            </w:pPr>
            <w:r>
              <w:rPr>
                <w:rFonts w:ascii="標楷體" w:eastAsia="標楷體" w:hAnsi="標楷體" w:hint="eastAsia"/>
                <w:noProof/>
                <w:sz w:val="20"/>
                <w:szCs w:val="20"/>
              </w:rPr>
              <w:t>第二課</w:t>
            </w:r>
            <w:r>
              <w:rPr>
                <w:rFonts w:ascii="標楷體" w:eastAsia="標楷體" w:hAnsi="標楷體" w:hint="eastAsia"/>
                <w:sz w:val="20"/>
                <w:szCs w:val="20"/>
              </w:rPr>
              <w:t xml:space="preserve"> </w:t>
            </w:r>
            <w:r>
              <w:rPr>
                <w:rFonts w:ascii="標楷體" w:eastAsia="標楷體" w:hAnsi="標楷體" w:hint="eastAsia"/>
                <w:noProof/>
                <w:sz w:val="20"/>
                <w:szCs w:val="20"/>
              </w:rPr>
              <w:t>家鄉的環境</w:t>
            </w:r>
          </w:p>
          <w:p w14:paraId="1598F69D" w14:textId="77777777" w:rsidR="00751DDB" w:rsidRPr="00D03131" w:rsidRDefault="00751DDB" w:rsidP="00751DDB">
            <w:pPr>
              <w:rPr>
                <w:rFonts w:ascii="標楷體" w:eastAsia="標楷體" w:hAnsi="標楷體"/>
                <w:u w:val="single"/>
              </w:rPr>
            </w:pPr>
          </w:p>
        </w:tc>
        <w:tc>
          <w:tcPr>
            <w:tcW w:w="2410" w:type="dxa"/>
          </w:tcPr>
          <w:p w14:paraId="6F4DB226"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【活動三】家鄉的河川與水資源</w:t>
            </w:r>
          </w:p>
          <w:p w14:paraId="12B841C9"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1.發表：學生於課前蒐集資料，上臺報告自己家鄉的河川景觀特色。如：河川的長短、水量多寡、河岸景觀等。</w:t>
            </w:r>
          </w:p>
          <w:p w14:paraId="41C077BD"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2.閱讀與討論：教師引導學生閱讀課本第12、13頁課文及圖片，並討論家鄉的河川與水資源和居民的生活有什麼關聯。</w:t>
            </w:r>
          </w:p>
          <w:p w14:paraId="0FBE5E96"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3.經驗分享：家鄉中哪些地方可以看到比較長的河川？你看過哪些地方的河川水量是隨乾溼季節而變化的呢？</w:t>
            </w:r>
          </w:p>
          <w:p w14:paraId="153F5A91"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4.配合第1課習作第三大題。</w:t>
            </w:r>
          </w:p>
          <w:p w14:paraId="3A821763"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5.統整課文重點：有些河川的水量穩定，有些河川水量會隨著乾溼季節而變化。河水和地下水可用來灌溉農田、養殖水產；水量季節變化大的河川，可興建水庫，用來發電、提供各類用水。</w:t>
            </w:r>
          </w:p>
          <w:p w14:paraId="2BC7F8F9"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【活動四】生活的場所</w:t>
            </w:r>
          </w:p>
          <w:p w14:paraId="31A7314A"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1.觀察：引導學生閱讀</w:t>
            </w:r>
            <w:r>
              <w:rPr>
                <w:rFonts w:ascii="標楷體" w:eastAsia="標楷體" w:hAnsi="標楷體" w:hint="eastAsia"/>
                <w:noProof/>
                <w:sz w:val="20"/>
                <w:szCs w:val="20"/>
              </w:rPr>
              <w:lastRenderedPageBreak/>
              <w:t>課本第14、15頁課文與欣賞圖片。</w:t>
            </w:r>
          </w:p>
          <w:p w14:paraId="761AACA3"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2.分組搶答：教師依據課本中所舉例的聚落，請學生討論後進行搶答遊戲。</w:t>
            </w:r>
          </w:p>
          <w:p w14:paraId="785DD15D"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(1)人們會依據什麼原因選擇居住的地方？</w:t>
            </w:r>
          </w:p>
          <w:p w14:paraId="4235C935"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(2)在家鄉，早期人們選擇在這裡生活的原因可能有哪些？</w:t>
            </w:r>
          </w:p>
          <w:p w14:paraId="2474C9CD"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(3)早期人們在家鄉生活所遺留下來的場所有哪些？你對它們的感受如何？</w:t>
            </w:r>
          </w:p>
          <w:p w14:paraId="2F6E8541"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(4)說一說，現代人選擇生活場所的因素有什麼改變？</w:t>
            </w:r>
          </w:p>
          <w:p w14:paraId="28399272" w14:textId="5DC5BB09" w:rsidR="00751DDB" w:rsidRPr="009262E2" w:rsidRDefault="00751DDB" w:rsidP="00751DDB">
            <w:pPr>
              <w:rPr>
                <w:rFonts w:ascii="標楷體" w:eastAsia="標楷體" w:hAnsi="標楷體"/>
                <w:u w:val="single"/>
              </w:rPr>
            </w:pPr>
            <w:r>
              <w:rPr>
                <w:rFonts w:ascii="標楷體" w:eastAsia="標楷體" w:hAnsi="標楷體" w:hint="eastAsia"/>
                <w:noProof/>
                <w:sz w:val="20"/>
                <w:szCs w:val="20"/>
              </w:rPr>
              <w:t>3.統整課文重點：人們會選擇地形平坦、氣候良好、取水方便、開墾容易的地區，作為生活的場所。到了現代，人們選擇生活的場所更為多元，除了自然環境，還包括就業機會、交通條件、公共建設，以及醫療與教育等因素。</w:t>
            </w:r>
          </w:p>
        </w:tc>
        <w:tc>
          <w:tcPr>
            <w:tcW w:w="851" w:type="dxa"/>
          </w:tcPr>
          <w:p w14:paraId="43B3D5BD" w14:textId="0631394A" w:rsidR="00751DDB" w:rsidRPr="009262E2" w:rsidRDefault="00751DDB" w:rsidP="00751DDB">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651B8195" w14:textId="5CB07D75" w:rsidR="00751DDB" w:rsidRPr="00D03131" w:rsidRDefault="00751DDB" w:rsidP="00751DDB">
            <w:pPr>
              <w:rPr>
                <w:rFonts w:ascii="標楷體" w:eastAsia="標楷體" w:hAnsi="標楷體"/>
                <w:sz w:val="20"/>
                <w:szCs w:val="20"/>
              </w:rPr>
            </w:pPr>
            <w:r>
              <w:rPr>
                <w:rFonts w:ascii="標楷體" w:eastAsia="標楷體" w:hAnsi="標楷體" w:hint="eastAsia"/>
                <w:noProof/>
                <w:sz w:val="20"/>
                <w:szCs w:val="20"/>
              </w:rPr>
              <w:t>教學媒體</w:t>
            </w:r>
          </w:p>
        </w:tc>
        <w:tc>
          <w:tcPr>
            <w:tcW w:w="1843" w:type="dxa"/>
          </w:tcPr>
          <w:p w14:paraId="01E5A60B" w14:textId="77777777" w:rsidR="00751DDB" w:rsidRPr="00A33326" w:rsidRDefault="00751DDB" w:rsidP="00751DDB">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621F97E3" w14:textId="77777777" w:rsidR="00751DDB" w:rsidRPr="00A33326" w:rsidRDefault="00751DDB" w:rsidP="00751DDB">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7112B987" w14:textId="77777777" w:rsidR="00751DDB" w:rsidRPr="00A33326" w:rsidRDefault="00751DDB" w:rsidP="00751DDB">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3.分組合作</w:t>
            </w:r>
          </w:p>
          <w:p w14:paraId="6B472DBB" w14:textId="76646D9F" w:rsidR="00751DDB" w:rsidRPr="009262E2" w:rsidRDefault="00751DDB" w:rsidP="00751DDB">
            <w:pPr>
              <w:rPr>
                <w:rFonts w:ascii="標楷體" w:eastAsia="標楷體" w:hAnsi="標楷體"/>
                <w:u w:val="single"/>
              </w:rPr>
            </w:pPr>
            <w:r w:rsidRPr="00A33326">
              <w:rPr>
                <w:rFonts w:ascii="標楷體" w:eastAsia="標楷體" w:hAnsi="標楷體" w:hint="eastAsia"/>
                <w:noProof/>
                <w:sz w:val="20"/>
              </w:rPr>
              <w:t>4.遊戲評量</w:t>
            </w:r>
          </w:p>
        </w:tc>
        <w:tc>
          <w:tcPr>
            <w:tcW w:w="3119" w:type="dxa"/>
          </w:tcPr>
          <w:p w14:paraId="2C327BAE" w14:textId="77777777" w:rsidR="00751DDB" w:rsidRDefault="00751DDB" w:rsidP="00751DDB">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27BF86EC" w14:textId="77777777" w:rsidR="00751DDB" w:rsidRDefault="00751DDB" w:rsidP="00751DDB">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24B261C3" w14:textId="369E06EA" w:rsidR="00751DDB" w:rsidRPr="009262E2" w:rsidRDefault="00751DDB" w:rsidP="00751DDB">
            <w:pPr>
              <w:rPr>
                <w:rFonts w:ascii="標楷體" w:eastAsia="標楷體" w:hAnsi="標楷體"/>
                <w:u w:val="single"/>
              </w:rPr>
            </w:pPr>
            <w:r>
              <w:rPr>
                <w:rFonts w:ascii="標楷體" w:eastAsia="標楷體" w:hAnsi="標楷體" w:hint="eastAsia"/>
                <w:noProof/>
                <w:sz w:val="20"/>
                <w:szCs w:val="20"/>
              </w:rPr>
              <w:t>社-E-C2 建立良好的人際互動關係，養成尊重差異、關懷他人及團隊合作的態度。</w:t>
            </w:r>
          </w:p>
        </w:tc>
        <w:tc>
          <w:tcPr>
            <w:tcW w:w="1842" w:type="dxa"/>
          </w:tcPr>
          <w:p w14:paraId="47072385"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【環境教育】</w:t>
            </w:r>
          </w:p>
          <w:p w14:paraId="77EA89A4" w14:textId="77777777" w:rsidR="00751DDB" w:rsidRDefault="00751DDB" w:rsidP="00751DDB">
            <w:pPr>
              <w:spacing w:line="0" w:lineRule="atLeast"/>
              <w:ind w:left="57" w:right="57"/>
              <w:contextualSpacing/>
              <w:mirrorIndents/>
              <w:rPr>
                <w:rFonts w:ascii="標楷體" w:eastAsia="標楷體" w:hAnsi="標楷體"/>
                <w:noProof/>
                <w:sz w:val="20"/>
                <w:szCs w:val="20"/>
              </w:rPr>
            </w:pPr>
            <w:r>
              <w:rPr>
                <w:rFonts w:ascii="標楷體" w:eastAsia="標楷體" w:hAnsi="標楷體" w:hint="eastAsia"/>
                <w:noProof/>
                <w:sz w:val="20"/>
                <w:szCs w:val="20"/>
              </w:rPr>
              <w:t>環E4 覺知經濟發展與工業發展對環境的衝擊。</w:t>
            </w:r>
          </w:p>
          <w:p w14:paraId="6A5D2F02" w14:textId="122CD420" w:rsidR="00751DDB" w:rsidRPr="009262E2" w:rsidRDefault="00751DDB" w:rsidP="00751DDB">
            <w:pPr>
              <w:rPr>
                <w:rFonts w:ascii="標楷體" w:eastAsia="標楷體" w:hAnsi="標楷體"/>
                <w:u w:val="single"/>
              </w:rPr>
            </w:pPr>
            <w:r>
              <w:rPr>
                <w:rFonts w:ascii="標楷體" w:eastAsia="標楷體" w:hAnsi="標楷體" w:hint="eastAsia"/>
                <w:noProof/>
                <w:sz w:val="20"/>
                <w:szCs w:val="20"/>
              </w:rPr>
              <w:t>環E8 認識天氣的溫度、雨量要素與覺察氣候的趨勢及極端氣候的現象。</w:t>
            </w:r>
          </w:p>
        </w:tc>
        <w:tc>
          <w:tcPr>
            <w:tcW w:w="1134" w:type="dxa"/>
          </w:tcPr>
          <w:p w14:paraId="13E15046" w14:textId="77777777" w:rsidR="00751DDB" w:rsidRPr="009262E2" w:rsidRDefault="00751DDB" w:rsidP="00751DDB">
            <w:pPr>
              <w:rPr>
                <w:rFonts w:ascii="標楷體" w:eastAsia="標楷體" w:hAnsi="標楷體"/>
                <w:u w:val="single"/>
              </w:rPr>
            </w:pPr>
          </w:p>
        </w:tc>
      </w:tr>
      <w:tr w:rsidR="009E726A" w:rsidRPr="009262E2" w14:paraId="39C5D771" w14:textId="77777777" w:rsidTr="00F0212A">
        <w:tc>
          <w:tcPr>
            <w:tcW w:w="851" w:type="dxa"/>
            <w:vAlign w:val="center"/>
          </w:tcPr>
          <w:p w14:paraId="06B12199" w14:textId="4F49B452" w:rsidR="009E726A" w:rsidRPr="009262E2" w:rsidRDefault="009E726A" w:rsidP="009E726A">
            <w:pPr>
              <w:jc w:val="center"/>
              <w:rPr>
                <w:rFonts w:ascii="標楷體" w:eastAsia="標楷體" w:hAnsi="標楷體"/>
              </w:rPr>
            </w:pPr>
            <w:r>
              <w:rPr>
                <w:rFonts w:ascii="標楷體" w:eastAsia="標楷體" w:hAnsi="標楷體" w:hint="eastAsia"/>
              </w:rPr>
              <w:lastRenderedPageBreak/>
              <w:t>三</w:t>
            </w:r>
          </w:p>
        </w:tc>
        <w:tc>
          <w:tcPr>
            <w:tcW w:w="1559" w:type="dxa"/>
          </w:tcPr>
          <w:p w14:paraId="7DE758FD"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美麗的家鄉</w:t>
            </w:r>
          </w:p>
          <w:p w14:paraId="2F4DD4C7"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居住的型態</w:t>
            </w:r>
          </w:p>
          <w:p w14:paraId="546290DF" w14:textId="77777777" w:rsidR="009E726A" w:rsidRPr="00751DDB" w:rsidRDefault="009E726A" w:rsidP="009E726A">
            <w:pPr>
              <w:rPr>
                <w:rFonts w:ascii="標楷體" w:eastAsia="標楷體" w:hAnsi="標楷體"/>
                <w:u w:val="single"/>
              </w:rPr>
            </w:pPr>
          </w:p>
        </w:tc>
        <w:tc>
          <w:tcPr>
            <w:tcW w:w="2410" w:type="dxa"/>
          </w:tcPr>
          <w:p w14:paraId="08809DD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【活動一】平原的住家</w:t>
            </w:r>
          </w:p>
          <w:p w14:paraId="49330A4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1.引起動機：教師利用學生在第1課所習得環境與生活的舊經驗，以及蒐集來的資料，鼓勵其發表對不同環境的人口分布與維生方式等心</w:t>
            </w:r>
            <w:r w:rsidRPr="00A33326">
              <w:rPr>
                <w:rFonts w:ascii="標楷體" w:eastAsia="標楷體" w:hAnsi="標楷體" w:hint="eastAsia"/>
                <w:noProof/>
                <w:sz w:val="20"/>
                <w:szCs w:val="20"/>
              </w:rPr>
              <w:lastRenderedPageBreak/>
              <w:t>得，作為進行本課的開始。</w:t>
            </w:r>
          </w:p>
          <w:p w14:paraId="461E3E3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2.教師引導學生閱讀與觀察課本第16～17頁的課文及圖片，並回答問題。</w:t>
            </w:r>
          </w:p>
          <w:p w14:paraId="114526C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統整課文重點：不同的家鄉，會因當地的環境和維生方式不同，影響其人口分布和居住型態。平原地區地勢平坦，在取水方便的地方，早期多種水稻，為了方便照顧農作，人們往往分散在自己的耕地附近居住；早期在缺乏水源的平原地區，人們多集中居住在一起，種植旱作。而當旱作區的引水條件改變之後也會種植水稻，所以有些地方集中居住的型態至今仍保留下來。</w:t>
            </w:r>
          </w:p>
          <w:p w14:paraId="24ECC07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【活動二】我家在山上</w:t>
            </w:r>
          </w:p>
          <w:p w14:paraId="29A03C7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1.分組發表：教師引導學生分組發表蒐集到有關丘陵、山地的景觀、生活風貌資料、圖片及個人旅遊心得。</w:t>
            </w:r>
          </w:p>
          <w:p w14:paraId="033D8E8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2.教師指導學生閱讀與觀察課本第17頁的課文及圖片，並請學生回答問題。</w:t>
            </w:r>
          </w:p>
          <w:p w14:paraId="645C8DE1" w14:textId="6B90D7CF"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3.統整課文重點：丘陵地區因地勢崎嶇，平地狹</w:t>
            </w:r>
            <w:r w:rsidRPr="00A33326">
              <w:rPr>
                <w:rFonts w:ascii="標楷體" w:eastAsia="標楷體" w:hAnsi="標楷體" w:hint="eastAsia"/>
                <w:noProof/>
                <w:sz w:val="20"/>
                <w:szCs w:val="20"/>
              </w:rPr>
              <w:lastRenderedPageBreak/>
              <w:t>窄，居民常分散居住；山地地區因坡度更為陡峭，適合居住的平地極為有限，故常選擇少數比較平坦的地方，集中居住。在山地生活的原住民族，為了共同狩獵和生活上方便互相照顧合作，多會選擇比較平坦的地方集中居住，因而形成部落。</w:t>
            </w:r>
          </w:p>
        </w:tc>
        <w:tc>
          <w:tcPr>
            <w:tcW w:w="851" w:type="dxa"/>
          </w:tcPr>
          <w:p w14:paraId="4DBBECE5" w14:textId="57E89B4D"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3D7BE635" w14:textId="7E305CBF"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05CE5717"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57EFB73D"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553B5100" w14:textId="22558D9B"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3.分組合作</w:t>
            </w:r>
          </w:p>
        </w:tc>
        <w:tc>
          <w:tcPr>
            <w:tcW w:w="3119" w:type="dxa"/>
          </w:tcPr>
          <w:p w14:paraId="77137EDF"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41F71C3C"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w:t>
            </w:r>
            <w:r>
              <w:rPr>
                <w:rFonts w:ascii="標楷體" w:eastAsia="標楷體" w:hAnsi="標楷體" w:hint="eastAsia"/>
                <w:noProof/>
                <w:sz w:val="20"/>
                <w:szCs w:val="20"/>
              </w:rPr>
              <w:lastRenderedPageBreak/>
              <w:t>相互間的理解。</w:t>
            </w:r>
          </w:p>
          <w:p w14:paraId="5F9F4D5B" w14:textId="400300F0" w:rsidR="009E726A" w:rsidRPr="00751DDB" w:rsidRDefault="009E726A" w:rsidP="009E726A">
            <w:pPr>
              <w:rPr>
                <w:rFonts w:ascii="標楷體" w:eastAsia="標楷體" w:hAnsi="標楷體"/>
                <w:u w:val="single"/>
              </w:rPr>
            </w:pPr>
            <w:r>
              <w:rPr>
                <w:rFonts w:ascii="標楷體" w:eastAsia="標楷體" w:hAnsi="標楷體" w:hint="eastAsia"/>
                <w:noProof/>
                <w:sz w:val="20"/>
                <w:szCs w:val="20"/>
              </w:rPr>
              <w:t>社-E-C2 建立良好的人際互動關係，養成尊重差異、關懷他人及團隊合作的態度。</w:t>
            </w:r>
          </w:p>
        </w:tc>
        <w:tc>
          <w:tcPr>
            <w:tcW w:w="1842" w:type="dxa"/>
          </w:tcPr>
          <w:p w14:paraId="6257295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【環境教育】</w:t>
            </w:r>
          </w:p>
          <w:p w14:paraId="7D678C86" w14:textId="44D9B437"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環E5 覺知人類的生活型態對其他生物與生態系的衝擊。</w:t>
            </w:r>
          </w:p>
        </w:tc>
        <w:tc>
          <w:tcPr>
            <w:tcW w:w="1134" w:type="dxa"/>
          </w:tcPr>
          <w:p w14:paraId="0886E32C" w14:textId="77777777" w:rsidR="009E726A" w:rsidRPr="009262E2" w:rsidRDefault="009E726A" w:rsidP="009E726A">
            <w:pPr>
              <w:rPr>
                <w:rFonts w:ascii="標楷體" w:eastAsia="標楷體" w:hAnsi="標楷體"/>
                <w:u w:val="single"/>
              </w:rPr>
            </w:pPr>
          </w:p>
        </w:tc>
      </w:tr>
      <w:tr w:rsidR="009E726A" w:rsidRPr="009262E2" w14:paraId="419F15F4" w14:textId="77777777" w:rsidTr="00F0212A">
        <w:tc>
          <w:tcPr>
            <w:tcW w:w="851" w:type="dxa"/>
            <w:vAlign w:val="center"/>
          </w:tcPr>
          <w:p w14:paraId="75E6D653" w14:textId="77A4F904" w:rsidR="009E726A" w:rsidRPr="009262E2" w:rsidRDefault="009E726A" w:rsidP="009E726A">
            <w:pPr>
              <w:jc w:val="center"/>
              <w:rPr>
                <w:rFonts w:ascii="標楷體" w:eastAsia="標楷體" w:hAnsi="標楷體"/>
              </w:rPr>
            </w:pPr>
            <w:r>
              <w:rPr>
                <w:rFonts w:ascii="標楷體" w:eastAsia="標楷體" w:hAnsi="標楷體" w:hint="eastAsia"/>
              </w:rPr>
              <w:lastRenderedPageBreak/>
              <w:t>四</w:t>
            </w:r>
          </w:p>
        </w:tc>
        <w:tc>
          <w:tcPr>
            <w:tcW w:w="1559" w:type="dxa"/>
          </w:tcPr>
          <w:p w14:paraId="2F48258C"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美麗的家鄉</w:t>
            </w:r>
          </w:p>
          <w:p w14:paraId="33B92AE9" w14:textId="7DD547A5"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居住的型態</w:t>
            </w:r>
          </w:p>
        </w:tc>
        <w:tc>
          <w:tcPr>
            <w:tcW w:w="2410" w:type="dxa"/>
          </w:tcPr>
          <w:p w14:paraId="66800F1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【活動三】家在港澳邊</w:t>
            </w:r>
          </w:p>
          <w:p w14:paraId="59D0D52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1.教師引導學生分組發表蒐集到有關海岸、港澳的景觀、漁村生活風貌資料、圖片及個人旅遊心得。</w:t>
            </w:r>
          </w:p>
          <w:p w14:paraId="3B8F130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2.教師指導學生閱讀與觀察課本第18頁的課文及圖片，並請學生回答問題。</w:t>
            </w:r>
          </w:p>
          <w:p w14:paraId="7ADA2B7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(1)海岸地區的居民大多從事哪些產業活動？</w:t>
            </w:r>
          </w:p>
          <w:p w14:paraId="1EC357D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(2)海岸地區的居民大多集中居住在哪裡？為什麼會有這種現象？</w:t>
            </w:r>
          </w:p>
          <w:p w14:paraId="470DAFA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(3)想一想，在你的家鄉裡，有沒有哪個地區的居住型態，跟課本第18頁介紹的型態相似？說說看，它大概在哪一個地區？</w:t>
            </w:r>
          </w:p>
          <w:p w14:paraId="73180CE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3.統整課文重點：海岸地區的居民，大多從事捕魚、養殖等產業活</w:t>
            </w:r>
            <w:r w:rsidRPr="00A33326">
              <w:rPr>
                <w:rFonts w:ascii="標楷體" w:eastAsia="標楷體" w:hAnsi="標楷體" w:hint="eastAsia"/>
                <w:noProof/>
                <w:sz w:val="20"/>
                <w:szCs w:val="20"/>
              </w:rPr>
              <w:lastRenderedPageBreak/>
              <w:t>動，需要互助合作才能進行。</w:t>
            </w:r>
          </w:p>
          <w:p w14:paraId="7CB4E4F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【活動四】繽紛的都市</w:t>
            </w:r>
          </w:p>
          <w:p w14:paraId="42BFF3B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1.調查與發表：請學生先發表課前調查結果。</w:t>
            </w:r>
          </w:p>
          <w:p w14:paraId="58F5077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2.藉由此調查活動，使學生關懷住家附近的環境及居住型態。</w:t>
            </w:r>
          </w:p>
          <w:p w14:paraId="4B2D7B7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3.教師引導學生發表對鄉村及都市的看法和感覺。</w:t>
            </w:r>
          </w:p>
          <w:p w14:paraId="2AE54B8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4.搶答遊戲：教師提出下列問題，請學生分組搶答。</w:t>
            </w:r>
          </w:p>
          <w:p w14:paraId="398F841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5.配合動動腦：「你生活的地方是屬於哪一種居住型態？想一想，居住在這裡有什麼優點和缺點？」</w:t>
            </w:r>
          </w:p>
          <w:p w14:paraId="51CA239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6.配合第2課習作。</w:t>
            </w:r>
          </w:p>
          <w:p w14:paraId="61AFF0C1" w14:textId="52C53B04"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7.統整課文重點：各種地形區內，交通便利的地點常會形成都市。都市裡的各行各業滿足了人們生活所需，也有許多機關和場所為市區及附近鄉村人們提供服務，縮小都市與鄉村的生活差異。</w:t>
            </w:r>
          </w:p>
        </w:tc>
        <w:tc>
          <w:tcPr>
            <w:tcW w:w="851" w:type="dxa"/>
          </w:tcPr>
          <w:p w14:paraId="35B3FA39" w14:textId="0EF2175A"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54933BF1" w14:textId="45EDC2B4"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4726431B"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21E94DCF"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2F6F6139" w14:textId="0E5AC05D"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3.分組合作</w:t>
            </w:r>
          </w:p>
        </w:tc>
        <w:tc>
          <w:tcPr>
            <w:tcW w:w="3119" w:type="dxa"/>
          </w:tcPr>
          <w:p w14:paraId="4E47DA8B"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3597DACB"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5EF184EC" w14:textId="1DB15E7D"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社-E-C2 建立良好的人際互動關係，養成尊重差異、關懷他人及團隊合作的態度。</w:t>
            </w:r>
          </w:p>
        </w:tc>
        <w:tc>
          <w:tcPr>
            <w:tcW w:w="1842" w:type="dxa"/>
          </w:tcPr>
          <w:p w14:paraId="6EE3720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72853AEE" w14:textId="269969E8"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環E5 覺知人類的生活型態對其他生物與生態系的衝擊。</w:t>
            </w:r>
          </w:p>
        </w:tc>
        <w:tc>
          <w:tcPr>
            <w:tcW w:w="1134" w:type="dxa"/>
          </w:tcPr>
          <w:p w14:paraId="7C32BD8F" w14:textId="77777777" w:rsidR="009E726A" w:rsidRPr="009262E2" w:rsidRDefault="009E726A" w:rsidP="009E726A">
            <w:pPr>
              <w:rPr>
                <w:rFonts w:ascii="標楷體" w:eastAsia="標楷體" w:hAnsi="標楷體"/>
                <w:u w:val="single"/>
              </w:rPr>
            </w:pPr>
          </w:p>
        </w:tc>
      </w:tr>
      <w:tr w:rsidR="009E726A" w:rsidRPr="009262E2" w14:paraId="72507F04" w14:textId="77777777" w:rsidTr="00F0212A">
        <w:tc>
          <w:tcPr>
            <w:tcW w:w="851" w:type="dxa"/>
            <w:vAlign w:val="center"/>
          </w:tcPr>
          <w:p w14:paraId="0F1A06FD" w14:textId="1650252E" w:rsidR="009E726A" w:rsidRPr="009262E2" w:rsidRDefault="009E726A" w:rsidP="009E726A">
            <w:pPr>
              <w:jc w:val="center"/>
              <w:rPr>
                <w:rFonts w:ascii="標楷體" w:eastAsia="標楷體" w:hAnsi="標楷體"/>
              </w:rPr>
            </w:pPr>
            <w:r>
              <w:rPr>
                <w:rFonts w:ascii="標楷體" w:eastAsia="標楷體" w:hAnsi="標楷體" w:hint="eastAsia"/>
              </w:rPr>
              <w:lastRenderedPageBreak/>
              <w:t>五</w:t>
            </w:r>
          </w:p>
        </w:tc>
        <w:tc>
          <w:tcPr>
            <w:tcW w:w="1559" w:type="dxa"/>
          </w:tcPr>
          <w:p w14:paraId="25A18B8C"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家鄉巡禮</w:t>
            </w:r>
          </w:p>
          <w:p w14:paraId="41735187"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傳統住屋</w:t>
            </w:r>
          </w:p>
          <w:p w14:paraId="748AC71D" w14:textId="77777777" w:rsidR="009E726A" w:rsidRPr="009262E2" w:rsidRDefault="009E726A" w:rsidP="009E726A">
            <w:pPr>
              <w:rPr>
                <w:rFonts w:ascii="標楷體" w:eastAsia="標楷體" w:hAnsi="標楷體"/>
                <w:u w:val="single"/>
              </w:rPr>
            </w:pPr>
          </w:p>
        </w:tc>
        <w:tc>
          <w:tcPr>
            <w:tcW w:w="2410" w:type="dxa"/>
          </w:tcPr>
          <w:p w14:paraId="271CA23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【活動一】不一樣的老房子</w:t>
            </w:r>
          </w:p>
          <w:p w14:paraId="10883C6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1.教師引導學生閱讀課本第24、25頁課文與欣賞圖片。</w:t>
            </w:r>
          </w:p>
          <w:p w14:paraId="5580F64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2.傳統住屋和建材搶答大賽。</w:t>
            </w:r>
          </w:p>
          <w:p w14:paraId="4F7505F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3.發表</w:t>
            </w:r>
          </w:p>
          <w:p w14:paraId="5772BE7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(1)教師透過課本情境引導學生分享在家鄉看過的傳統建築經驗。</w:t>
            </w:r>
          </w:p>
          <w:p w14:paraId="68014D4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(2)學生依據蒐集的資料，加強說明各種傳統建築的建材特色與生活型態。</w:t>
            </w:r>
          </w:p>
          <w:p w14:paraId="14FF185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(3)請學生對課本所舉的建築形式(如高腳屋、石板屋、三合院)，發表自己的觀感。</w:t>
            </w:r>
          </w:p>
          <w:p w14:paraId="19551F7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4.配合動動腦。</w:t>
            </w:r>
          </w:p>
          <w:p w14:paraId="71A3EC1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5.統整課文重點：經由家鄉傳統住屋的觀察和資料蒐集中，我們可以了解不同的建築形式。三合院很能代表傳統農村生活的特色。透過家鄉傳統建築的觀察和資料蒐集，我們可以了解部分的先民生活。</w:t>
            </w:r>
          </w:p>
          <w:p w14:paraId="38A6325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【活動二】三合院裡的生活</w:t>
            </w:r>
          </w:p>
          <w:p w14:paraId="5AE5D56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1.引導學生閱讀課文與欣賞課本第26、27頁理想三合院生活空間情境圖。教師依據課文與圖意說明三合院的構造、形式、生活情形等，引發學生充分想像。</w:t>
            </w:r>
          </w:p>
          <w:p w14:paraId="3E3880D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2.分組競賽：教師依據三合院裡的生活，提供水池功能、房間排列關係等不同主題，讓學生</w:t>
            </w:r>
            <w:r w:rsidRPr="00A33326">
              <w:rPr>
                <w:rFonts w:ascii="標楷體" w:eastAsia="標楷體" w:hAnsi="標楷體" w:hint="eastAsia"/>
                <w:noProof/>
                <w:sz w:val="20"/>
                <w:szCs w:val="20"/>
              </w:rPr>
              <w:lastRenderedPageBreak/>
              <w:t>分組進行生活描述競賽由各組合作組織內容，成為完整報告。</w:t>
            </w:r>
          </w:p>
          <w:p w14:paraId="18B2DF2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3.演說與展示：各組將完成內容演說出來，與其他同學分享。展示各組蒐集到的圖片，並簡單介紹。</w:t>
            </w:r>
          </w:p>
          <w:p w14:paraId="0B058E03" w14:textId="21283729"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4.統整課文重點：三合院代表傳統農業社會自給自足的生活方式，它表現了傳統的倫常觀念；仔細觀察家鄉早期的生活方式，會有一種古樸的美感。</w:t>
            </w:r>
          </w:p>
        </w:tc>
        <w:tc>
          <w:tcPr>
            <w:tcW w:w="851" w:type="dxa"/>
          </w:tcPr>
          <w:p w14:paraId="6F25C0E9" w14:textId="1BAF1AF2"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166690D9" w14:textId="7E72A744"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4A92722C"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6F32D946"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0CC643B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3.分組競賽</w:t>
            </w:r>
          </w:p>
          <w:p w14:paraId="77CFA560" w14:textId="2D20DC43"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4.分組報告</w:t>
            </w:r>
          </w:p>
        </w:tc>
        <w:tc>
          <w:tcPr>
            <w:tcW w:w="3119" w:type="dxa"/>
          </w:tcPr>
          <w:p w14:paraId="7DE52356"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5A899220"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w:t>
            </w:r>
            <w:r>
              <w:rPr>
                <w:rFonts w:ascii="標楷體" w:eastAsia="標楷體" w:hAnsi="標楷體" w:hint="eastAsia"/>
                <w:noProof/>
                <w:sz w:val="20"/>
                <w:szCs w:val="20"/>
              </w:rPr>
              <w:lastRenderedPageBreak/>
              <w:t>相互間的理解。</w:t>
            </w:r>
          </w:p>
          <w:p w14:paraId="74085E31" w14:textId="6AB7C770"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66809F2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【原住民族教育】</w:t>
            </w:r>
          </w:p>
          <w:p w14:paraId="6F668C0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原E10 原住民族音樂、舞蹈、服飾、建築與各種工藝技藝實作。</w:t>
            </w:r>
          </w:p>
          <w:p w14:paraId="4C1617B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001263A2" w14:textId="0697E1F5"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環E14 覺知人類生</w:t>
            </w:r>
            <w:r w:rsidRPr="00A33326">
              <w:rPr>
                <w:rFonts w:ascii="標楷體" w:eastAsia="標楷體" w:hAnsi="標楷體" w:hint="eastAsia"/>
                <w:noProof/>
                <w:sz w:val="20"/>
                <w:szCs w:val="20"/>
              </w:rPr>
              <w:lastRenderedPageBreak/>
              <w:t>存與發展需要利用能源及資源，學習在生活中直接利用自然能源或自然形式的物質。</w:t>
            </w:r>
          </w:p>
        </w:tc>
        <w:tc>
          <w:tcPr>
            <w:tcW w:w="1134" w:type="dxa"/>
          </w:tcPr>
          <w:p w14:paraId="5C84EBA2" w14:textId="77777777" w:rsidR="009E726A" w:rsidRPr="009262E2" w:rsidRDefault="009E726A" w:rsidP="009E726A">
            <w:pPr>
              <w:rPr>
                <w:rFonts w:ascii="標楷體" w:eastAsia="標楷體" w:hAnsi="標楷體"/>
                <w:u w:val="single"/>
              </w:rPr>
            </w:pPr>
          </w:p>
        </w:tc>
      </w:tr>
      <w:tr w:rsidR="009E726A" w:rsidRPr="009262E2" w14:paraId="515FA5B3" w14:textId="77777777" w:rsidTr="00F0212A">
        <w:tc>
          <w:tcPr>
            <w:tcW w:w="851" w:type="dxa"/>
            <w:vAlign w:val="center"/>
          </w:tcPr>
          <w:p w14:paraId="7F6DE1A8" w14:textId="3FDEE244" w:rsidR="009E726A" w:rsidRPr="009262E2" w:rsidRDefault="009E726A" w:rsidP="009E726A">
            <w:pPr>
              <w:jc w:val="center"/>
              <w:rPr>
                <w:rFonts w:ascii="標楷體" w:eastAsia="標楷體" w:hAnsi="標楷體"/>
              </w:rPr>
            </w:pPr>
            <w:r>
              <w:rPr>
                <w:rFonts w:ascii="標楷體" w:eastAsia="標楷體" w:hAnsi="標楷體" w:hint="eastAsia"/>
              </w:rPr>
              <w:lastRenderedPageBreak/>
              <w:t>六</w:t>
            </w:r>
          </w:p>
        </w:tc>
        <w:tc>
          <w:tcPr>
            <w:tcW w:w="1559" w:type="dxa"/>
          </w:tcPr>
          <w:p w14:paraId="14637572"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家鄉巡禮</w:t>
            </w:r>
          </w:p>
          <w:p w14:paraId="469D6504"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傳統住屋</w:t>
            </w:r>
          </w:p>
          <w:p w14:paraId="3576D748" w14:textId="77777777" w:rsidR="009E726A" w:rsidRPr="009262E2" w:rsidRDefault="009E726A" w:rsidP="009E726A">
            <w:pPr>
              <w:rPr>
                <w:rFonts w:ascii="標楷體" w:eastAsia="標楷體" w:hAnsi="標楷體"/>
                <w:u w:val="single"/>
              </w:rPr>
            </w:pPr>
          </w:p>
        </w:tc>
        <w:tc>
          <w:tcPr>
            <w:tcW w:w="2410" w:type="dxa"/>
          </w:tcPr>
          <w:p w14:paraId="2ACF84D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【活動三】早期的生活紀錄</w:t>
            </w:r>
          </w:p>
          <w:p w14:paraId="7628334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1.教師引導學生閱讀課本第28、29頁課文與欣賞圖片。教師並請學生說說看早期的住屋和現代的住屋有何差異。</w:t>
            </w:r>
          </w:p>
          <w:p w14:paraId="7F4403D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2.教師指導學生分組討論對家鄉早期生活的憧憬或想像，並與現代生活做比較。</w:t>
            </w:r>
          </w:p>
          <w:p w14:paraId="6F545DF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3.分組報告早期生活和現代生活的異同之處。並將報告資料製作成紀錄表。</w:t>
            </w:r>
          </w:p>
          <w:p w14:paraId="12A6C21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4.教師說明臺灣各地均有早期的傳統住屋，有些目前還有人住在裡面，有些已經廢棄無人居住，另有些則已經成</w:t>
            </w:r>
            <w:r w:rsidRPr="00A33326">
              <w:rPr>
                <w:rFonts w:ascii="標楷體" w:eastAsia="標楷體" w:hAnsi="標楷體" w:hint="eastAsia"/>
                <w:noProof/>
                <w:sz w:val="20"/>
                <w:szCs w:val="20"/>
              </w:rPr>
              <w:lastRenderedPageBreak/>
              <w:t>為古蹟或觀光景點。</w:t>
            </w:r>
          </w:p>
          <w:p w14:paraId="2271176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請學生回答問題：「想想看，傳統住屋的轉變，有什麼優、缺點？」(請學生依自身經驗回答。例：優點：有些規畫成古蹟，能讓更多人欣賞到傳統住屋之美；缺點：傳統住屋被拆除改建，使得先民留下的生活痕跡也跟著消失。)</w:t>
            </w:r>
          </w:p>
          <w:p w14:paraId="679C31A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6.配合第1課習作。</w:t>
            </w:r>
          </w:p>
          <w:p w14:paraId="2B2DA945" w14:textId="6E29759C"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7.統整課文重點：傳統住屋反映了早期的家鄉生活，透過它們可以增加我們對當時生活的想像。現在的生活，因為各種原因改變了居住的形式，傳統住屋也減少了，有些被改建為新式樓房，有些則被規畫為古蹟，帶動觀光發展。</w:t>
            </w:r>
          </w:p>
        </w:tc>
        <w:tc>
          <w:tcPr>
            <w:tcW w:w="851" w:type="dxa"/>
          </w:tcPr>
          <w:p w14:paraId="11C373D1" w14:textId="1F3912B0"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123ED1CD" w14:textId="58910B5B"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60AEB7D3"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29CF106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07B58887"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3.分組競賽</w:t>
            </w:r>
          </w:p>
          <w:p w14:paraId="0F0353C8" w14:textId="5A436A99"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4.分組報告</w:t>
            </w:r>
          </w:p>
        </w:tc>
        <w:tc>
          <w:tcPr>
            <w:tcW w:w="3119" w:type="dxa"/>
          </w:tcPr>
          <w:p w14:paraId="276B1085"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51658952"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0DB1DCE0" w14:textId="3F51E1CF"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0BC422C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【原住民族教育】</w:t>
            </w:r>
          </w:p>
          <w:p w14:paraId="7E76538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原E10 原住民族音樂、舞蹈、服飾、建築與各種工藝技藝實作。</w:t>
            </w:r>
          </w:p>
          <w:p w14:paraId="1C6E4C5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7B734035" w14:textId="4E735C61"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環E14 覺知人類生存與發展需要利用能源及資源，學習在生活中直接利用自然能源或自然形式的物質。</w:t>
            </w:r>
          </w:p>
        </w:tc>
        <w:tc>
          <w:tcPr>
            <w:tcW w:w="1134" w:type="dxa"/>
          </w:tcPr>
          <w:p w14:paraId="0F73325C" w14:textId="77777777" w:rsidR="009E726A" w:rsidRPr="009262E2" w:rsidRDefault="009E726A" w:rsidP="009E726A">
            <w:pPr>
              <w:rPr>
                <w:rFonts w:ascii="標楷體" w:eastAsia="標楷體" w:hAnsi="標楷體"/>
                <w:u w:val="single"/>
              </w:rPr>
            </w:pPr>
          </w:p>
        </w:tc>
      </w:tr>
      <w:tr w:rsidR="009E726A" w:rsidRPr="009262E2" w14:paraId="044C35B4" w14:textId="77777777" w:rsidTr="00F0212A">
        <w:tc>
          <w:tcPr>
            <w:tcW w:w="851" w:type="dxa"/>
            <w:vAlign w:val="center"/>
          </w:tcPr>
          <w:p w14:paraId="1041701A" w14:textId="218208B6" w:rsidR="009E726A" w:rsidRPr="009262E2" w:rsidRDefault="009E726A" w:rsidP="009E726A">
            <w:pPr>
              <w:jc w:val="center"/>
              <w:rPr>
                <w:rFonts w:ascii="標楷體" w:eastAsia="標楷體" w:hAnsi="標楷體"/>
              </w:rPr>
            </w:pPr>
            <w:r>
              <w:rPr>
                <w:rFonts w:ascii="標楷體" w:eastAsia="標楷體" w:hAnsi="標楷體" w:hint="eastAsia"/>
              </w:rPr>
              <w:lastRenderedPageBreak/>
              <w:t>七</w:t>
            </w:r>
          </w:p>
        </w:tc>
        <w:tc>
          <w:tcPr>
            <w:tcW w:w="1559" w:type="dxa"/>
          </w:tcPr>
          <w:p w14:paraId="69BB97A7"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家鄉巡禮</w:t>
            </w:r>
          </w:p>
          <w:p w14:paraId="5CB5D7FA"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廟宇與老街</w:t>
            </w:r>
          </w:p>
          <w:p w14:paraId="39764720" w14:textId="77777777" w:rsidR="009E726A" w:rsidRPr="009262E2" w:rsidRDefault="009E726A" w:rsidP="009E726A">
            <w:pPr>
              <w:rPr>
                <w:rFonts w:ascii="標楷體" w:eastAsia="標楷體" w:hAnsi="標楷體"/>
                <w:u w:val="single"/>
              </w:rPr>
            </w:pPr>
          </w:p>
        </w:tc>
        <w:tc>
          <w:tcPr>
            <w:tcW w:w="2410" w:type="dxa"/>
          </w:tcPr>
          <w:p w14:paraId="0A4F77E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【活動一】廟宇與生活</w:t>
            </w:r>
          </w:p>
          <w:p w14:paraId="25B6AA9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1.教師提問，請學生依自身經驗回答問題。</w:t>
            </w:r>
          </w:p>
          <w:p w14:paraId="6BBA162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2.教師引導學生閱讀課本第30、31頁課文與欣賞圖片。</w:t>
            </w:r>
          </w:p>
          <w:p w14:paraId="5CF0A6B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3.好神起飛：教師利用好神騰雲圖，請學生回答問題。</w:t>
            </w:r>
          </w:p>
          <w:p w14:paraId="17389E8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4.統整課文重點：人們為祈求平安和心靈寄託而興建各種廟宇，此外，廟宇還聯絡了地方</w:t>
            </w:r>
            <w:r w:rsidRPr="00A33326">
              <w:rPr>
                <w:rFonts w:ascii="標楷體" w:eastAsia="標楷體" w:hAnsi="標楷體" w:hint="eastAsia"/>
                <w:noProof/>
                <w:sz w:val="20"/>
                <w:szCs w:val="20"/>
              </w:rPr>
              <w:lastRenderedPageBreak/>
              <w:t>鄉親的感情。這些廟宇反映家鄉的生活變遷，是我們認識家鄉的重要依據。</w:t>
            </w:r>
          </w:p>
          <w:p w14:paraId="7225CDD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【活動二】老街巡禮</w:t>
            </w:r>
          </w:p>
          <w:p w14:paraId="2F57CC6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1.教師引導學生閱讀課本第32、33課文與欣賞圖片。</w:t>
            </w:r>
          </w:p>
          <w:p w14:paraId="5648CCD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2.教師引導學生，依據事先蒐集的資料或圖片，回答問題。</w:t>
            </w:r>
          </w:p>
          <w:p w14:paraId="41E7ADB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(1)在你的家鄉裡還有老街嗎？如果有，它們大多是怎樣的建築呢？如果沒有，可能是什麼原因造成的呢？</w:t>
            </w:r>
          </w:p>
          <w:p w14:paraId="6FFF721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(2)說說看，你對老街的了解和看法。</w:t>
            </w:r>
          </w:p>
          <w:p w14:paraId="35C8897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(3)配合動動腦：「傳統老街和一般你所看到的街道，有哪些不同的地方？」</w:t>
            </w:r>
          </w:p>
          <w:p w14:paraId="694E5B3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3.透過課本內容和學生的資料發表，教師將有關老街的資料作重點整理，加深學生對老街的認識。</w:t>
            </w:r>
          </w:p>
          <w:p w14:paraId="09935A84" w14:textId="7E0D5325"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4.統整課文重點：老街是早期人們交換日常用品的地方，常因廟宇的人潮聚集演變而成。老街店舖面向街道為買賣物品所在；店舖後方通常是商家起居作息場所，因此兼具商業與住家的機能。</w:t>
            </w:r>
          </w:p>
        </w:tc>
        <w:tc>
          <w:tcPr>
            <w:tcW w:w="851" w:type="dxa"/>
          </w:tcPr>
          <w:p w14:paraId="75041CCB" w14:textId="472B8AC1"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39D18358" w14:textId="174332A3"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675D5B54"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03858700"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35A89A84" w14:textId="3498CA8A"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3.實作評量</w:t>
            </w:r>
          </w:p>
        </w:tc>
        <w:tc>
          <w:tcPr>
            <w:tcW w:w="3119" w:type="dxa"/>
          </w:tcPr>
          <w:p w14:paraId="4350A5EE"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07FA6C3D"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203C81BD" w14:textId="2D170C4B"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3AABC69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【資訊教育】</w:t>
            </w:r>
          </w:p>
          <w:p w14:paraId="4C49E396" w14:textId="6AEF328D"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資E9 利用資訊科技分享學習資源與心得。</w:t>
            </w:r>
          </w:p>
        </w:tc>
        <w:tc>
          <w:tcPr>
            <w:tcW w:w="1134" w:type="dxa"/>
          </w:tcPr>
          <w:p w14:paraId="49ACC69C" w14:textId="77777777" w:rsidR="009E726A" w:rsidRPr="009262E2" w:rsidRDefault="009E726A" w:rsidP="009E726A">
            <w:pPr>
              <w:rPr>
                <w:rFonts w:ascii="標楷體" w:eastAsia="標楷體" w:hAnsi="標楷體"/>
                <w:u w:val="single"/>
              </w:rPr>
            </w:pPr>
          </w:p>
        </w:tc>
      </w:tr>
      <w:tr w:rsidR="009E726A" w:rsidRPr="009262E2" w14:paraId="6E6EF180" w14:textId="77777777" w:rsidTr="00F0212A">
        <w:tc>
          <w:tcPr>
            <w:tcW w:w="851" w:type="dxa"/>
            <w:vAlign w:val="center"/>
          </w:tcPr>
          <w:p w14:paraId="6219F6F0" w14:textId="28388ED8" w:rsidR="009E726A" w:rsidRPr="009262E2" w:rsidRDefault="009E726A" w:rsidP="009E726A">
            <w:pPr>
              <w:jc w:val="center"/>
              <w:rPr>
                <w:rFonts w:ascii="標楷體" w:eastAsia="標楷體" w:hAnsi="標楷體"/>
              </w:rPr>
            </w:pPr>
            <w:r>
              <w:rPr>
                <w:rFonts w:ascii="標楷體" w:eastAsia="標楷體" w:hAnsi="標楷體" w:hint="eastAsia"/>
              </w:rPr>
              <w:lastRenderedPageBreak/>
              <w:t>八</w:t>
            </w:r>
          </w:p>
        </w:tc>
        <w:tc>
          <w:tcPr>
            <w:tcW w:w="1559" w:type="dxa"/>
          </w:tcPr>
          <w:p w14:paraId="6E068052"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家鄉巡禮</w:t>
            </w:r>
          </w:p>
          <w:p w14:paraId="0A75B5EA"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廟宇與老街</w:t>
            </w:r>
          </w:p>
          <w:p w14:paraId="192347E8" w14:textId="77777777" w:rsidR="009E726A" w:rsidRPr="009262E2" w:rsidRDefault="009E726A" w:rsidP="009E726A">
            <w:pPr>
              <w:rPr>
                <w:rFonts w:ascii="標楷體" w:eastAsia="標楷體" w:hAnsi="標楷體"/>
                <w:u w:val="single"/>
              </w:rPr>
            </w:pPr>
          </w:p>
        </w:tc>
        <w:tc>
          <w:tcPr>
            <w:tcW w:w="2410" w:type="dxa"/>
          </w:tcPr>
          <w:p w14:paraId="4CBFE0C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【活動三】廟宇、老街新風貌</w:t>
            </w:r>
          </w:p>
          <w:p w14:paraId="781E469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1.教師引導學生閱讀課本第34、35頁課文與欣賞圖片。</w:t>
            </w:r>
          </w:p>
          <w:p w14:paraId="3C881AE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2.教師說明廟宇與老街的新風貌。</w:t>
            </w:r>
          </w:p>
          <w:p w14:paraId="4C7DD5E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3.配合第2課習作。</w:t>
            </w:r>
          </w:p>
          <w:p w14:paraId="1284F18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4.討論與發表：將學生分組討論，家鄉的廟宇和老街還可以做哪些改變呢？</w:t>
            </w:r>
          </w:p>
          <w:p w14:paraId="1132179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5.統整課文重點：隨著時代潮流，廟宇和老街產生新的風貌；有的被現代建築所取代；有的刻意保持原始風貌，成為家鄉重要的文化資產。</w:t>
            </w:r>
          </w:p>
          <w:p w14:paraId="49BEDB8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【學習加油站】實地觀察與記錄</w:t>
            </w:r>
          </w:p>
          <w:p w14:paraId="39F7EF2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1.教師引導學生閱讀課本第36、37頁課文與圖片，依範例說明觀察前的準備工作、觀察與記錄時的注意事項，以及成果製作與分享等，並提醒進行訪談應注意自身安全和禮節等。</w:t>
            </w:r>
          </w:p>
          <w:p w14:paraId="779E9EB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2.教師與學生共同討論要探訪的地點，及分配探訪前要準備的事項，例如：連絡相關單位、蒐集相關資料與介紹、查詢當天的交通與天氣</w:t>
            </w:r>
            <w:r w:rsidRPr="00A33326">
              <w:rPr>
                <w:rFonts w:ascii="標楷體" w:eastAsia="標楷體" w:hAnsi="標楷體" w:hint="eastAsia"/>
                <w:noProof/>
                <w:sz w:val="20"/>
                <w:szCs w:val="20"/>
              </w:rPr>
              <w:lastRenderedPageBreak/>
              <w:t>等。</w:t>
            </w:r>
          </w:p>
          <w:p w14:paraId="1B3B630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3.進行觀察與記錄：教師提醒學生觀察與記錄時的相關注意事項。</w:t>
            </w:r>
          </w:p>
          <w:p w14:paraId="5053560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4.成果製作：以條列式摘錄重點，如有錄音應對照內容補充缺漏。將探訪紀錄填入自己所設計的紀錄單，如有相片也可以附上，並做說明。</w:t>
            </w:r>
          </w:p>
          <w:p w14:paraId="2817BA0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5.分享：展示探訪內容並提供全班欣賞。</w:t>
            </w:r>
          </w:p>
          <w:p w14:paraId="798A4647" w14:textId="3149ACCA"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6.統整課文重點：我們可以透過許多方法，更深入了解家鄉先民活動的場所，探訪就是其中之一，如果能夠在實地觀察中，學習觀察時要記錄的重點，對於深入了解各種主題，會有很大的幫助。</w:t>
            </w:r>
          </w:p>
        </w:tc>
        <w:tc>
          <w:tcPr>
            <w:tcW w:w="851" w:type="dxa"/>
          </w:tcPr>
          <w:p w14:paraId="48B6F812" w14:textId="60D089AE"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2E57A222" w14:textId="2D153B90"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649EEB2B"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3FB0C50F"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72F3B2CA" w14:textId="7B84B4A0"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3.實作評量</w:t>
            </w:r>
          </w:p>
        </w:tc>
        <w:tc>
          <w:tcPr>
            <w:tcW w:w="3119" w:type="dxa"/>
          </w:tcPr>
          <w:p w14:paraId="683F728F"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651AC591"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0A1ED151" w14:textId="4F1A41E9"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757329E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【資訊教育】</w:t>
            </w:r>
          </w:p>
          <w:p w14:paraId="5B50D37C" w14:textId="5E1C8014"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資E9 利用資訊科技分享學習資源與心得。</w:t>
            </w:r>
          </w:p>
        </w:tc>
        <w:tc>
          <w:tcPr>
            <w:tcW w:w="1134" w:type="dxa"/>
          </w:tcPr>
          <w:p w14:paraId="46CE2BB1" w14:textId="77777777" w:rsidR="009E726A" w:rsidRPr="009262E2" w:rsidRDefault="009E726A" w:rsidP="009E726A">
            <w:pPr>
              <w:rPr>
                <w:rFonts w:ascii="標楷體" w:eastAsia="標楷體" w:hAnsi="標楷體"/>
                <w:u w:val="single"/>
              </w:rPr>
            </w:pPr>
          </w:p>
        </w:tc>
      </w:tr>
      <w:tr w:rsidR="009E726A" w:rsidRPr="009262E2" w14:paraId="7ABCE48A" w14:textId="77777777" w:rsidTr="00F0212A">
        <w:tc>
          <w:tcPr>
            <w:tcW w:w="851" w:type="dxa"/>
            <w:vAlign w:val="center"/>
          </w:tcPr>
          <w:p w14:paraId="5F37D57C" w14:textId="5B278674" w:rsidR="009E726A" w:rsidRPr="009262E2" w:rsidRDefault="009E726A" w:rsidP="009E726A">
            <w:pPr>
              <w:jc w:val="center"/>
              <w:rPr>
                <w:rFonts w:ascii="標楷體" w:eastAsia="標楷體" w:hAnsi="標楷體"/>
              </w:rPr>
            </w:pPr>
            <w:r>
              <w:rPr>
                <w:rFonts w:ascii="標楷體" w:eastAsia="標楷體" w:hAnsi="標楷體" w:hint="eastAsia"/>
              </w:rPr>
              <w:lastRenderedPageBreak/>
              <w:t>九</w:t>
            </w:r>
          </w:p>
        </w:tc>
        <w:tc>
          <w:tcPr>
            <w:tcW w:w="1559" w:type="dxa"/>
          </w:tcPr>
          <w:p w14:paraId="0C4E2AA7"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家鄉生活大不同</w:t>
            </w:r>
          </w:p>
          <w:p w14:paraId="2DC6F1BB"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生產方式的改變</w:t>
            </w:r>
          </w:p>
          <w:p w14:paraId="7C05CFCF" w14:textId="77777777" w:rsidR="009E726A" w:rsidRPr="009262E2" w:rsidRDefault="009E726A" w:rsidP="009E726A">
            <w:pPr>
              <w:rPr>
                <w:rFonts w:ascii="標楷體" w:eastAsia="標楷體" w:hAnsi="標楷體"/>
                <w:u w:val="single"/>
              </w:rPr>
            </w:pPr>
          </w:p>
        </w:tc>
        <w:tc>
          <w:tcPr>
            <w:tcW w:w="2410" w:type="dxa"/>
          </w:tcPr>
          <w:p w14:paraId="4263A82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【活動一】灌溉設施的演變</w:t>
            </w:r>
          </w:p>
          <w:p w14:paraId="04379F5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1.教師引導學生閱讀課本第40、41頁的圖文，並回答問題。</w:t>
            </w:r>
          </w:p>
          <w:p w14:paraId="64E9848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2.教師可依下列問題設計調查表，請學生依照分組進行資料蒐集及實地調查。</w:t>
            </w:r>
          </w:p>
          <w:p w14:paraId="6D8E35C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(1)你家附近是否有池塘、水圳，或其他人工引水或儲水的設施？</w:t>
            </w:r>
          </w:p>
          <w:p w14:paraId="03B16A5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(2)家鄉有哪些主要的池塘、水圳？</w:t>
            </w:r>
          </w:p>
          <w:p w14:paraId="484824E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(3)你還聽過哪些著名</w:t>
            </w:r>
            <w:r w:rsidRPr="00A33326">
              <w:rPr>
                <w:rFonts w:ascii="標楷體" w:eastAsia="標楷體" w:hAnsi="標楷體" w:hint="eastAsia"/>
                <w:noProof/>
                <w:sz w:val="20"/>
                <w:szCs w:val="20"/>
              </w:rPr>
              <w:lastRenderedPageBreak/>
              <w:t>的池塘或水圳？</w:t>
            </w:r>
          </w:p>
          <w:p w14:paraId="12BC815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(4)你能說出那些著名池塘或水圳的故事嗎？</w:t>
            </w:r>
          </w:p>
          <w:p w14:paraId="64BAD51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3.配合第1課習作第一大題。</w:t>
            </w:r>
          </w:p>
          <w:p w14:paraId="6E8F036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4.統整課文重點：先民修築池塘、水圳，是為了克服自然環境的限制，取得灌溉及日常生活用水。家鄉池塘和水圳的功能，因社會、經濟變遷而產生變化，傳統灌溉功能減弱。</w:t>
            </w:r>
          </w:p>
          <w:p w14:paraId="7F81FA3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【活動二】農具與肥料的演變</w:t>
            </w:r>
          </w:p>
          <w:p w14:paraId="386885D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1.欣賞「農村曲」：配合歌詞及其意境，引導學生認識過去家鄉農民耕作的情形及生活特色。</w:t>
            </w:r>
          </w:p>
          <w:p w14:paraId="1CE45B8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2.請學生觀察課本第42、43頁圖文，並回答問題。</w:t>
            </w:r>
          </w:p>
          <w:p w14:paraId="7F99427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3.配合第1課習作第二大題。</w:t>
            </w:r>
          </w:p>
          <w:p w14:paraId="3598581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4.統整課文重點：早期農具多依賴人力或牛隻，工作效率較低；現代農民使用機械，工作效率較高。傳統社會農民自製堆肥，現代則使用化學肥料，雖可提高作物產量，但也造成環境的破壞。</w:t>
            </w:r>
          </w:p>
          <w:p w14:paraId="3078BB2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【活動三】農業的新風貌</w:t>
            </w:r>
          </w:p>
          <w:p w14:paraId="22B1B67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1.觀察與問答：教師指導學生閱讀課本第44、45頁的圖文，並回答下列問題。</w:t>
            </w:r>
          </w:p>
          <w:p w14:paraId="16B1DC8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2.討論與發表：師生共同蒐集友善農業的資料與圖片，回答問題。</w:t>
            </w:r>
          </w:p>
          <w:p w14:paraId="4065229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3.配合第1課習作第三、四大題。</w:t>
            </w:r>
          </w:p>
          <w:p w14:paraId="06022945" w14:textId="02EC0F7D"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4.統整課文重點：現代農村為了降低對化學肥料的依賴，開始鼓勵使用植物肥料，種植波斯菊或油菜等植物，讓土地生生不息。同時部分農民更採用自然的耕種方式，發展友善農業生產，以維護自然的生態平衡，讓農業永續發展。</w:t>
            </w:r>
          </w:p>
        </w:tc>
        <w:tc>
          <w:tcPr>
            <w:tcW w:w="851" w:type="dxa"/>
          </w:tcPr>
          <w:p w14:paraId="1BF5F34B" w14:textId="44345B17"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458332B4" w14:textId="78146263"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2D1258B6"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33E1F7E3"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553CEE8B" w14:textId="7EEF9B06"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3.情意評量</w:t>
            </w:r>
          </w:p>
        </w:tc>
        <w:tc>
          <w:tcPr>
            <w:tcW w:w="3119" w:type="dxa"/>
          </w:tcPr>
          <w:p w14:paraId="3D5F799C"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1D982B75" w14:textId="12C93A14"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066A596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【生涯規劃教育】</w:t>
            </w:r>
          </w:p>
          <w:p w14:paraId="71C7DCA0" w14:textId="38F4B1F7"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涯E9 認識不同類型工作/教育環境。</w:t>
            </w:r>
          </w:p>
        </w:tc>
        <w:tc>
          <w:tcPr>
            <w:tcW w:w="1134" w:type="dxa"/>
          </w:tcPr>
          <w:p w14:paraId="1B67DE03" w14:textId="77777777" w:rsidR="009E726A" w:rsidRPr="009262E2" w:rsidRDefault="009E726A" w:rsidP="009E726A">
            <w:pPr>
              <w:rPr>
                <w:rFonts w:ascii="標楷體" w:eastAsia="標楷體" w:hAnsi="標楷體"/>
                <w:u w:val="single"/>
              </w:rPr>
            </w:pPr>
          </w:p>
        </w:tc>
      </w:tr>
      <w:tr w:rsidR="009E726A" w:rsidRPr="009262E2" w14:paraId="732200A8" w14:textId="77777777" w:rsidTr="00F0212A">
        <w:tc>
          <w:tcPr>
            <w:tcW w:w="851" w:type="dxa"/>
            <w:vAlign w:val="center"/>
          </w:tcPr>
          <w:p w14:paraId="3841E2E0" w14:textId="18EA1CCE" w:rsidR="009E726A" w:rsidRPr="009262E2" w:rsidRDefault="009E726A" w:rsidP="009E726A">
            <w:pPr>
              <w:jc w:val="center"/>
              <w:rPr>
                <w:rFonts w:ascii="標楷體" w:eastAsia="標楷體" w:hAnsi="標楷體"/>
              </w:rPr>
            </w:pPr>
            <w:r>
              <w:rPr>
                <w:rFonts w:ascii="標楷體" w:eastAsia="標楷體" w:hAnsi="標楷體" w:hint="eastAsia"/>
              </w:rPr>
              <w:lastRenderedPageBreak/>
              <w:t>十</w:t>
            </w:r>
          </w:p>
        </w:tc>
        <w:tc>
          <w:tcPr>
            <w:tcW w:w="1559" w:type="dxa"/>
          </w:tcPr>
          <w:p w14:paraId="457F27D0"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家鄉生活大不同</w:t>
            </w:r>
          </w:p>
          <w:p w14:paraId="3A27235D"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生活器物的改變</w:t>
            </w:r>
          </w:p>
          <w:p w14:paraId="52A96CC9" w14:textId="77777777" w:rsidR="009E726A" w:rsidRPr="009262E2" w:rsidRDefault="009E726A" w:rsidP="009E726A">
            <w:pPr>
              <w:rPr>
                <w:rFonts w:ascii="標楷體" w:eastAsia="標楷體" w:hAnsi="標楷體"/>
                <w:u w:val="single"/>
              </w:rPr>
            </w:pPr>
          </w:p>
        </w:tc>
        <w:tc>
          <w:tcPr>
            <w:tcW w:w="2410" w:type="dxa"/>
          </w:tcPr>
          <w:p w14:paraId="2915F46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【活動一】生活器物，「原」來有智慧</w:t>
            </w:r>
          </w:p>
          <w:p w14:paraId="4A4DC71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1.閱讀與觀察：教師指導學生閱讀與觀察課本第46、47頁的圖文。</w:t>
            </w:r>
          </w:p>
          <w:p w14:paraId="24DCB07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2.搶答與發表：請學生上臺搶答，將正確器物書寫於分類標題下，並發表現在哪些常見的器物與它相似。</w:t>
            </w:r>
          </w:p>
          <w:p w14:paraId="416B055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3.統整課文重點：原住民族善於在自然環境中，就地取材製作生活器物。</w:t>
            </w:r>
          </w:p>
          <w:p w14:paraId="41B8F6A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【活動二】阿嬤的灶腳</w:t>
            </w:r>
          </w:p>
          <w:p w14:paraId="6FDC58C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1.引起動機：教師播放</w:t>
            </w:r>
            <w:r w:rsidRPr="00A33326">
              <w:rPr>
                <w:rFonts w:ascii="標楷體" w:eastAsia="標楷體" w:hAnsi="標楷體" w:hint="eastAsia"/>
                <w:noProof/>
                <w:sz w:val="20"/>
                <w:szCs w:val="20"/>
              </w:rPr>
              <w:lastRenderedPageBreak/>
              <w:t>影片介紹臺灣傳統農業時代常使用的各種生活器物。</w:t>
            </w:r>
          </w:p>
          <w:p w14:paraId="73460BB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2.閱讀與發表：教師指導學生閱讀與觀察課本第48、49頁的圖文，回答問題。</w:t>
            </w:r>
          </w:p>
          <w:p w14:paraId="613CC52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3.動手做童玩：教師分別介紹打陀螺的技巧，或帶全班一起製作竹筷槍。</w:t>
            </w:r>
          </w:p>
          <w:p w14:paraId="73640FE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4.統整課文重點：早期家庭中常用的器物，大多是取自於大自然，因此，當器物損壞時，都可回歸大自然。</w:t>
            </w:r>
          </w:p>
          <w:p w14:paraId="60C30D9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【活動三】現代常用的器物與環境問題</w:t>
            </w:r>
          </w:p>
          <w:p w14:paraId="35ED8A0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1.觀察與閱讀：教師指導學生閱讀與觀察課本第50頁的圖文。</w:t>
            </w:r>
          </w:p>
          <w:p w14:paraId="74D4705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2.討論與發表：對照第48、49頁，討論現代常用的器物是用什麼材料製作的。</w:t>
            </w:r>
          </w:p>
          <w:p w14:paraId="14E70FA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3.傳統與現代器物大PK：教師將全班分成兩大組，一組是贊成傳統器物的使用與好處；一組是贊成現代塑膠器物的使用與好處，雙方進行辯論。</w:t>
            </w:r>
          </w:p>
          <w:p w14:paraId="7F5137B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4.統整課文重點：現代社會大量使用塑膠製品、塑膠袋，雖然比過</w:t>
            </w:r>
            <w:r w:rsidRPr="00A33326">
              <w:rPr>
                <w:rFonts w:ascii="標楷體" w:eastAsia="標楷體" w:hAnsi="標楷體" w:hint="eastAsia"/>
                <w:noProof/>
                <w:sz w:val="20"/>
                <w:szCs w:val="20"/>
              </w:rPr>
              <w:lastRenderedPageBreak/>
              <w:t>去方便，但因材質不容易分解，以致丟棄後形成難以處理的垃圾問題。</w:t>
            </w:r>
          </w:p>
          <w:p w14:paraId="69D429F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【活動四】古今器物大搜查</w:t>
            </w:r>
          </w:p>
          <w:p w14:paraId="0B5B06E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1.觀察與閱讀：教師指導學生閱讀與觀察課本51頁的圖文。</w:t>
            </w:r>
          </w:p>
          <w:p w14:paraId="3E24B6C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2.配合第2課習作。</w:t>
            </w:r>
          </w:p>
          <w:p w14:paraId="218457C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3.蒐集報告：蒐集自己有興趣的傳統器物文字及圖片資料，並書寫心得。</w:t>
            </w:r>
          </w:p>
          <w:p w14:paraId="6D28D15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4.發表與分享：與同學分享成果。</w:t>
            </w:r>
          </w:p>
          <w:p w14:paraId="48BF4AD0" w14:textId="51F5266B"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5.統整課文重點：傳統與現代的日常器物，在外觀、功能與使用情形等方面，隨著人們生活需求的改變與技術的提升，都有所不同。</w:t>
            </w:r>
          </w:p>
        </w:tc>
        <w:tc>
          <w:tcPr>
            <w:tcW w:w="851" w:type="dxa"/>
          </w:tcPr>
          <w:p w14:paraId="6DA5E7B3" w14:textId="0A848799"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10B6AB93" w14:textId="4262D76E"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491B3408"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33A804AD"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4AE0EF75" w14:textId="4FC83EA8"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3.實作評量</w:t>
            </w:r>
          </w:p>
        </w:tc>
        <w:tc>
          <w:tcPr>
            <w:tcW w:w="3119" w:type="dxa"/>
          </w:tcPr>
          <w:p w14:paraId="4CC5D407"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5C63E450"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324F392A" w14:textId="7F3AADBF"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1E5C19A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【原住民族教育】</w:t>
            </w:r>
          </w:p>
          <w:p w14:paraId="2450DC0C" w14:textId="4E5051F0"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原E10 原住民族音樂、舞蹈、服飾、建築與各種工藝技藝實作。</w:t>
            </w:r>
          </w:p>
        </w:tc>
        <w:tc>
          <w:tcPr>
            <w:tcW w:w="1134" w:type="dxa"/>
          </w:tcPr>
          <w:p w14:paraId="4D167F64" w14:textId="77777777" w:rsidR="009E726A" w:rsidRPr="009262E2" w:rsidRDefault="009E726A" w:rsidP="009E726A">
            <w:pPr>
              <w:rPr>
                <w:rFonts w:ascii="標楷體" w:eastAsia="標楷體" w:hAnsi="標楷體"/>
                <w:u w:val="single"/>
              </w:rPr>
            </w:pPr>
          </w:p>
        </w:tc>
      </w:tr>
      <w:tr w:rsidR="009E726A" w:rsidRPr="009262E2" w14:paraId="576A26C4" w14:textId="77777777" w:rsidTr="00F0212A">
        <w:tc>
          <w:tcPr>
            <w:tcW w:w="851" w:type="dxa"/>
            <w:vAlign w:val="center"/>
          </w:tcPr>
          <w:p w14:paraId="48127AA1" w14:textId="7D31659D" w:rsidR="009E726A" w:rsidRPr="009262E2" w:rsidRDefault="009E726A" w:rsidP="009E726A">
            <w:pPr>
              <w:jc w:val="center"/>
              <w:rPr>
                <w:rFonts w:ascii="標楷體" w:eastAsia="標楷體" w:hAnsi="標楷體"/>
              </w:rPr>
            </w:pPr>
            <w:r>
              <w:rPr>
                <w:rFonts w:ascii="標楷體" w:eastAsia="標楷體" w:hAnsi="標楷體" w:hint="eastAsia"/>
              </w:rPr>
              <w:lastRenderedPageBreak/>
              <w:t>十一</w:t>
            </w:r>
          </w:p>
        </w:tc>
        <w:tc>
          <w:tcPr>
            <w:tcW w:w="1559" w:type="dxa"/>
          </w:tcPr>
          <w:p w14:paraId="7B198ADF"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家鄉的生活作息</w:t>
            </w:r>
          </w:p>
          <w:p w14:paraId="1DF180EE"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傳統的生活作息</w:t>
            </w:r>
          </w:p>
          <w:p w14:paraId="07F75180" w14:textId="77777777" w:rsidR="009E726A" w:rsidRPr="009262E2" w:rsidRDefault="009E726A" w:rsidP="009E726A">
            <w:pPr>
              <w:rPr>
                <w:rFonts w:ascii="標楷體" w:eastAsia="標楷體" w:hAnsi="標楷體"/>
                <w:u w:val="single"/>
              </w:rPr>
            </w:pPr>
          </w:p>
        </w:tc>
        <w:tc>
          <w:tcPr>
            <w:tcW w:w="2410" w:type="dxa"/>
          </w:tcPr>
          <w:p w14:paraId="4B8BA52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【活動一】傳統生活巡禮</w:t>
            </w:r>
          </w:p>
          <w:p w14:paraId="474B4A2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1.教師請學生發表從家鄉傳統生活的圖片中看到人們的工作內容、圖片背後的景觀或建築等。</w:t>
            </w:r>
          </w:p>
          <w:p w14:paraId="2E682EC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2.教師加以歸納：我們可以從家鄉的建築、器物等去了解人們的生活；本單元則將直接從人們的生活作息來了解傳統生活的特色。</w:t>
            </w:r>
          </w:p>
          <w:p w14:paraId="6DD7711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3.觀察與問答：學生閱讀觀察課本第54、55頁圖文，教師利用下列問題引導學生思考與發表。</w:t>
            </w:r>
          </w:p>
          <w:p w14:paraId="7D1B6A2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(1)想一想，我們一天的生活，從早到晚從事哪些活動？</w:t>
            </w:r>
          </w:p>
          <w:p w14:paraId="1FC46DD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(2)我們的生活與「日出而作，日落而息」這句話有什麼關係？</w:t>
            </w:r>
          </w:p>
          <w:p w14:paraId="4DB71EA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(3)為什麼傳統生活要「日出而作，日落而息」？</w:t>
            </w:r>
          </w:p>
          <w:p w14:paraId="051F0FE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(4)農村的農民一年四季都從事哪些活動？</w:t>
            </w:r>
          </w:p>
          <w:p w14:paraId="13B2161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(5)原住民族如何安排生活作息？</w:t>
            </w:r>
          </w:p>
          <w:p w14:paraId="32055B6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(6)想一想，現代人們在一年四季中，可以從事哪些季節性的活動？</w:t>
            </w:r>
          </w:p>
          <w:p w14:paraId="12902E0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教師說明家鄉的傳統生活與自然界息息相關。第三單元第1課曾經介紹的「農村曲」就是形容農人一天工作的辛苦面。至於一年的工作情形，則請學生利用課後時間蒐集四季的農、漁活動及產品資料，下次帶到課堂上來。</w:t>
            </w:r>
          </w:p>
          <w:p w14:paraId="35FE5B44" w14:textId="40417697"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5.統整課文重點：家鄉傳統生活的習慣是「日出而作，日落而息」，配合自然變化，安排生活作息。</w:t>
            </w:r>
          </w:p>
        </w:tc>
        <w:tc>
          <w:tcPr>
            <w:tcW w:w="851" w:type="dxa"/>
          </w:tcPr>
          <w:p w14:paraId="7A000948" w14:textId="54EBDDF0"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6E70F73B" w14:textId="6A1DF607"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50189CC1"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5B427D44"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7EC977CF" w14:textId="20CC7BC9"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3.情意評量</w:t>
            </w:r>
          </w:p>
        </w:tc>
        <w:tc>
          <w:tcPr>
            <w:tcW w:w="3119" w:type="dxa"/>
          </w:tcPr>
          <w:p w14:paraId="09286CAE"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12063743" w14:textId="6EDDFF16"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7A64483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【海洋教育】</w:t>
            </w:r>
          </w:p>
          <w:p w14:paraId="1382D0F2" w14:textId="743352A0"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海E8 了解海洋民俗活動、宗教信仰與生活的關係。</w:t>
            </w:r>
          </w:p>
        </w:tc>
        <w:tc>
          <w:tcPr>
            <w:tcW w:w="1134" w:type="dxa"/>
          </w:tcPr>
          <w:p w14:paraId="1C9691F5" w14:textId="77777777" w:rsidR="009E726A" w:rsidRPr="009262E2" w:rsidRDefault="009E726A" w:rsidP="009E726A">
            <w:pPr>
              <w:rPr>
                <w:rFonts w:ascii="標楷體" w:eastAsia="標楷體" w:hAnsi="標楷體"/>
                <w:u w:val="single"/>
              </w:rPr>
            </w:pPr>
          </w:p>
        </w:tc>
      </w:tr>
      <w:tr w:rsidR="009E726A" w:rsidRPr="009262E2" w14:paraId="71E61916" w14:textId="77777777" w:rsidTr="00F0212A">
        <w:tc>
          <w:tcPr>
            <w:tcW w:w="851" w:type="dxa"/>
            <w:vAlign w:val="center"/>
          </w:tcPr>
          <w:p w14:paraId="06639A8B" w14:textId="57B86010" w:rsidR="009E726A" w:rsidRPr="009262E2" w:rsidRDefault="009E726A" w:rsidP="009E726A">
            <w:pPr>
              <w:jc w:val="center"/>
              <w:rPr>
                <w:rFonts w:ascii="標楷體" w:eastAsia="標楷體" w:hAnsi="標楷體"/>
              </w:rPr>
            </w:pPr>
            <w:r>
              <w:rPr>
                <w:rFonts w:ascii="標楷體" w:eastAsia="標楷體" w:hAnsi="標楷體" w:hint="eastAsia"/>
              </w:rPr>
              <w:lastRenderedPageBreak/>
              <w:t>十二</w:t>
            </w:r>
          </w:p>
        </w:tc>
        <w:tc>
          <w:tcPr>
            <w:tcW w:w="1559" w:type="dxa"/>
          </w:tcPr>
          <w:p w14:paraId="3946177E"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家鄉的生活作息</w:t>
            </w:r>
          </w:p>
          <w:p w14:paraId="50FFFE09"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傳統的生活作息</w:t>
            </w:r>
          </w:p>
          <w:p w14:paraId="362C75ED" w14:textId="77777777" w:rsidR="009E726A" w:rsidRPr="009262E2" w:rsidRDefault="009E726A" w:rsidP="009E726A">
            <w:pPr>
              <w:rPr>
                <w:rFonts w:ascii="標楷體" w:eastAsia="標楷體" w:hAnsi="標楷體"/>
                <w:u w:val="single"/>
              </w:rPr>
            </w:pPr>
          </w:p>
        </w:tc>
        <w:tc>
          <w:tcPr>
            <w:tcW w:w="2410" w:type="dxa"/>
          </w:tcPr>
          <w:p w14:paraId="1A946E7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【活動二】農民曆與生活</w:t>
            </w:r>
          </w:p>
          <w:p w14:paraId="4B5EBAE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1.教師事先準備數本農民曆，於課堂上供學生傳閱。</w:t>
            </w:r>
          </w:p>
          <w:p w14:paraId="0C33EF9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2.教師說明自然時序和人們生活息息相關，因此家鄉的先民配合自然變化發明農曆來計算日子。請學生發表翻閱研讀後的發現與心得。</w:t>
            </w:r>
          </w:p>
          <w:p w14:paraId="3F7AD03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3.教師引導學生閱讀課本第56、57頁圖文，並利用下列問題引導學生思考與發表。</w:t>
            </w:r>
          </w:p>
          <w:p w14:paraId="6591AFF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(1)說說看，農民曆中記載的日期有哪幾種？</w:t>
            </w:r>
          </w:p>
          <w:p w14:paraId="211820C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(2)農民曆會記載哪些和農民有關的事情？</w:t>
            </w:r>
          </w:p>
          <w:p w14:paraId="35AE0C7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(3)農民曆會記載哪些和漁民有關的事情？</w:t>
            </w:r>
          </w:p>
          <w:p w14:paraId="712033F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4.教師請學生閱讀發表課本第57頁動動腦「問問家中長輩，看看他們從事什麼活動時，會去翻閱、參考農民曆的資料？」的訪問結果。</w:t>
            </w:r>
          </w:p>
          <w:p w14:paraId="7B75D68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5.配合第1課習作。</w:t>
            </w:r>
          </w:p>
          <w:p w14:paraId="62B4DE1C" w14:textId="72B2FBFC"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6.統整課文重點：早期家鄉的先民，配合農曆安排生活作息而形成農民曆，作為年中進行工作節慶的依據，現代人在從事重要的活動前，也會參考農民曆上所記載資料。</w:t>
            </w:r>
          </w:p>
        </w:tc>
        <w:tc>
          <w:tcPr>
            <w:tcW w:w="851" w:type="dxa"/>
          </w:tcPr>
          <w:p w14:paraId="4FB9D048" w14:textId="07C18121" w:rsidR="009E726A" w:rsidRPr="009262E2" w:rsidRDefault="009E726A" w:rsidP="009E726A">
            <w:pPr>
              <w:rPr>
                <w:rFonts w:ascii="標楷體" w:eastAsia="標楷體" w:hAnsi="標楷體"/>
                <w:u w:val="single"/>
              </w:rPr>
            </w:pPr>
            <w:r>
              <w:rPr>
                <w:rFonts w:ascii="標楷體" w:eastAsia="標楷體" w:hAnsi="標楷體" w:hint="eastAsia"/>
                <w:u w:val="single"/>
              </w:rPr>
              <w:t>3</w:t>
            </w:r>
          </w:p>
        </w:tc>
        <w:tc>
          <w:tcPr>
            <w:tcW w:w="1275" w:type="dxa"/>
          </w:tcPr>
          <w:p w14:paraId="26783A84" w14:textId="502F9AEA"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5FB59EF1"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559F63FC"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6D69A40E" w14:textId="5ECB8B9E"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3.情意評量</w:t>
            </w:r>
          </w:p>
        </w:tc>
        <w:tc>
          <w:tcPr>
            <w:tcW w:w="3119" w:type="dxa"/>
          </w:tcPr>
          <w:p w14:paraId="558FF1D1"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08C79F94" w14:textId="0E3CBE76"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6FF5ACA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【海洋教育】</w:t>
            </w:r>
          </w:p>
          <w:p w14:paraId="6D41B938" w14:textId="3EED4521"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海E8 了解海洋民俗活動、宗教信仰與生活的關係。</w:t>
            </w:r>
          </w:p>
        </w:tc>
        <w:tc>
          <w:tcPr>
            <w:tcW w:w="1134" w:type="dxa"/>
          </w:tcPr>
          <w:p w14:paraId="0D6B8BFD" w14:textId="77777777" w:rsidR="009E726A" w:rsidRPr="009262E2" w:rsidRDefault="009E726A" w:rsidP="009E726A">
            <w:pPr>
              <w:rPr>
                <w:rFonts w:ascii="標楷體" w:eastAsia="標楷體" w:hAnsi="標楷體"/>
                <w:u w:val="single"/>
              </w:rPr>
            </w:pPr>
          </w:p>
        </w:tc>
      </w:tr>
      <w:tr w:rsidR="009E726A" w:rsidRPr="009262E2" w14:paraId="1158C5BF" w14:textId="77777777" w:rsidTr="00F0212A">
        <w:tc>
          <w:tcPr>
            <w:tcW w:w="851" w:type="dxa"/>
            <w:vAlign w:val="center"/>
          </w:tcPr>
          <w:p w14:paraId="14A847A4" w14:textId="03BBB743" w:rsidR="009E726A" w:rsidRPr="009262E2" w:rsidRDefault="009E726A" w:rsidP="009E726A">
            <w:pPr>
              <w:jc w:val="center"/>
              <w:rPr>
                <w:rFonts w:ascii="標楷體" w:eastAsia="標楷體" w:hAnsi="標楷體"/>
              </w:rPr>
            </w:pPr>
            <w:r>
              <w:rPr>
                <w:rFonts w:ascii="標楷體" w:eastAsia="標楷體" w:hAnsi="標楷體" w:hint="eastAsia"/>
              </w:rPr>
              <w:lastRenderedPageBreak/>
              <w:t>十三</w:t>
            </w:r>
          </w:p>
        </w:tc>
        <w:tc>
          <w:tcPr>
            <w:tcW w:w="1559" w:type="dxa"/>
          </w:tcPr>
          <w:p w14:paraId="36F29C4B"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家鄉的生活作息</w:t>
            </w:r>
          </w:p>
          <w:p w14:paraId="1462C077"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現代的生活作息</w:t>
            </w:r>
          </w:p>
          <w:p w14:paraId="16D11F8B" w14:textId="77777777" w:rsidR="009E726A" w:rsidRPr="009262E2" w:rsidRDefault="009E726A" w:rsidP="009E726A">
            <w:pPr>
              <w:rPr>
                <w:rFonts w:ascii="標楷體" w:eastAsia="標楷體" w:hAnsi="標楷體"/>
                <w:u w:val="single"/>
              </w:rPr>
            </w:pPr>
          </w:p>
        </w:tc>
        <w:tc>
          <w:tcPr>
            <w:tcW w:w="2410" w:type="dxa"/>
          </w:tcPr>
          <w:p w14:paraId="740DAE3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【活動一】生活變變變</w:t>
            </w:r>
          </w:p>
          <w:p w14:paraId="4BE2532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1.教師引導學生閱讀課本第58、59頁，並由教師說明圖片與文字。</w:t>
            </w:r>
          </w:p>
          <w:p w14:paraId="449D7FF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2.發表傳統農業社會與現代生活的差別。</w:t>
            </w:r>
          </w:p>
          <w:p w14:paraId="6942534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(1)傳統的農業社會，現在已經進步到什麼樣型態的社會？</w:t>
            </w:r>
          </w:p>
          <w:p w14:paraId="3080FDD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(2)現代的生活當中有哪些場所，是二十四小時營業的？</w:t>
            </w:r>
          </w:p>
          <w:p w14:paraId="5F970C6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(3)說說看，現代生活型態的改變，帶來哪些便利？</w:t>
            </w:r>
          </w:p>
          <w:p w14:paraId="40C3A97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3.分組討論與發表：請學生針對問題進行分組討論與發表。</w:t>
            </w:r>
          </w:p>
          <w:p w14:paraId="2D489F6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(1)我們的社會由傳統農業社會進步到現代工商業社會，生活上產生了哪些轉變？</w:t>
            </w:r>
          </w:p>
          <w:p w14:paraId="5618319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(2)現代人在夜晚還可以從事哪些活動？</w:t>
            </w:r>
          </w:p>
          <w:p w14:paraId="7932913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(3)傳統農業生活與現代工商業生活，你比較喜歡哪一種生活方式？</w:t>
            </w:r>
          </w:p>
          <w:p w14:paraId="23FAE43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4.遊戲：說古談今大接龍。透過遊戲方式讓學生更清楚過去與現代生活的差異，並了解其中產生的原因。</w:t>
            </w:r>
          </w:p>
          <w:p w14:paraId="6FB3DD7A" w14:textId="6B130DF1"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5.統整課文重點：家鄉從傳統農業社會轉變為工商業社會，對我們的日常</w:t>
            </w:r>
            <w:r w:rsidRPr="00A33326">
              <w:rPr>
                <w:rFonts w:ascii="標楷體" w:eastAsia="標楷體" w:hAnsi="標楷體" w:hint="eastAsia"/>
                <w:noProof/>
                <w:sz w:val="20"/>
                <w:szCs w:val="20"/>
              </w:rPr>
              <w:lastRenderedPageBreak/>
              <w:t>生活也產生許多影響，生活作息已不再是傳統「日出而作，日落而息」，生活型態變得更加多采多姿。</w:t>
            </w:r>
          </w:p>
        </w:tc>
        <w:tc>
          <w:tcPr>
            <w:tcW w:w="851" w:type="dxa"/>
          </w:tcPr>
          <w:p w14:paraId="6244842F" w14:textId="2B7E5931"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798FEA71" w14:textId="7691AFFC"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41B81AC5"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4EE7C065"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2BCCD1D0"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3.分組報告</w:t>
            </w:r>
          </w:p>
          <w:p w14:paraId="2121FC6B" w14:textId="6B99DA59"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4.實作評量</w:t>
            </w:r>
          </w:p>
        </w:tc>
        <w:tc>
          <w:tcPr>
            <w:tcW w:w="3119" w:type="dxa"/>
          </w:tcPr>
          <w:p w14:paraId="4B637F0C"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2FDD6904" w14:textId="430DC274"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2F81E15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5C12979E" w14:textId="24ADFAEE"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環E5 覺知人類的生活型態對其他生物與生態系的衝擊。</w:t>
            </w:r>
          </w:p>
        </w:tc>
        <w:tc>
          <w:tcPr>
            <w:tcW w:w="1134" w:type="dxa"/>
          </w:tcPr>
          <w:p w14:paraId="504F6815" w14:textId="77777777" w:rsidR="009E726A" w:rsidRPr="009262E2" w:rsidRDefault="009E726A" w:rsidP="009E726A">
            <w:pPr>
              <w:rPr>
                <w:rFonts w:ascii="標楷體" w:eastAsia="標楷體" w:hAnsi="標楷體"/>
                <w:u w:val="single"/>
              </w:rPr>
            </w:pPr>
          </w:p>
        </w:tc>
      </w:tr>
      <w:tr w:rsidR="009E726A" w:rsidRPr="009262E2" w14:paraId="44C7C96E" w14:textId="77777777" w:rsidTr="00F0212A">
        <w:tc>
          <w:tcPr>
            <w:tcW w:w="851" w:type="dxa"/>
            <w:vAlign w:val="center"/>
          </w:tcPr>
          <w:p w14:paraId="710703FC" w14:textId="09D2BB27" w:rsidR="009E726A" w:rsidRPr="009262E2" w:rsidRDefault="009E726A" w:rsidP="009E726A">
            <w:pPr>
              <w:jc w:val="center"/>
              <w:rPr>
                <w:rFonts w:ascii="標楷體" w:eastAsia="標楷體" w:hAnsi="標楷體"/>
              </w:rPr>
            </w:pPr>
            <w:r>
              <w:rPr>
                <w:rFonts w:ascii="標楷體" w:eastAsia="標楷體" w:hAnsi="標楷體" w:hint="eastAsia"/>
              </w:rPr>
              <w:lastRenderedPageBreak/>
              <w:t>十四</w:t>
            </w:r>
          </w:p>
        </w:tc>
        <w:tc>
          <w:tcPr>
            <w:tcW w:w="1559" w:type="dxa"/>
          </w:tcPr>
          <w:p w14:paraId="6A4B6B48"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家鄉的生活作息</w:t>
            </w:r>
          </w:p>
          <w:p w14:paraId="6A5F8C22"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現代的生活作息</w:t>
            </w:r>
          </w:p>
          <w:p w14:paraId="3530E145" w14:textId="77777777" w:rsidR="009E726A" w:rsidRPr="009262E2" w:rsidRDefault="009E726A" w:rsidP="009E726A">
            <w:pPr>
              <w:rPr>
                <w:rFonts w:ascii="標楷體" w:eastAsia="標楷體" w:hAnsi="標楷體"/>
                <w:u w:val="single"/>
              </w:rPr>
            </w:pPr>
          </w:p>
        </w:tc>
        <w:tc>
          <w:tcPr>
            <w:tcW w:w="2410" w:type="dxa"/>
          </w:tcPr>
          <w:p w14:paraId="061BB78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【活動二】家庭行事曆</w:t>
            </w:r>
          </w:p>
          <w:p w14:paraId="705D9BA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1.教師引導學生閱讀課本第60、61頁，並由教師說明圖片與文字。</w:t>
            </w:r>
          </w:p>
          <w:p w14:paraId="522A149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2.觀察與發表</w:t>
            </w:r>
          </w:p>
          <w:p w14:paraId="3363B48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(1)過去人們的生活作息與現代人的生活作息，有哪些不同的地方？</w:t>
            </w:r>
          </w:p>
          <w:p w14:paraId="13124FB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(2)現在為什麼採用陽曆來作為生活作息的依據？</w:t>
            </w:r>
          </w:p>
          <w:p w14:paraId="408874F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(3)近年來，政府為什麼要實施週休二日？</w:t>
            </w:r>
          </w:p>
          <w:p w14:paraId="4DFD34D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(4)配合動動腦「你的家人目前從事哪些工作？工作之餘，全家常安排哪些休閒活動？」</w:t>
            </w:r>
          </w:p>
          <w:p w14:paraId="05E15D5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3.配合第2課習作。</w:t>
            </w:r>
          </w:p>
          <w:p w14:paraId="31C6E41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4.學習單：教師可補充指導學生安排家鄉一日遊計畫，並將結果記錄在活動學習單「家鄉一日遊計畫」。</w:t>
            </w:r>
          </w:p>
          <w:p w14:paraId="2F3EDE52" w14:textId="362A22FF"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5.統整課文重點：為了配合現代工商業社會的生活步調，並與世界各國交流往來，陽曆已經成為我們安排日常生活作息的依據，利用行事曆可以妥</w:t>
            </w:r>
            <w:r w:rsidRPr="00A33326">
              <w:rPr>
                <w:rFonts w:ascii="標楷體" w:eastAsia="標楷體" w:hAnsi="標楷體" w:hint="eastAsia"/>
                <w:noProof/>
                <w:sz w:val="20"/>
                <w:szCs w:val="20"/>
              </w:rPr>
              <w:lastRenderedPageBreak/>
              <w:t>善的安排我們的生活作息。同時，一星期七天，工作五天，休息兩天，工作與休閒相互調劑，也使我們緊湊的生活步調可稍獲紓緩。</w:t>
            </w:r>
          </w:p>
        </w:tc>
        <w:tc>
          <w:tcPr>
            <w:tcW w:w="851" w:type="dxa"/>
          </w:tcPr>
          <w:p w14:paraId="19E3C9DB" w14:textId="6E8FF287"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52C396C5" w14:textId="1740E632"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085A749B"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113823EC"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31C6BE65"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3.分組報告</w:t>
            </w:r>
          </w:p>
          <w:p w14:paraId="347BF6F5" w14:textId="3083023B"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4.實作評量</w:t>
            </w:r>
          </w:p>
        </w:tc>
        <w:tc>
          <w:tcPr>
            <w:tcW w:w="3119" w:type="dxa"/>
          </w:tcPr>
          <w:p w14:paraId="01E9C6D8"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12BDE45B" w14:textId="007DF2C3"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418044C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19EE3840" w14:textId="70DAF7E7"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環E5 覺知人類的生活型態對其他生物與生態系的衝擊。</w:t>
            </w:r>
          </w:p>
        </w:tc>
        <w:tc>
          <w:tcPr>
            <w:tcW w:w="1134" w:type="dxa"/>
          </w:tcPr>
          <w:p w14:paraId="62F0A3C6" w14:textId="77777777" w:rsidR="009E726A" w:rsidRPr="009262E2" w:rsidRDefault="009E726A" w:rsidP="009E726A">
            <w:pPr>
              <w:rPr>
                <w:rFonts w:ascii="標楷體" w:eastAsia="標楷體" w:hAnsi="標楷體"/>
                <w:u w:val="single"/>
              </w:rPr>
            </w:pPr>
          </w:p>
        </w:tc>
      </w:tr>
      <w:tr w:rsidR="009E726A" w:rsidRPr="009262E2" w14:paraId="1D773EC6" w14:textId="77777777" w:rsidTr="00F0212A">
        <w:tc>
          <w:tcPr>
            <w:tcW w:w="851" w:type="dxa"/>
            <w:vAlign w:val="center"/>
          </w:tcPr>
          <w:p w14:paraId="56CA23D3" w14:textId="12982282" w:rsidR="009E726A" w:rsidRPr="009262E2" w:rsidRDefault="009E726A" w:rsidP="009E726A">
            <w:pPr>
              <w:jc w:val="center"/>
              <w:rPr>
                <w:rFonts w:ascii="標楷體" w:eastAsia="標楷體" w:hAnsi="標楷體"/>
              </w:rPr>
            </w:pPr>
            <w:r>
              <w:rPr>
                <w:rFonts w:ascii="標楷體" w:eastAsia="標楷體" w:hAnsi="標楷體" w:hint="eastAsia"/>
              </w:rPr>
              <w:lastRenderedPageBreak/>
              <w:t>十五</w:t>
            </w:r>
          </w:p>
        </w:tc>
        <w:tc>
          <w:tcPr>
            <w:tcW w:w="1559" w:type="dxa"/>
          </w:tcPr>
          <w:p w14:paraId="23AD7C19"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第五單元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家鄉的節慶與節日</w:t>
            </w:r>
          </w:p>
          <w:p w14:paraId="517E9676"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傳統節慶</w:t>
            </w:r>
          </w:p>
          <w:p w14:paraId="23CD3CC1" w14:textId="77777777" w:rsidR="009E726A" w:rsidRPr="009262E2" w:rsidRDefault="009E726A" w:rsidP="009E726A">
            <w:pPr>
              <w:rPr>
                <w:rFonts w:ascii="標楷體" w:eastAsia="標楷體" w:hAnsi="標楷體"/>
                <w:u w:val="single"/>
              </w:rPr>
            </w:pPr>
          </w:p>
        </w:tc>
        <w:tc>
          <w:tcPr>
            <w:tcW w:w="2410" w:type="dxa"/>
          </w:tcPr>
          <w:p w14:paraId="66FA08E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【活動一】傳統節慶面面觀</w:t>
            </w:r>
          </w:p>
          <w:p w14:paraId="2135820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1.請學生翻翻自己所帶的農民曆，找一找課本第64～67頁所提的節日，在農民曆中有何描述？它們和氣候有什麼關係？</w:t>
            </w:r>
          </w:p>
          <w:p w14:paraId="1CCA322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2.教師根據補充資料向學生說明幾項節慶的故事、習俗與意義。</w:t>
            </w:r>
          </w:p>
          <w:p w14:paraId="13F262A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3.觀察與問答：教師引導學生閱讀與觀察課本第64～67頁圖文，並回答問題。</w:t>
            </w:r>
          </w:p>
          <w:p w14:paraId="54BE5BE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4.統整課文重點：傳統節慶是經過長時間，以及先人生活經驗流傳下來的；現代人也會因時空背景的不同，而改變慶祝方式。我們應以傳統節慶的正面意義，吸取先人流傳的智慧。</w:t>
            </w:r>
          </w:p>
          <w:p w14:paraId="25D8AD9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【活動二】傳統節慶實錄</w:t>
            </w:r>
          </w:p>
          <w:p w14:paraId="04878F2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1.教師選擇學校現有的鄉土教學影片(有關地方節慶習俗)，播放給學生看。讓學生了解人們</w:t>
            </w:r>
            <w:r w:rsidRPr="00A33326">
              <w:rPr>
                <w:rFonts w:ascii="標楷體" w:eastAsia="標楷體" w:hAnsi="標楷體" w:hint="eastAsia"/>
                <w:noProof/>
                <w:sz w:val="20"/>
                <w:szCs w:val="20"/>
              </w:rPr>
              <w:lastRenderedPageBreak/>
              <w:t>對傳統節慶活動的努力投入情形，以及其中的傳承精神。</w:t>
            </w:r>
          </w:p>
          <w:p w14:paraId="5F8BD88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2.教師引導學生閱讀與觀察課本第64～67頁圖文，並回答問題。</w:t>
            </w:r>
          </w:p>
          <w:p w14:paraId="12FFB66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3.配合第1課習作第一大題。</w:t>
            </w:r>
          </w:p>
          <w:p w14:paraId="13A08F8F" w14:textId="77062A38"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4.統整課文重點：傳統節慶是經過長時間流傳下來的，現代人也會因物資的不同，而改變慶祝方式。我們應以傳統節慶的正面意義，吸取先人流傳的智慧。</w:t>
            </w:r>
          </w:p>
        </w:tc>
        <w:tc>
          <w:tcPr>
            <w:tcW w:w="851" w:type="dxa"/>
          </w:tcPr>
          <w:p w14:paraId="11B01374" w14:textId="005EFC5F"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2AE70CF4" w14:textId="2FF7707E"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2CF96D99"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77EE4A17"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7CE8AEE0" w14:textId="0B9D4773"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3.情意評量</w:t>
            </w:r>
          </w:p>
        </w:tc>
        <w:tc>
          <w:tcPr>
            <w:tcW w:w="3119" w:type="dxa"/>
          </w:tcPr>
          <w:p w14:paraId="7AD6CF59"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0589B719" w14:textId="1DDD7620"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1B655DE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【人權教育】</w:t>
            </w:r>
          </w:p>
          <w:p w14:paraId="1AD0C3B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人E5 欣賞、包容個別差異並尊重自己與他人的權利。</w:t>
            </w:r>
          </w:p>
          <w:p w14:paraId="55F1C21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【海洋教育】</w:t>
            </w:r>
          </w:p>
          <w:p w14:paraId="36AFA81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海E8 了解海洋民俗活動、宗教信仰與生活的關係。</w:t>
            </w:r>
          </w:p>
          <w:p w14:paraId="0BCFB1D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【原住民族教育】</w:t>
            </w:r>
          </w:p>
          <w:p w14:paraId="39E5CC1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原E10 原住民族音樂、舞蹈、服飾、建築與各種工藝技藝實作。</w:t>
            </w:r>
          </w:p>
          <w:p w14:paraId="3FD3391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【多元文化教育】</w:t>
            </w:r>
          </w:p>
          <w:p w14:paraId="0F41E6F8" w14:textId="2541092F"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多E3 認識不同的文化概念，如族群、階級、性別、宗教等。</w:t>
            </w:r>
          </w:p>
        </w:tc>
        <w:tc>
          <w:tcPr>
            <w:tcW w:w="1134" w:type="dxa"/>
          </w:tcPr>
          <w:p w14:paraId="6E466400" w14:textId="77777777" w:rsidR="009E726A" w:rsidRPr="009262E2" w:rsidRDefault="009E726A" w:rsidP="009E726A">
            <w:pPr>
              <w:rPr>
                <w:rFonts w:ascii="標楷體" w:eastAsia="標楷體" w:hAnsi="標楷體"/>
                <w:u w:val="single"/>
              </w:rPr>
            </w:pPr>
          </w:p>
        </w:tc>
      </w:tr>
      <w:tr w:rsidR="009E726A" w:rsidRPr="009262E2" w14:paraId="128F9AE7" w14:textId="77777777" w:rsidTr="00F0212A">
        <w:tc>
          <w:tcPr>
            <w:tcW w:w="851" w:type="dxa"/>
            <w:vAlign w:val="center"/>
          </w:tcPr>
          <w:p w14:paraId="54C2FC4D" w14:textId="5E95F87D" w:rsidR="009E726A" w:rsidRPr="009262E2" w:rsidRDefault="009E726A" w:rsidP="009E726A">
            <w:pPr>
              <w:jc w:val="center"/>
              <w:rPr>
                <w:rFonts w:ascii="標楷體" w:eastAsia="標楷體" w:hAnsi="標楷體"/>
              </w:rPr>
            </w:pPr>
            <w:r>
              <w:rPr>
                <w:rFonts w:ascii="標楷體" w:eastAsia="標楷體" w:hAnsi="標楷體" w:hint="eastAsia"/>
              </w:rPr>
              <w:lastRenderedPageBreak/>
              <w:t>十六</w:t>
            </w:r>
          </w:p>
        </w:tc>
        <w:tc>
          <w:tcPr>
            <w:tcW w:w="1559" w:type="dxa"/>
          </w:tcPr>
          <w:p w14:paraId="454E6289"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第五單元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家鄉的節慶與節日</w:t>
            </w:r>
          </w:p>
          <w:p w14:paraId="6B2706FF"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傳統節慶</w:t>
            </w:r>
          </w:p>
          <w:p w14:paraId="5755FA86" w14:textId="77777777" w:rsidR="009E726A" w:rsidRPr="009262E2" w:rsidRDefault="009E726A" w:rsidP="009E726A">
            <w:pPr>
              <w:rPr>
                <w:rFonts w:ascii="標楷體" w:eastAsia="標楷體" w:hAnsi="標楷體"/>
                <w:u w:val="single"/>
              </w:rPr>
            </w:pPr>
          </w:p>
        </w:tc>
        <w:tc>
          <w:tcPr>
            <w:tcW w:w="2410" w:type="dxa"/>
          </w:tcPr>
          <w:p w14:paraId="1B00FF7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【活動三】認識原住民族的祭典</w:t>
            </w:r>
          </w:p>
          <w:p w14:paraId="10562FD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1.教師詢問學生是否有到過類似「九族文化村」或看過電視媒體對原住民族祭典的報導？並且向學生說明原住民族文化。</w:t>
            </w:r>
          </w:p>
          <w:p w14:paraId="5576CF6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2.欣賞原住民族祭典影片。</w:t>
            </w:r>
          </w:p>
          <w:p w14:paraId="49FFA35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3.教師整理複習影片的重點，並對第68、69頁圖片的相關知識逐一介紹，請學生回答問題：</w:t>
            </w:r>
          </w:p>
          <w:p w14:paraId="6F2B3E2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(1)原住民族的傳統祭典活動有哪些？</w:t>
            </w:r>
          </w:p>
          <w:p w14:paraId="68FBC19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(2)原住民族的傳統祭典活動具有什麼意義？</w:t>
            </w:r>
          </w:p>
          <w:p w14:paraId="1D3FC2D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(3)配合動動腦「你覺得家鄉哪一個傳統節慶的</w:t>
            </w:r>
            <w:r w:rsidRPr="00A33326">
              <w:rPr>
                <w:rFonts w:ascii="標楷體" w:eastAsia="標楷體" w:hAnsi="標楷體" w:hint="eastAsia"/>
                <w:noProof/>
                <w:sz w:val="20"/>
                <w:szCs w:val="20"/>
              </w:rPr>
              <w:lastRenderedPageBreak/>
              <w:t>活動最特別？為什麼？」</w:t>
            </w:r>
          </w:p>
          <w:p w14:paraId="3221551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4.配合第1課習作第二大題。</w:t>
            </w:r>
          </w:p>
          <w:p w14:paraId="1878DDBE" w14:textId="43C94D29"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5.統整課文重點：漢人按照農曆安排自己的節慶，原住民族也依據自然步調形成自己的祭典，透過節慶活動，感謝天地、慶祝豐收。</w:t>
            </w:r>
          </w:p>
        </w:tc>
        <w:tc>
          <w:tcPr>
            <w:tcW w:w="851" w:type="dxa"/>
          </w:tcPr>
          <w:p w14:paraId="6FDF8D8C" w14:textId="53444DAF"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6E4637A8" w14:textId="553CF4A0"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2BCABA41"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1B58214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16D2155B" w14:textId="1F01C6E9"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3.情意評量</w:t>
            </w:r>
          </w:p>
        </w:tc>
        <w:tc>
          <w:tcPr>
            <w:tcW w:w="3119" w:type="dxa"/>
          </w:tcPr>
          <w:p w14:paraId="5409668A"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1489F823" w14:textId="07AFAFD3"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4B0A18E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【人權教育】</w:t>
            </w:r>
          </w:p>
          <w:p w14:paraId="5D6A450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人E5 欣賞、包容個別差異並尊重自己與他人的權利。</w:t>
            </w:r>
          </w:p>
          <w:p w14:paraId="50E7526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【海洋教育】</w:t>
            </w:r>
          </w:p>
          <w:p w14:paraId="5551BF2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海E8 了解海洋民俗活動、宗教信仰與生活的關係。</w:t>
            </w:r>
          </w:p>
          <w:p w14:paraId="3C1EB3F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【原住民族教育】</w:t>
            </w:r>
          </w:p>
          <w:p w14:paraId="00EB46E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原E10 原住民族音樂、舞蹈、服飾、建築與各種工藝技藝實作。</w:t>
            </w:r>
          </w:p>
          <w:p w14:paraId="5D0ADD0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【多元文化教育】</w:t>
            </w:r>
          </w:p>
          <w:p w14:paraId="0C011369" w14:textId="04CE7E10"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多E3 認識不同的文化概念，如族群、階級、性別、宗教等。</w:t>
            </w:r>
          </w:p>
        </w:tc>
        <w:tc>
          <w:tcPr>
            <w:tcW w:w="1134" w:type="dxa"/>
          </w:tcPr>
          <w:p w14:paraId="20525B91" w14:textId="77777777" w:rsidR="009E726A" w:rsidRPr="009262E2" w:rsidRDefault="009E726A" w:rsidP="009E726A">
            <w:pPr>
              <w:rPr>
                <w:rFonts w:ascii="標楷體" w:eastAsia="標楷體" w:hAnsi="標楷體"/>
                <w:u w:val="single"/>
              </w:rPr>
            </w:pPr>
          </w:p>
        </w:tc>
      </w:tr>
      <w:tr w:rsidR="009E726A" w:rsidRPr="009262E2" w14:paraId="4B5436E7" w14:textId="77777777" w:rsidTr="00F0212A">
        <w:tc>
          <w:tcPr>
            <w:tcW w:w="851" w:type="dxa"/>
            <w:vAlign w:val="center"/>
          </w:tcPr>
          <w:p w14:paraId="7FB44034" w14:textId="42C9EC6B" w:rsidR="009E726A" w:rsidRPr="009262E2" w:rsidRDefault="009E726A" w:rsidP="009E726A">
            <w:pPr>
              <w:jc w:val="center"/>
              <w:rPr>
                <w:rFonts w:ascii="標楷體" w:eastAsia="標楷體" w:hAnsi="標楷體"/>
              </w:rPr>
            </w:pPr>
            <w:r>
              <w:rPr>
                <w:rFonts w:ascii="標楷體" w:eastAsia="標楷體" w:hAnsi="標楷體" w:hint="eastAsia"/>
              </w:rPr>
              <w:lastRenderedPageBreak/>
              <w:t>十七</w:t>
            </w:r>
          </w:p>
        </w:tc>
        <w:tc>
          <w:tcPr>
            <w:tcW w:w="1559" w:type="dxa"/>
          </w:tcPr>
          <w:p w14:paraId="77C33CF3"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第五單元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家鄉的節慶與節日</w:t>
            </w:r>
          </w:p>
          <w:p w14:paraId="18062BC5"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現代的節日</w:t>
            </w:r>
          </w:p>
          <w:p w14:paraId="41100746" w14:textId="77777777" w:rsidR="009E726A" w:rsidRPr="009262E2" w:rsidRDefault="009E726A" w:rsidP="009E726A">
            <w:pPr>
              <w:rPr>
                <w:rFonts w:ascii="標楷體" w:eastAsia="標楷體" w:hAnsi="標楷體"/>
                <w:u w:val="single"/>
              </w:rPr>
            </w:pPr>
          </w:p>
        </w:tc>
        <w:tc>
          <w:tcPr>
            <w:tcW w:w="2410" w:type="dxa"/>
          </w:tcPr>
          <w:p w14:paraId="2F546F4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【活動一】職業的祕密</w:t>
            </w:r>
          </w:p>
          <w:p w14:paraId="553EE13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1.教師引導學生閱讀課本第72、73頁，並由教師說明圖片與文字。</w:t>
            </w:r>
          </w:p>
          <w:p w14:paraId="6853120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2.觀察與發表</w:t>
            </w:r>
          </w:p>
          <w:p w14:paraId="55E7C44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3.遊戲——比手畫腳猜職業：利用課本所列舉的十種職業或再加入其他具有節日的職業項目，指派學生上臺模仿該行業的相關動作(不可說話)，讓各組進行搶答，得分較多的組別，教師可加以獎勵。</w:t>
            </w:r>
          </w:p>
          <w:p w14:paraId="3762A06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4.統整課文重點：我們的社會由許多的行業分工合作所形成的，各行各業都很重要，也多有屬於自己的節日，這些節日說明工作的神聖，每個行業都是值得我們尊敬的。</w:t>
            </w:r>
          </w:p>
          <w:p w14:paraId="5DB1695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【活動二】看重自己關心別人</w:t>
            </w:r>
          </w:p>
          <w:p w14:paraId="7A23E09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w:t>
            </w:r>
            <w:r w:rsidRPr="00A33326">
              <w:rPr>
                <w:rFonts w:ascii="標楷體" w:eastAsia="標楷體" w:hAnsi="標楷體" w:hint="eastAsia"/>
                <w:noProof/>
                <w:sz w:val="20"/>
                <w:szCs w:val="20"/>
              </w:rPr>
              <w:lastRenderedPageBreak/>
              <w:t>本第74、75頁，並由教師說明圖片與文字。</w:t>
            </w:r>
          </w:p>
          <w:p w14:paraId="4D6CB9F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2.觀察與發表。</w:t>
            </w:r>
          </w:p>
          <w:p w14:paraId="5F27AF0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3.分組競賽——超級比一比：每年的母親節和父親節是子女們表達孝心的最佳時機，請各組學生一起討論列舉出對父母表達孝心的方法，並書寫在書面紙或白板上，再由各組輪流上臺報告。</w:t>
            </w:r>
          </w:p>
          <w:p w14:paraId="1EF3CFFD" w14:textId="10722EAF"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4.統整課文重點：現代社會不但行業重要，每個人也是很重要的，人生除了有性別的不同以外，每個階段也有不同的身分與角色，透過現代許多的節日，可以喚醒人們感受到自己的重要性，同時也能更懂得尊重別人。</w:t>
            </w:r>
          </w:p>
        </w:tc>
        <w:tc>
          <w:tcPr>
            <w:tcW w:w="851" w:type="dxa"/>
          </w:tcPr>
          <w:p w14:paraId="0A7EE24C" w14:textId="3FC9D0D9"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40BC38BA" w14:textId="2201F42C"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2238A6DF"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726684C3"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62001F2E"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3.遊戲評量</w:t>
            </w:r>
          </w:p>
          <w:p w14:paraId="0FD91D7A" w14:textId="39B908BE"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4.分組競賽</w:t>
            </w:r>
          </w:p>
        </w:tc>
        <w:tc>
          <w:tcPr>
            <w:tcW w:w="3119" w:type="dxa"/>
          </w:tcPr>
          <w:p w14:paraId="79F8F682"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174C85FF" w14:textId="5F15D6A8"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00C6D7F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【人權教育】</w:t>
            </w:r>
          </w:p>
          <w:p w14:paraId="6757383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人E5 欣賞、包容個別差異並尊重自己與他人的權利。</w:t>
            </w:r>
          </w:p>
          <w:p w14:paraId="6DBD55B6" w14:textId="1814F6B2"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人E6 覺察個人的偏見，並避免歧視行為的產生。</w:t>
            </w:r>
          </w:p>
        </w:tc>
        <w:tc>
          <w:tcPr>
            <w:tcW w:w="1134" w:type="dxa"/>
          </w:tcPr>
          <w:p w14:paraId="138E0B4D" w14:textId="77777777" w:rsidR="009E726A" w:rsidRPr="009262E2" w:rsidRDefault="009E726A" w:rsidP="009E726A">
            <w:pPr>
              <w:rPr>
                <w:rFonts w:ascii="標楷體" w:eastAsia="標楷體" w:hAnsi="標楷體"/>
                <w:u w:val="single"/>
              </w:rPr>
            </w:pPr>
          </w:p>
        </w:tc>
      </w:tr>
      <w:tr w:rsidR="009E726A" w:rsidRPr="009262E2" w14:paraId="5C3AF2EA" w14:textId="77777777" w:rsidTr="00F0212A">
        <w:tc>
          <w:tcPr>
            <w:tcW w:w="851" w:type="dxa"/>
            <w:vAlign w:val="center"/>
          </w:tcPr>
          <w:p w14:paraId="355A7B3C" w14:textId="6A5BC867" w:rsidR="009E726A" w:rsidRPr="009262E2" w:rsidRDefault="009E726A" w:rsidP="009E726A">
            <w:pPr>
              <w:jc w:val="center"/>
              <w:rPr>
                <w:rFonts w:ascii="標楷體" w:eastAsia="標楷體" w:hAnsi="標楷體"/>
              </w:rPr>
            </w:pPr>
            <w:r>
              <w:rPr>
                <w:rFonts w:ascii="標楷體" w:eastAsia="標楷體" w:hAnsi="標楷體" w:hint="eastAsia"/>
              </w:rPr>
              <w:lastRenderedPageBreak/>
              <w:t>十八</w:t>
            </w:r>
          </w:p>
        </w:tc>
        <w:tc>
          <w:tcPr>
            <w:tcW w:w="1559" w:type="dxa"/>
          </w:tcPr>
          <w:p w14:paraId="69776D67"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第六單元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家鄉的節慶與節日</w:t>
            </w:r>
          </w:p>
          <w:p w14:paraId="25ACE4CE"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現代的節日</w:t>
            </w:r>
          </w:p>
          <w:p w14:paraId="6B368762" w14:textId="77777777" w:rsidR="009E726A" w:rsidRPr="009262E2" w:rsidRDefault="009E726A" w:rsidP="009E726A">
            <w:pPr>
              <w:rPr>
                <w:rFonts w:ascii="標楷體" w:eastAsia="標楷體" w:hAnsi="標楷體"/>
                <w:u w:val="single"/>
              </w:rPr>
            </w:pPr>
          </w:p>
        </w:tc>
        <w:tc>
          <w:tcPr>
            <w:tcW w:w="2410" w:type="dxa"/>
          </w:tcPr>
          <w:p w14:paraId="62CFD05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【活動三】現代節日總動員</w:t>
            </w:r>
          </w:p>
          <w:p w14:paraId="597912D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1.教師引導學生閱讀課本第76、77頁，並由教師說明圖片與文字。</w:t>
            </w:r>
          </w:p>
          <w:p w14:paraId="14D3BB0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2.閱讀與發表</w:t>
            </w:r>
          </w:p>
          <w:p w14:paraId="19BA28D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(1)一年當中有哪些節日屬於國家的大節日？</w:t>
            </w:r>
          </w:p>
          <w:p w14:paraId="15BCEC1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(2)說出國慶日或臺灣光復節的由來與制定這個節日的意義。</w:t>
            </w:r>
          </w:p>
          <w:p w14:paraId="0BBAD6A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(3)哪些節日是源自國外，因為彼此交流以後，受到他們的影響才</w:t>
            </w:r>
            <w:r w:rsidRPr="00A33326">
              <w:rPr>
                <w:rFonts w:ascii="標楷體" w:eastAsia="標楷體" w:hAnsi="標楷體" w:hint="eastAsia"/>
                <w:noProof/>
                <w:sz w:val="20"/>
                <w:szCs w:val="20"/>
              </w:rPr>
              <w:lastRenderedPageBreak/>
              <w:t>成為大家共同歡度的節日？</w:t>
            </w:r>
          </w:p>
          <w:p w14:paraId="19C8738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(4)說出耶誕節或萬聖節的由來與制定這個節日的意義。</w:t>
            </w:r>
          </w:p>
          <w:p w14:paraId="3A0576E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(5)配合動動腦「參閱課本第96、97頁的節日小百科，想一想你最喜歡哪一個節日？並說出你喜歡的原因。」</w:t>
            </w:r>
          </w:p>
          <w:p w14:paraId="7EAF933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3.配合第2課習作。</w:t>
            </w:r>
          </w:p>
          <w:p w14:paraId="25F4AB98" w14:textId="30AEDB1A"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4.統整課文重點：各種職業、不同階段或身分的人都有屬於自己的節日，就連我們的國家也有自己的節日。除此之外，因為近年來受到許多外來文化的影響，許多外國的節日也漸漸成為我們生活的一部分，不但擴大生活範圍，也拉近世界各地的人們的距離。</w:t>
            </w:r>
          </w:p>
        </w:tc>
        <w:tc>
          <w:tcPr>
            <w:tcW w:w="851" w:type="dxa"/>
          </w:tcPr>
          <w:p w14:paraId="3667BCC3" w14:textId="74D28B40"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44C156D0" w14:textId="51E29638"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0A91437C"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01D69317"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1FD57ED2"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3.遊戲評量</w:t>
            </w:r>
          </w:p>
          <w:p w14:paraId="482C3876" w14:textId="5C6F113C"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4.分組競賽</w:t>
            </w:r>
          </w:p>
        </w:tc>
        <w:tc>
          <w:tcPr>
            <w:tcW w:w="3119" w:type="dxa"/>
          </w:tcPr>
          <w:p w14:paraId="63D8C791"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637EEAF8" w14:textId="0E6CEC08"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7748BFA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【人權教育】</w:t>
            </w:r>
          </w:p>
          <w:p w14:paraId="3CECBA2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人E5 欣賞、包容個別差異並尊重自己與他人的權利。</w:t>
            </w:r>
          </w:p>
          <w:p w14:paraId="17091FB6" w14:textId="60AEB11A"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人E6 覺察個人的偏見，並避免歧視行為的產生。</w:t>
            </w:r>
          </w:p>
        </w:tc>
        <w:tc>
          <w:tcPr>
            <w:tcW w:w="1134" w:type="dxa"/>
          </w:tcPr>
          <w:p w14:paraId="54124702" w14:textId="77777777" w:rsidR="009E726A" w:rsidRPr="009262E2" w:rsidRDefault="009E726A" w:rsidP="009E726A">
            <w:pPr>
              <w:rPr>
                <w:rFonts w:ascii="標楷體" w:eastAsia="標楷體" w:hAnsi="標楷體"/>
                <w:u w:val="single"/>
              </w:rPr>
            </w:pPr>
          </w:p>
        </w:tc>
      </w:tr>
      <w:tr w:rsidR="009E726A" w:rsidRPr="009262E2" w14:paraId="6C45D207" w14:textId="77777777" w:rsidTr="00F0212A">
        <w:tc>
          <w:tcPr>
            <w:tcW w:w="851" w:type="dxa"/>
            <w:vAlign w:val="center"/>
          </w:tcPr>
          <w:p w14:paraId="7AD1446B" w14:textId="74C92969" w:rsidR="009E726A" w:rsidRPr="009262E2" w:rsidRDefault="009E726A" w:rsidP="009E726A">
            <w:pPr>
              <w:jc w:val="center"/>
              <w:rPr>
                <w:rFonts w:ascii="標楷體" w:eastAsia="標楷體" w:hAnsi="標楷體"/>
              </w:rPr>
            </w:pPr>
            <w:r>
              <w:rPr>
                <w:rFonts w:ascii="標楷體" w:eastAsia="標楷體" w:hAnsi="標楷體" w:hint="eastAsia"/>
              </w:rPr>
              <w:lastRenderedPageBreak/>
              <w:t>十九</w:t>
            </w:r>
          </w:p>
        </w:tc>
        <w:tc>
          <w:tcPr>
            <w:tcW w:w="1559" w:type="dxa"/>
          </w:tcPr>
          <w:p w14:paraId="46FF6A94"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第六單元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話我家鄉</w:t>
            </w:r>
          </w:p>
          <w:p w14:paraId="4FA879DE"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家鄉的新風貌</w:t>
            </w:r>
          </w:p>
          <w:p w14:paraId="493AA805" w14:textId="77777777" w:rsidR="009E726A" w:rsidRPr="009262E2" w:rsidRDefault="009E726A" w:rsidP="009E726A">
            <w:pPr>
              <w:rPr>
                <w:rFonts w:ascii="標楷體" w:eastAsia="標楷體" w:hAnsi="標楷體"/>
                <w:u w:val="single"/>
              </w:rPr>
            </w:pPr>
          </w:p>
        </w:tc>
        <w:tc>
          <w:tcPr>
            <w:tcW w:w="2410" w:type="dxa"/>
          </w:tcPr>
          <w:p w14:paraId="79F90E6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【活動一】產業換新裝</w:t>
            </w:r>
          </w:p>
          <w:p w14:paraId="62ABC14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1.教師引導學生閱讀課本第80、81頁，並由教師說明課文與圖片中有關臺灣各地以傳統產業或文化為內涵，結合現代重新出發的相關活動內容。</w:t>
            </w:r>
          </w:p>
          <w:p w14:paraId="7223359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2.觀察與發表</w:t>
            </w:r>
          </w:p>
          <w:p w14:paraId="4BCB7F1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(1)家鄉一些傳統的產業或文化活動，為免消失或沒落，可以運用什麼方式再發揚光大？</w:t>
            </w:r>
          </w:p>
          <w:p w14:paraId="58D6F61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(2)目前全臺灣各地，有哪些將傳統地方產業與文化相結合的相關活動？</w:t>
            </w:r>
          </w:p>
          <w:p w14:paraId="49AC73D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3.請學生針對主題進行分組報告。可搭配學習單「家鄉節慶大搜查」來進行。</w:t>
            </w:r>
          </w:p>
          <w:p w14:paraId="77E455D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(1)三義國際木雕藝術節</w:t>
            </w:r>
          </w:p>
          <w:p w14:paraId="0DBD2FE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(2)褒忠鄉花鼓文化季</w:t>
            </w:r>
          </w:p>
          <w:p w14:paraId="2DE3B03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(3)白河蓮花季</w:t>
            </w:r>
          </w:p>
          <w:p w14:paraId="12EC457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(4)三星蔥蒜節</w:t>
            </w:r>
          </w:p>
          <w:p w14:paraId="0D328A8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(5)苗栗桐花祭</w:t>
            </w:r>
          </w:p>
          <w:p w14:paraId="6A4C9810" w14:textId="66F926C5"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4.統整課文重點：由於地理與人文環境的不同，每個家鄉都有不同的產業活動，隨著時代的變遷及生活需求的改變，將產業與文化結合推廣，可以為產業帶來新的繁榮與發展。</w:t>
            </w:r>
          </w:p>
        </w:tc>
        <w:tc>
          <w:tcPr>
            <w:tcW w:w="851" w:type="dxa"/>
          </w:tcPr>
          <w:p w14:paraId="17728C42" w14:textId="0D582C24"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207B8FC7" w14:textId="6D97C7F2"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2BF51E90"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75A24623"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3F4789ED" w14:textId="6D69A605"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3.分組報告</w:t>
            </w:r>
          </w:p>
        </w:tc>
        <w:tc>
          <w:tcPr>
            <w:tcW w:w="3119" w:type="dxa"/>
          </w:tcPr>
          <w:p w14:paraId="03A7A708"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51BF9341"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3D810B0A"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 xml:space="preserve">社-E-B3 體驗生活中自然、族群與文化之美，欣賞多元豐富的環境與文化內涵。 </w:t>
            </w:r>
          </w:p>
          <w:p w14:paraId="368331A0" w14:textId="1A916417" w:rsidR="009E726A" w:rsidRPr="009262E2" w:rsidRDefault="009E726A" w:rsidP="009E726A">
            <w:pPr>
              <w:rPr>
                <w:rFonts w:ascii="標楷體" w:eastAsia="標楷體" w:hAnsi="標楷體"/>
                <w:u w:val="single"/>
              </w:rPr>
            </w:pPr>
            <w:r>
              <w:rPr>
                <w:rFonts w:ascii="標楷體" w:eastAsia="標楷體" w:hAnsi="標楷體" w:hint="eastAsia"/>
                <w:noProof/>
                <w:sz w:val="20"/>
                <w:szCs w:val="20"/>
              </w:rPr>
              <w:t>社-E-C2 建立良好的人際互動關係，養成尊重差異、關懷他人及團</w:t>
            </w:r>
            <w:r>
              <w:rPr>
                <w:rFonts w:ascii="標楷體" w:eastAsia="標楷體" w:hAnsi="標楷體" w:hint="eastAsia"/>
                <w:noProof/>
                <w:sz w:val="20"/>
                <w:szCs w:val="20"/>
              </w:rPr>
              <w:lastRenderedPageBreak/>
              <w:t>隊合作的態度。</w:t>
            </w:r>
          </w:p>
        </w:tc>
        <w:tc>
          <w:tcPr>
            <w:tcW w:w="1842" w:type="dxa"/>
          </w:tcPr>
          <w:p w14:paraId="28CD161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【環境教育】</w:t>
            </w:r>
          </w:p>
          <w:p w14:paraId="62138982" w14:textId="5ED5AD40"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環E1 參與戶外學習與自然體驗，覺知自然環境的美、平衡、與完整性。</w:t>
            </w:r>
          </w:p>
        </w:tc>
        <w:tc>
          <w:tcPr>
            <w:tcW w:w="1134" w:type="dxa"/>
          </w:tcPr>
          <w:p w14:paraId="228F3DE2" w14:textId="77777777" w:rsidR="009E726A" w:rsidRPr="009262E2" w:rsidRDefault="009E726A" w:rsidP="009E726A">
            <w:pPr>
              <w:rPr>
                <w:rFonts w:ascii="標楷體" w:eastAsia="標楷體" w:hAnsi="標楷體"/>
                <w:u w:val="single"/>
              </w:rPr>
            </w:pPr>
          </w:p>
        </w:tc>
      </w:tr>
      <w:tr w:rsidR="009E726A" w:rsidRPr="009262E2" w14:paraId="651552B5" w14:textId="77777777" w:rsidTr="00F0212A">
        <w:tc>
          <w:tcPr>
            <w:tcW w:w="851" w:type="dxa"/>
            <w:vAlign w:val="center"/>
          </w:tcPr>
          <w:p w14:paraId="1397B09A" w14:textId="45B09847" w:rsidR="009E726A" w:rsidRPr="009262E2" w:rsidRDefault="009E726A" w:rsidP="009E726A">
            <w:pPr>
              <w:jc w:val="center"/>
              <w:rPr>
                <w:rFonts w:ascii="標楷體" w:eastAsia="標楷體" w:hAnsi="標楷體"/>
              </w:rPr>
            </w:pPr>
            <w:r>
              <w:rPr>
                <w:rFonts w:ascii="標楷體" w:eastAsia="標楷體" w:hAnsi="標楷體" w:hint="eastAsia"/>
              </w:rPr>
              <w:lastRenderedPageBreak/>
              <w:t>二十</w:t>
            </w:r>
          </w:p>
        </w:tc>
        <w:tc>
          <w:tcPr>
            <w:tcW w:w="1559" w:type="dxa"/>
          </w:tcPr>
          <w:p w14:paraId="62A6957B"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第六單元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話我家鄉</w:t>
            </w:r>
          </w:p>
          <w:p w14:paraId="2BC18420"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家鄉的新風貌</w:t>
            </w:r>
          </w:p>
          <w:p w14:paraId="3D5EC73B" w14:textId="77777777" w:rsidR="009E726A" w:rsidRPr="009262E2" w:rsidRDefault="009E726A" w:rsidP="009E726A">
            <w:pPr>
              <w:rPr>
                <w:rFonts w:ascii="標楷體" w:eastAsia="標楷體" w:hAnsi="標楷體"/>
                <w:u w:val="single"/>
              </w:rPr>
            </w:pPr>
          </w:p>
        </w:tc>
        <w:tc>
          <w:tcPr>
            <w:tcW w:w="2410" w:type="dxa"/>
          </w:tcPr>
          <w:p w14:paraId="1B1A829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【活動二】家鄉新風貌</w:t>
            </w:r>
          </w:p>
          <w:p w14:paraId="630FEAB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1.教師引導學生閱讀課本第82、83頁，並由教師說明課文與相關圖片的內容。</w:t>
            </w:r>
          </w:p>
          <w:p w14:paraId="74AB3EF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2.觀察與發表</w:t>
            </w:r>
          </w:p>
          <w:p w14:paraId="689CAD6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(1)我們的家鄉曾經舉辦過哪些具有特色的文化活動？</w:t>
            </w:r>
          </w:p>
          <w:p w14:paraId="5DB5307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(2)我們應該以怎樣的態度和做法愛護我們的家鄉？</w:t>
            </w:r>
          </w:p>
          <w:p w14:paraId="0B12371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(3)我們可以運用哪些</w:t>
            </w:r>
            <w:r w:rsidRPr="00A33326">
              <w:rPr>
                <w:rFonts w:ascii="標楷體" w:eastAsia="標楷體" w:hAnsi="標楷體" w:hint="eastAsia"/>
                <w:noProof/>
                <w:sz w:val="20"/>
                <w:szCs w:val="20"/>
              </w:rPr>
              <w:lastRenderedPageBreak/>
              <w:t>實際的方式和做法保存傳統的文化？</w:t>
            </w:r>
          </w:p>
          <w:p w14:paraId="54D7C3E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(4)配合動動腦「說說看，你曾經參與過家鄉的文化活動嗎？主要的活動內容是什麼？」</w:t>
            </w:r>
          </w:p>
          <w:p w14:paraId="7483FD6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3.配合第1課習作。</w:t>
            </w:r>
          </w:p>
          <w:p w14:paraId="780E009E" w14:textId="069DACB2"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4.統整課文重點：家鄉的傳統祭典可以活化再生，應該共同保存與維護，展現家鄉的新風貌。了解並保存先民的祭典與慶典活動，或是善用先民留下的傳統建築、民俗藝術等，結合現代的新思維，如同產業換新裝一樣，不僅可以促進家鄉的繁榮，同時也加強鄉親對於家鄉文化的認同，讓家鄉美好的文化，永遠流傳下去。</w:t>
            </w:r>
          </w:p>
        </w:tc>
        <w:tc>
          <w:tcPr>
            <w:tcW w:w="851" w:type="dxa"/>
          </w:tcPr>
          <w:p w14:paraId="4C3A939A" w14:textId="5F7B0717" w:rsidR="009E726A" w:rsidRPr="009262E2" w:rsidRDefault="009E726A" w:rsidP="009E726A">
            <w:pPr>
              <w:rPr>
                <w:rFonts w:ascii="標楷體" w:eastAsia="標楷體" w:hAnsi="標楷體"/>
                <w:u w:val="single"/>
              </w:rPr>
            </w:pPr>
            <w:r>
              <w:rPr>
                <w:rFonts w:ascii="標楷體" w:eastAsia="標楷體" w:hAnsi="標楷體" w:hint="eastAsia"/>
                <w:u w:val="single"/>
              </w:rPr>
              <w:lastRenderedPageBreak/>
              <w:t>3</w:t>
            </w:r>
          </w:p>
        </w:tc>
        <w:tc>
          <w:tcPr>
            <w:tcW w:w="1275" w:type="dxa"/>
          </w:tcPr>
          <w:p w14:paraId="7E3D4B7D" w14:textId="1F44F807"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教學媒體</w:t>
            </w:r>
          </w:p>
        </w:tc>
        <w:tc>
          <w:tcPr>
            <w:tcW w:w="1843" w:type="dxa"/>
          </w:tcPr>
          <w:p w14:paraId="09131105"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3B80A264"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2.習作練習</w:t>
            </w:r>
          </w:p>
          <w:p w14:paraId="108604BB" w14:textId="50E2AB4C"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rPr>
              <w:t>3.分組報告</w:t>
            </w:r>
          </w:p>
        </w:tc>
        <w:tc>
          <w:tcPr>
            <w:tcW w:w="3119" w:type="dxa"/>
          </w:tcPr>
          <w:p w14:paraId="7E12C769"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3179094C"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0B666FB8"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 xml:space="preserve">社-E-B3 體驗生活中自然、族群與文化之美，欣賞多元豐富的環境與文化內涵。 </w:t>
            </w:r>
          </w:p>
          <w:p w14:paraId="00703967" w14:textId="73D8A7C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社-E-C2 建立良好的人際互動關係，養成尊重差異、關懷他人及團</w:t>
            </w:r>
            <w:r>
              <w:rPr>
                <w:rFonts w:ascii="標楷體" w:eastAsia="標楷體" w:hAnsi="標楷體" w:hint="eastAsia"/>
                <w:noProof/>
                <w:sz w:val="20"/>
                <w:szCs w:val="20"/>
              </w:rPr>
              <w:lastRenderedPageBreak/>
              <w:t>隊合作的態度。</w:t>
            </w:r>
          </w:p>
        </w:tc>
        <w:tc>
          <w:tcPr>
            <w:tcW w:w="1842" w:type="dxa"/>
          </w:tcPr>
          <w:p w14:paraId="466446D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【環境教育】</w:t>
            </w:r>
          </w:p>
          <w:p w14:paraId="6C56D21F" w14:textId="0FFF8B97" w:rsidR="009E726A" w:rsidRPr="009262E2" w:rsidRDefault="009E726A" w:rsidP="009E726A">
            <w:pPr>
              <w:rPr>
                <w:rFonts w:ascii="標楷體" w:eastAsia="標楷體" w:hAnsi="標楷體"/>
                <w:u w:val="single"/>
              </w:rPr>
            </w:pPr>
            <w:r w:rsidRPr="00A33326">
              <w:rPr>
                <w:rFonts w:ascii="標楷體" w:eastAsia="標楷體" w:hAnsi="標楷體" w:hint="eastAsia"/>
                <w:noProof/>
                <w:sz w:val="20"/>
                <w:szCs w:val="20"/>
              </w:rPr>
              <w:t>環E1 參與戶外學習與自然體驗，覺知自然環境的美、平衡、與完整性。</w:t>
            </w:r>
          </w:p>
        </w:tc>
        <w:tc>
          <w:tcPr>
            <w:tcW w:w="1134" w:type="dxa"/>
          </w:tcPr>
          <w:p w14:paraId="59C7E7D2" w14:textId="77777777" w:rsidR="009E726A" w:rsidRPr="009262E2" w:rsidRDefault="009E726A" w:rsidP="009E726A">
            <w:pPr>
              <w:rPr>
                <w:rFonts w:ascii="標楷體" w:eastAsia="標楷體" w:hAnsi="標楷體"/>
                <w:u w:val="single"/>
              </w:rPr>
            </w:pPr>
          </w:p>
        </w:tc>
      </w:tr>
    </w:tbl>
    <w:p w14:paraId="1525A9C7" w14:textId="77777777" w:rsidR="00CE3C63" w:rsidRPr="00CF45D3" w:rsidRDefault="00CE3C63" w:rsidP="00CE3C63">
      <w:pPr>
        <w:spacing w:line="400" w:lineRule="exact"/>
        <w:ind w:left="425"/>
        <w:jc w:val="both"/>
        <w:rPr>
          <w:rFonts w:ascii="標楷體" w:eastAsia="標楷體" w:hAnsi="標楷體"/>
          <w:color w:val="000000"/>
        </w:rPr>
      </w:pPr>
      <w:bookmarkStart w:id="0" w:name="_GoBack"/>
      <w:bookmarkEnd w:id="0"/>
    </w:p>
    <w:p w14:paraId="60EEEB5E" w14:textId="4B5FDF9C" w:rsidR="00FA5CFD" w:rsidRDefault="00802E1D" w:rsidP="007F228C">
      <w:pPr>
        <w:spacing w:line="400" w:lineRule="exact"/>
        <w:ind w:rightChars="50" w:right="120"/>
        <w:rPr>
          <w:rFonts w:ascii="標楷體" w:eastAsia="標楷體" w:hAnsi="標楷體"/>
          <w:color w:val="000000"/>
          <w:sz w:val="28"/>
        </w:rPr>
      </w:pPr>
      <w:r w:rsidRPr="006912C9">
        <w:rPr>
          <w:rFonts w:ascii="標楷體" w:eastAsia="標楷體" w:hAnsi="標楷體"/>
          <w:color w:val="000000"/>
          <w:sz w:val="28"/>
        </w:rPr>
        <w:t xml:space="preserve"> </w:t>
      </w:r>
    </w:p>
    <w:p w14:paraId="38123352" w14:textId="4F46E535" w:rsidR="009E726A" w:rsidRDefault="009E726A" w:rsidP="007F228C">
      <w:pPr>
        <w:spacing w:line="400" w:lineRule="exact"/>
        <w:ind w:rightChars="50" w:right="120"/>
        <w:rPr>
          <w:rFonts w:ascii="標楷體" w:eastAsia="標楷體" w:hAnsi="標楷體"/>
          <w:color w:val="000000"/>
          <w:sz w:val="28"/>
        </w:rPr>
      </w:pPr>
    </w:p>
    <w:p w14:paraId="6DD3F81F" w14:textId="77E29D3E" w:rsidR="009E726A" w:rsidRDefault="009E726A" w:rsidP="007F228C">
      <w:pPr>
        <w:spacing w:line="400" w:lineRule="exact"/>
        <w:ind w:rightChars="50" w:right="120"/>
        <w:rPr>
          <w:rFonts w:ascii="標楷體" w:eastAsia="標楷體" w:hAnsi="標楷體"/>
          <w:color w:val="000000"/>
          <w:sz w:val="28"/>
        </w:rPr>
      </w:pPr>
    </w:p>
    <w:p w14:paraId="4BB74796" w14:textId="01A87814" w:rsidR="00BA2F27" w:rsidRDefault="00BA2F27">
      <w:pPr>
        <w:widowControl/>
        <w:rPr>
          <w:rFonts w:ascii="標楷體" w:eastAsia="標楷體" w:hAnsi="標楷體"/>
          <w:color w:val="000000"/>
          <w:sz w:val="28"/>
        </w:rPr>
      </w:pPr>
      <w:r>
        <w:rPr>
          <w:rFonts w:ascii="標楷體" w:eastAsia="標楷體" w:hAnsi="標楷體"/>
          <w:color w:val="000000"/>
          <w:sz w:val="28"/>
        </w:rPr>
        <w:br w:type="page"/>
      </w:r>
    </w:p>
    <w:p w14:paraId="37134A84" w14:textId="77777777" w:rsidR="009E726A" w:rsidRDefault="009E726A" w:rsidP="007F228C">
      <w:pPr>
        <w:spacing w:line="400" w:lineRule="exact"/>
        <w:ind w:rightChars="50" w:right="120"/>
        <w:rPr>
          <w:rFonts w:ascii="標楷體" w:eastAsia="標楷體" w:hAnsi="標楷體"/>
          <w:color w:val="000000"/>
          <w:sz w:val="28"/>
        </w:rPr>
      </w:pPr>
    </w:p>
    <w:p w14:paraId="7886B539" w14:textId="77777777" w:rsidR="009E726A" w:rsidRPr="00CF45D3" w:rsidRDefault="009E726A" w:rsidP="009E726A">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110</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Pr>
          <w:rFonts w:ascii="標楷體" w:eastAsia="標楷體" w:hAnsi="標楷體" w:hint="eastAsia"/>
          <w:color w:val="000000"/>
          <w:sz w:val="28"/>
          <w:u w:val="single"/>
        </w:rPr>
        <w:t xml:space="preserve"> 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4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社會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中年級社會領域教師</w:t>
      </w:r>
    </w:p>
    <w:p w14:paraId="62E33ECC" w14:textId="77777777" w:rsidR="009E726A" w:rsidRPr="00CF45D3" w:rsidRDefault="009E726A" w:rsidP="009E726A">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14:paraId="42ECF1F3" w14:textId="3E59CA24" w:rsidR="009E726A" w:rsidRDefault="009E726A" w:rsidP="009E726A">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 xml:space="preserve">本學期學習目標： </w:t>
      </w:r>
    </w:p>
    <w:p w14:paraId="64DF2EE3" w14:textId="3B679042" w:rsidR="00F76F6D" w:rsidRDefault="00F76F6D" w:rsidP="00F76F6D">
      <w:pPr>
        <w:pBdr>
          <w:top w:val="nil"/>
          <w:left w:val="nil"/>
          <w:bottom w:val="nil"/>
          <w:right w:val="nil"/>
          <w:between w:val="nil"/>
        </w:pBdr>
        <w:ind w:leftChars="353" w:left="847" w:firstLine="4"/>
        <w:rPr>
          <w:rFonts w:ascii="標楷體" w:eastAsia="標楷體" w:hAnsi="標楷體" w:cs="標楷體"/>
          <w:color w:val="000000"/>
        </w:rPr>
      </w:pPr>
      <w:r>
        <w:rPr>
          <w:rFonts w:ascii="標楷體" w:eastAsia="標楷體" w:hAnsi="標楷體" w:cs="標楷體" w:hint="eastAsia"/>
          <w:color w:val="000000"/>
        </w:rPr>
        <w:t>1.</w:t>
      </w:r>
      <w:r>
        <w:rPr>
          <w:rFonts w:ascii="標楷體" w:eastAsia="標楷體" w:hAnsi="標楷體" w:cs="標楷體"/>
          <w:color w:val="000000"/>
        </w:rPr>
        <w:t>探討家鄉居民的來源，並了解先民的開發造成景觀的改變。</w:t>
      </w:r>
    </w:p>
    <w:p w14:paraId="6116B4F9" w14:textId="77777777" w:rsidR="00F76F6D" w:rsidRDefault="00F76F6D" w:rsidP="00F76F6D">
      <w:pPr>
        <w:pBdr>
          <w:top w:val="nil"/>
          <w:left w:val="nil"/>
          <w:bottom w:val="nil"/>
          <w:right w:val="nil"/>
          <w:between w:val="nil"/>
        </w:pBdr>
        <w:ind w:firstLine="852"/>
        <w:rPr>
          <w:rFonts w:ascii="標楷體" w:eastAsia="標楷體" w:hAnsi="標楷體" w:cs="標楷體"/>
          <w:color w:val="000000"/>
        </w:rPr>
      </w:pPr>
      <w:r>
        <w:rPr>
          <w:rFonts w:ascii="標楷體" w:eastAsia="標楷體" w:hAnsi="標楷體" w:cs="標楷體"/>
          <w:color w:val="000000"/>
        </w:rPr>
        <w:t>2.了解家鄉人口的變化與組成。</w:t>
      </w:r>
    </w:p>
    <w:p w14:paraId="3F298D9F" w14:textId="77777777" w:rsidR="00F76F6D" w:rsidRDefault="00F76F6D" w:rsidP="00F76F6D">
      <w:pPr>
        <w:pBdr>
          <w:top w:val="nil"/>
          <w:left w:val="nil"/>
          <w:bottom w:val="nil"/>
          <w:right w:val="nil"/>
          <w:between w:val="nil"/>
        </w:pBdr>
        <w:ind w:firstLine="852"/>
        <w:rPr>
          <w:rFonts w:ascii="標楷體" w:eastAsia="標楷體" w:hAnsi="標楷體" w:cs="標楷體"/>
          <w:color w:val="000000"/>
        </w:rPr>
      </w:pPr>
      <w:r>
        <w:rPr>
          <w:rFonts w:ascii="標楷體" w:eastAsia="標楷體" w:hAnsi="標楷體" w:cs="標楷體"/>
          <w:color w:val="000000"/>
        </w:rPr>
        <w:t>3.探討技術革新下家鄉產業的變遷。</w:t>
      </w:r>
    </w:p>
    <w:p w14:paraId="382AEC72" w14:textId="77777777" w:rsidR="00F76F6D" w:rsidRDefault="00F76F6D" w:rsidP="00F76F6D">
      <w:pPr>
        <w:pBdr>
          <w:top w:val="nil"/>
          <w:left w:val="nil"/>
          <w:bottom w:val="nil"/>
          <w:right w:val="nil"/>
          <w:between w:val="nil"/>
        </w:pBdr>
        <w:ind w:firstLine="852"/>
        <w:rPr>
          <w:rFonts w:ascii="標楷體" w:eastAsia="標楷體" w:hAnsi="標楷體" w:cs="標楷體"/>
          <w:color w:val="000000"/>
        </w:rPr>
      </w:pPr>
      <w:r>
        <w:rPr>
          <w:rFonts w:ascii="標楷體" w:eastAsia="標楷體" w:hAnsi="標楷體" w:cs="標楷體"/>
          <w:color w:val="000000"/>
        </w:rPr>
        <w:t>4.了解家鄉產業分工合作的重要性，並認識家鄉的新產業。</w:t>
      </w:r>
    </w:p>
    <w:p w14:paraId="61BDA987" w14:textId="77777777" w:rsidR="00F76F6D" w:rsidRDefault="00F76F6D" w:rsidP="00F76F6D">
      <w:pPr>
        <w:pBdr>
          <w:top w:val="nil"/>
          <w:left w:val="nil"/>
          <w:bottom w:val="nil"/>
          <w:right w:val="nil"/>
          <w:between w:val="nil"/>
        </w:pBdr>
        <w:ind w:firstLine="852"/>
        <w:rPr>
          <w:rFonts w:ascii="標楷體" w:eastAsia="標楷體" w:hAnsi="標楷體" w:cs="標楷體"/>
          <w:color w:val="000000"/>
        </w:rPr>
      </w:pPr>
      <w:r>
        <w:rPr>
          <w:rFonts w:ascii="標楷體" w:eastAsia="標楷體" w:hAnsi="標楷體" w:cs="標楷體"/>
          <w:color w:val="000000"/>
        </w:rPr>
        <w:t>5.探討技術革新下家鄉運輸的變遷。</w:t>
      </w:r>
    </w:p>
    <w:p w14:paraId="441D9142" w14:textId="77777777" w:rsidR="00F76F6D" w:rsidRDefault="00F76F6D" w:rsidP="00F76F6D">
      <w:pPr>
        <w:pBdr>
          <w:top w:val="nil"/>
          <w:left w:val="nil"/>
          <w:bottom w:val="nil"/>
          <w:right w:val="nil"/>
          <w:between w:val="nil"/>
        </w:pBdr>
        <w:ind w:firstLine="852"/>
        <w:rPr>
          <w:rFonts w:ascii="標楷體" w:eastAsia="標楷體" w:hAnsi="標楷體" w:cs="標楷體"/>
          <w:color w:val="000000"/>
        </w:rPr>
      </w:pPr>
      <w:r>
        <w:rPr>
          <w:rFonts w:ascii="標楷體" w:eastAsia="標楷體" w:hAnsi="標楷體" w:cs="標楷體"/>
          <w:color w:val="000000"/>
        </w:rPr>
        <w:t>6.認識訊息傳遞方式的演變與交通的革新，對居民生活的影響。</w:t>
      </w:r>
    </w:p>
    <w:p w14:paraId="7338CB61" w14:textId="74E45803" w:rsidR="00F76F6D" w:rsidRDefault="00F76F6D">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170AC8F4" w14:textId="13392BD4" w:rsidR="00F76F6D" w:rsidRDefault="009E726A" w:rsidP="009E726A">
      <w:pPr>
        <w:numPr>
          <w:ilvl w:val="1"/>
          <w:numId w:val="30"/>
        </w:numPr>
        <w:spacing w:afterLines="100" w:after="240" w:line="400" w:lineRule="exact"/>
        <w:jc w:val="both"/>
        <w:rPr>
          <w:rFonts w:ascii="標楷體" w:eastAsia="標楷體" w:hAnsi="標楷體"/>
          <w:color w:val="00206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w:t>
      </w:r>
      <w:r w:rsidRPr="00CF45D3">
        <w:rPr>
          <w:rFonts w:ascii="標楷體" w:eastAsia="標楷體" w:hAnsi="標楷體" w:hint="eastAsia"/>
          <w:sz w:val="28"/>
          <w:szCs w:val="28"/>
        </w:rPr>
        <w:t>架構</w:t>
      </w:r>
      <w:r w:rsidRPr="00CF45D3">
        <w:rPr>
          <w:rFonts w:ascii="標楷體" w:eastAsia="標楷體" w:hAnsi="標楷體"/>
          <w:sz w:val="28"/>
          <w:szCs w:val="28"/>
        </w:rPr>
        <w:t>：</w:t>
      </w:r>
      <w:r w:rsidRPr="00F0212A">
        <w:rPr>
          <w:rFonts w:ascii="標楷體" w:eastAsia="標楷體" w:hAnsi="標楷體"/>
          <w:color w:val="002060"/>
          <w:sz w:val="28"/>
          <w:szCs w:val="28"/>
        </w:rPr>
        <w:t>﹙各校自行視需要決定是否呈現﹚</w:t>
      </w:r>
    </w:p>
    <w:p w14:paraId="135311F3" w14:textId="672AD24E" w:rsidR="00F76F6D" w:rsidRDefault="00F76F6D">
      <w:pPr>
        <w:widowControl/>
        <w:rPr>
          <w:rFonts w:ascii="標楷體" w:eastAsia="標楷體" w:hAnsi="標楷體"/>
          <w:color w:val="002060"/>
          <w:sz w:val="28"/>
          <w:szCs w:val="28"/>
        </w:rPr>
      </w:pPr>
      <w:r>
        <w:rPr>
          <w:rFonts w:eastAsia="Times New Roman"/>
          <w:noProof/>
          <w:color w:val="000000"/>
        </w:rPr>
        <mc:AlternateContent>
          <mc:Choice Requires="wpg">
            <w:drawing>
              <wp:anchor distT="0" distB="0" distL="114300" distR="114300" simplePos="0" relativeHeight="251661312" behindDoc="0" locked="0" layoutInCell="1" hidden="0" allowOverlap="1" wp14:anchorId="70D2F79D" wp14:editId="687236D9">
                <wp:simplePos x="0" y="0"/>
                <wp:positionH relativeFrom="page">
                  <wp:posOffset>720090</wp:posOffset>
                </wp:positionH>
                <wp:positionV relativeFrom="page">
                  <wp:posOffset>1144905</wp:posOffset>
                </wp:positionV>
                <wp:extent cx="7444105" cy="5086350"/>
                <wp:effectExtent l="19050" t="19050" r="23495" b="19050"/>
                <wp:wrapNone/>
                <wp:docPr id="30" name="群組 30"/>
                <wp:cNvGraphicFramePr/>
                <a:graphic xmlns:a="http://schemas.openxmlformats.org/drawingml/2006/main">
                  <a:graphicData uri="http://schemas.microsoft.com/office/word/2010/wordprocessingGroup">
                    <wpg:wgp>
                      <wpg:cNvGrpSpPr/>
                      <wpg:grpSpPr>
                        <a:xfrm>
                          <a:off x="0" y="0"/>
                          <a:ext cx="7444105" cy="5086350"/>
                          <a:chOff x="1623948" y="1470188"/>
                          <a:chExt cx="7444105" cy="4619625"/>
                        </a:xfrm>
                      </wpg:grpSpPr>
                      <wpg:grpSp>
                        <wpg:cNvPr id="31" name="群組 31"/>
                        <wpg:cNvGrpSpPr/>
                        <wpg:grpSpPr>
                          <a:xfrm>
                            <a:off x="1623948" y="1470188"/>
                            <a:ext cx="7444105" cy="4619625"/>
                            <a:chOff x="1150" y="1861"/>
                            <a:chExt cx="11723" cy="7275"/>
                          </a:xfrm>
                        </wpg:grpSpPr>
                        <wps:wsp>
                          <wps:cNvPr id="33" name="矩形 33"/>
                          <wps:cNvSpPr/>
                          <wps:spPr>
                            <a:xfrm>
                              <a:off x="1150" y="1861"/>
                              <a:ext cx="11700" cy="7275"/>
                            </a:xfrm>
                            <a:prstGeom prst="rect">
                              <a:avLst/>
                            </a:prstGeom>
                            <a:noFill/>
                            <a:ln>
                              <a:noFill/>
                            </a:ln>
                          </wps:spPr>
                          <wps:txbx>
                            <w:txbxContent>
                              <w:p w14:paraId="617EA9D9" w14:textId="77777777" w:rsidR="00F76F6D" w:rsidRDefault="00F76F6D" w:rsidP="00F76F6D">
                                <w:pPr>
                                  <w:ind w:hanging="2"/>
                                </w:pPr>
                              </w:p>
                            </w:txbxContent>
                          </wps:txbx>
                          <wps:bodyPr spcFirstLastPara="1" wrap="square" lIns="91425" tIns="91425" rIns="91425" bIns="91425" anchor="ctr" anchorCtr="0">
                            <a:noAutofit/>
                          </wps:bodyPr>
                        </wps:wsp>
                        <wps:wsp>
                          <wps:cNvPr id="34" name="直線單箭頭接點 34"/>
                          <wps:cNvCnPr/>
                          <wps:spPr>
                            <a:xfrm>
                              <a:off x="3802" y="2326"/>
                              <a:ext cx="0" cy="6327"/>
                            </a:xfrm>
                            <a:prstGeom prst="straightConnector1">
                              <a:avLst/>
                            </a:prstGeom>
                            <a:noFill/>
                            <a:ln w="19050" cap="flat" cmpd="sng">
                              <a:solidFill>
                                <a:srgbClr val="000000"/>
                              </a:solidFill>
                              <a:prstDash val="solid"/>
                              <a:miter lim="800000"/>
                              <a:headEnd type="none" w="med" len="med"/>
                              <a:tailEnd type="none" w="med" len="med"/>
                            </a:ln>
                          </wps:spPr>
                          <wps:bodyPr/>
                        </wps:wsp>
                        <wps:wsp>
                          <wps:cNvPr id="35" name="矩形 35"/>
                          <wps:cNvSpPr/>
                          <wps:spPr>
                            <a:xfrm>
                              <a:off x="1150" y="5150"/>
                              <a:ext cx="2268" cy="68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5346D3A1" w14:textId="77777777" w:rsidR="00F76F6D" w:rsidRDefault="00F76F6D" w:rsidP="00F76F6D">
                                <w:pPr>
                                  <w:spacing w:before="48"/>
                                  <w:ind w:left="2" w:hanging="4"/>
                                  <w:jc w:val="center"/>
                                </w:pPr>
                                <w:r>
                                  <w:rPr>
                                    <w:rFonts w:ascii="新細明體" w:hAnsi="新細明體" w:cs="新細明體"/>
                                    <w:color w:val="000000"/>
                                    <w:sz w:val="36"/>
                                  </w:rPr>
                                  <w:t>社會4下</w:t>
                                </w:r>
                              </w:p>
                              <w:p w14:paraId="5F31B39C" w14:textId="77777777" w:rsidR="00F76F6D" w:rsidRDefault="00F76F6D" w:rsidP="00F76F6D">
                                <w:pPr>
                                  <w:ind w:hanging="2"/>
                                </w:pPr>
                              </w:p>
                            </w:txbxContent>
                          </wps:txbx>
                          <wps:bodyPr spcFirstLastPara="1" wrap="square" lIns="91425" tIns="45700" rIns="91425" bIns="45700" anchor="t" anchorCtr="0">
                            <a:noAutofit/>
                          </wps:bodyPr>
                        </wps:wsp>
                        <wps:wsp>
                          <wps:cNvPr id="36" name="直線單箭頭接點 36"/>
                          <wps:cNvCnPr/>
                          <wps:spPr>
                            <a:xfrm>
                              <a:off x="3802" y="2326"/>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37" name="矩形 37"/>
                          <wps:cNvSpPr/>
                          <wps:spPr>
                            <a:xfrm>
                              <a:off x="4652" y="1861"/>
                              <a:ext cx="3402"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54B02926" w14:textId="77777777" w:rsidR="00F76F6D" w:rsidRDefault="00F76F6D" w:rsidP="00F76F6D">
                                <w:pPr>
                                  <w:ind w:left="1" w:right="56" w:hanging="3"/>
                                  <w:jc w:val="center"/>
                                </w:pPr>
                                <w:r>
                                  <w:rPr>
                                    <w:rFonts w:ascii="新細明體" w:hAnsi="新細明體" w:cs="新細明體"/>
                                    <w:color w:val="000000"/>
                                    <w:sz w:val="32"/>
                                  </w:rPr>
                                  <w:t>第一單元</w:t>
                                </w:r>
                              </w:p>
                              <w:p w14:paraId="052773B8" w14:textId="77777777" w:rsidR="00F76F6D" w:rsidRDefault="00F76F6D" w:rsidP="00F76F6D">
                                <w:pPr>
                                  <w:ind w:left="1" w:hanging="3"/>
                                  <w:jc w:val="center"/>
                                </w:pPr>
                                <w:r>
                                  <w:rPr>
                                    <w:rFonts w:ascii="新細明體" w:hAnsi="新細明體" w:cs="新細明體"/>
                                    <w:color w:val="000000"/>
                                    <w:sz w:val="32"/>
                                  </w:rPr>
                                  <w:t>飲水思源</w:t>
                                </w:r>
                              </w:p>
                              <w:p w14:paraId="558F164F" w14:textId="77777777" w:rsidR="00F76F6D" w:rsidRDefault="00F76F6D" w:rsidP="00F76F6D">
                                <w:pPr>
                                  <w:ind w:hanging="2"/>
                                </w:pPr>
                              </w:p>
                            </w:txbxContent>
                          </wps:txbx>
                          <wps:bodyPr spcFirstLastPara="1" wrap="square" lIns="91425" tIns="45700" rIns="91425" bIns="45700" anchor="t" anchorCtr="0">
                            <a:noAutofit/>
                          </wps:bodyPr>
                        </wps:wsp>
                        <wps:wsp>
                          <wps:cNvPr id="38" name="直線單箭頭接點 38"/>
                          <wps:cNvCnPr/>
                          <wps:spPr>
                            <a:xfrm>
                              <a:off x="8054" y="2326"/>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39" name="矩形 39"/>
                          <wps:cNvSpPr/>
                          <wps:spPr>
                            <a:xfrm>
                              <a:off x="9188" y="1861"/>
                              <a:ext cx="3685"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5B2B2F23" w14:textId="77777777" w:rsidR="00F76F6D" w:rsidRDefault="00F76F6D" w:rsidP="00F76F6D">
                                <w:pPr>
                                  <w:ind w:hanging="2"/>
                                </w:pPr>
                                <w:r>
                                  <w:rPr>
                                    <w:rFonts w:ascii="新細明體" w:hAnsi="新細明體" w:cs="新細明體"/>
                                    <w:color w:val="000000"/>
                                  </w:rPr>
                                  <w:t>第1課 家鄉的居民</w:t>
                                </w:r>
                              </w:p>
                              <w:p w14:paraId="22BC269C" w14:textId="77777777" w:rsidR="00F76F6D" w:rsidRDefault="00F76F6D" w:rsidP="00F76F6D">
                                <w:pPr>
                                  <w:spacing w:before="48"/>
                                  <w:ind w:hanging="2"/>
                                </w:pPr>
                                <w:r>
                                  <w:rPr>
                                    <w:rFonts w:ascii="新細明體" w:hAnsi="新細明體" w:cs="新細明體"/>
                                    <w:color w:val="000000"/>
                                  </w:rPr>
                                  <w:t>第2課 家鄉的開發</w:t>
                                </w:r>
                              </w:p>
                              <w:p w14:paraId="272200CC" w14:textId="77777777" w:rsidR="00F76F6D" w:rsidRDefault="00F76F6D" w:rsidP="00F76F6D">
                                <w:pPr>
                                  <w:ind w:hanging="2"/>
                                </w:pPr>
                              </w:p>
                            </w:txbxContent>
                          </wps:txbx>
                          <wps:bodyPr spcFirstLastPara="1" wrap="square" lIns="91425" tIns="45700" rIns="91425" bIns="45700" anchor="t" anchorCtr="0">
                            <a:noAutofit/>
                          </wps:bodyPr>
                        </wps:wsp>
                        <wps:wsp>
                          <wps:cNvPr id="40" name="矩形 40"/>
                          <wps:cNvSpPr/>
                          <wps:spPr>
                            <a:xfrm>
                              <a:off x="4652" y="3115"/>
                              <a:ext cx="3402"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3A3E57FE" w14:textId="77777777" w:rsidR="00F76F6D" w:rsidRDefault="00F76F6D" w:rsidP="00F76F6D">
                                <w:pPr>
                                  <w:ind w:left="1" w:right="56" w:hanging="3"/>
                                  <w:jc w:val="center"/>
                                </w:pPr>
                                <w:r>
                                  <w:rPr>
                                    <w:rFonts w:ascii="新細明體" w:hAnsi="新細明體" w:cs="新細明體"/>
                                    <w:color w:val="000000"/>
                                    <w:sz w:val="32"/>
                                  </w:rPr>
                                  <w:t>第二單元</w:t>
                                </w:r>
                              </w:p>
                              <w:p w14:paraId="04C27947" w14:textId="77777777" w:rsidR="00F76F6D" w:rsidRDefault="00F76F6D" w:rsidP="00F76F6D">
                                <w:pPr>
                                  <w:ind w:left="1" w:hanging="3"/>
                                  <w:jc w:val="center"/>
                                </w:pPr>
                                <w:r>
                                  <w:rPr>
                                    <w:rFonts w:ascii="新細明體" w:hAnsi="新細明體" w:cs="新細明體"/>
                                    <w:color w:val="000000"/>
                                    <w:sz w:val="32"/>
                                  </w:rPr>
                                  <w:t>家鄉的人口</w:t>
                                </w:r>
                              </w:p>
                              <w:p w14:paraId="33B34FA4" w14:textId="77777777" w:rsidR="00F76F6D" w:rsidRDefault="00F76F6D" w:rsidP="00F76F6D">
                                <w:pPr>
                                  <w:ind w:hanging="2"/>
                                </w:pPr>
                              </w:p>
                            </w:txbxContent>
                          </wps:txbx>
                          <wps:bodyPr spcFirstLastPara="1" wrap="square" lIns="91425" tIns="45700" rIns="91425" bIns="45700" anchor="t" anchorCtr="0">
                            <a:noAutofit/>
                          </wps:bodyPr>
                        </wps:wsp>
                        <wps:wsp>
                          <wps:cNvPr id="41" name="矩形 41"/>
                          <wps:cNvSpPr/>
                          <wps:spPr>
                            <a:xfrm>
                              <a:off x="9188" y="3130"/>
                              <a:ext cx="3685" cy="90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6FC5FD20" w14:textId="77777777" w:rsidR="00F76F6D" w:rsidRDefault="00F76F6D" w:rsidP="00F76F6D">
                                <w:pPr>
                                  <w:ind w:hanging="2"/>
                                </w:pPr>
                                <w:r>
                                  <w:rPr>
                                    <w:rFonts w:ascii="新細明體" w:hAnsi="新細明體" w:cs="新細明體"/>
                                    <w:color w:val="000000"/>
                                  </w:rPr>
                                  <w:t>第1課 人口的變化</w:t>
                                </w:r>
                              </w:p>
                              <w:p w14:paraId="198CBA13" w14:textId="77777777" w:rsidR="00F76F6D" w:rsidRDefault="00F76F6D" w:rsidP="00F76F6D">
                                <w:pPr>
                                  <w:ind w:hanging="2"/>
                                </w:pPr>
                                <w:r>
                                  <w:rPr>
                                    <w:rFonts w:ascii="新細明體" w:hAnsi="新細明體" w:cs="新細明體"/>
                                    <w:color w:val="000000"/>
                                  </w:rPr>
                                  <w:t>第2課 人口的組成</w:t>
                                </w:r>
                              </w:p>
                              <w:p w14:paraId="46CB3D40" w14:textId="77777777" w:rsidR="00F76F6D" w:rsidRDefault="00F76F6D" w:rsidP="00F76F6D">
                                <w:pPr>
                                  <w:ind w:hanging="2"/>
                                </w:pPr>
                              </w:p>
                            </w:txbxContent>
                          </wps:txbx>
                          <wps:bodyPr spcFirstLastPara="1" wrap="square" lIns="91425" tIns="45700" rIns="91425" bIns="45700" anchor="t" anchorCtr="0">
                            <a:noAutofit/>
                          </wps:bodyPr>
                        </wps:wsp>
                        <wps:wsp>
                          <wps:cNvPr id="42" name="直線單箭頭接點 42"/>
                          <wps:cNvCnPr/>
                          <wps:spPr>
                            <a:xfrm>
                              <a:off x="8054" y="3580"/>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43" name="直線單箭頭接點 43"/>
                          <wps:cNvCnPr/>
                          <wps:spPr>
                            <a:xfrm>
                              <a:off x="3802" y="3580"/>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44" name="直線單箭頭接點 44"/>
                          <wps:cNvCnPr/>
                          <wps:spPr>
                            <a:xfrm>
                              <a:off x="8054" y="6089"/>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45" name="直線單箭頭接點 45"/>
                          <wps:cNvCnPr/>
                          <wps:spPr>
                            <a:xfrm>
                              <a:off x="3802" y="6089"/>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46" name="矩形 46"/>
                          <wps:cNvSpPr/>
                          <wps:spPr>
                            <a:xfrm>
                              <a:off x="9188" y="5639"/>
                              <a:ext cx="3685" cy="90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696E6EFC" w14:textId="77777777" w:rsidR="00F76F6D" w:rsidRDefault="00F76F6D" w:rsidP="00F76F6D">
                                <w:pPr>
                                  <w:ind w:hanging="2"/>
                                </w:pPr>
                                <w:r>
                                  <w:rPr>
                                    <w:rFonts w:ascii="新細明體" w:hAnsi="新細明體" w:cs="新細明體"/>
                                    <w:color w:val="000000"/>
                                  </w:rPr>
                                  <w:t>第1課 產業的分工與合作</w:t>
                                </w:r>
                              </w:p>
                              <w:p w14:paraId="4CA4AF1C" w14:textId="77777777" w:rsidR="00F76F6D" w:rsidRDefault="00F76F6D" w:rsidP="00F76F6D">
                                <w:pPr>
                                  <w:ind w:hanging="2"/>
                                </w:pPr>
                                <w:r>
                                  <w:rPr>
                                    <w:rFonts w:ascii="新細明體" w:hAnsi="新細明體" w:cs="新細明體"/>
                                    <w:color w:val="000000"/>
                                  </w:rPr>
                                  <w:t>第2課 產業的新發展</w:t>
                                </w:r>
                              </w:p>
                              <w:p w14:paraId="64DE9EC9" w14:textId="77777777" w:rsidR="00F76F6D" w:rsidRDefault="00F76F6D" w:rsidP="00F76F6D">
                                <w:pPr>
                                  <w:ind w:hanging="2"/>
                                </w:pPr>
                              </w:p>
                            </w:txbxContent>
                          </wps:txbx>
                          <wps:bodyPr spcFirstLastPara="1" wrap="square" lIns="91425" tIns="45700" rIns="91425" bIns="45700" anchor="t" anchorCtr="0">
                            <a:noAutofit/>
                          </wps:bodyPr>
                        </wps:wsp>
                        <wps:wsp>
                          <wps:cNvPr id="47" name="矩形 47"/>
                          <wps:cNvSpPr/>
                          <wps:spPr>
                            <a:xfrm>
                              <a:off x="4652" y="5624"/>
                              <a:ext cx="3402"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4B6E5F8F" w14:textId="77777777" w:rsidR="00F76F6D" w:rsidRDefault="00F76F6D" w:rsidP="00F76F6D">
                                <w:pPr>
                                  <w:ind w:left="1" w:right="56" w:hanging="3"/>
                                  <w:jc w:val="center"/>
                                </w:pPr>
                                <w:r>
                                  <w:rPr>
                                    <w:rFonts w:ascii="新細明體" w:hAnsi="新細明體" w:cs="新細明體"/>
                                    <w:color w:val="000000"/>
                                    <w:sz w:val="32"/>
                                  </w:rPr>
                                  <w:t>第四單元</w:t>
                                </w:r>
                              </w:p>
                              <w:p w14:paraId="6454BE0C" w14:textId="77777777" w:rsidR="00F76F6D" w:rsidRDefault="00F76F6D" w:rsidP="00F76F6D">
                                <w:pPr>
                                  <w:ind w:left="1" w:hanging="3"/>
                                  <w:jc w:val="center"/>
                                </w:pPr>
                                <w:r>
                                  <w:rPr>
                                    <w:rFonts w:ascii="新細明體" w:hAnsi="新細明體" w:cs="新細明體"/>
                                    <w:color w:val="000000"/>
                                    <w:sz w:val="32"/>
                                  </w:rPr>
                                  <w:t>產業與生活</w:t>
                                </w:r>
                              </w:p>
                              <w:p w14:paraId="220BCF0B" w14:textId="77777777" w:rsidR="00F76F6D" w:rsidRDefault="00F76F6D" w:rsidP="00F76F6D">
                                <w:pPr>
                                  <w:ind w:hanging="2"/>
                                </w:pPr>
                              </w:p>
                            </w:txbxContent>
                          </wps:txbx>
                          <wps:bodyPr spcFirstLastPara="1" wrap="square" lIns="91425" tIns="45700" rIns="91425" bIns="45700" anchor="t" anchorCtr="0">
                            <a:noAutofit/>
                          </wps:bodyPr>
                        </wps:wsp>
                        <wps:wsp>
                          <wps:cNvPr id="48" name="直線單箭頭接點 48"/>
                          <wps:cNvCnPr/>
                          <wps:spPr>
                            <a:xfrm>
                              <a:off x="8054" y="4835"/>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49" name="矩形 49"/>
                          <wps:cNvSpPr/>
                          <wps:spPr>
                            <a:xfrm>
                              <a:off x="4652" y="4370"/>
                              <a:ext cx="3402"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7613BF12" w14:textId="77777777" w:rsidR="00F76F6D" w:rsidRDefault="00F76F6D" w:rsidP="00F76F6D">
                                <w:pPr>
                                  <w:ind w:left="1" w:right="56" w:hanging="3"/>
                                  <w:jc w:val="center"/>
                                </w:pPr>
                                <w:r>
                                  <w:rPr>
                                    <w:rFonts w:ascii="新細明體" w:hAnsi="新細明體" w:cs="新細明體"/>
                                    <w:color w:val="000000"/>
                                    <w:sz w:val="32"/>
                                  </w:rPr>
                                  <w:t>第三單元</w:t>
                                </w:r>
                              </w:p>
                              <w:p w14:paraId="6E961EE1" w14:textId="77777777" w:rsidR="00F76F6D" w:rsidRDefault="00F76F6D" w:rsidP="00F76F6D">
                                <w:pPr>
                                  <w:ind w:left="1" w:hanging="3"/>
                                  <w:jc w:val="center"/>
                                </w:pPr>
                                <w:r>
                                  <w:rPr>
                                    <w:rFonts w:ascii="新細明體" w:hAnsi="新細明體" w:cs="新細明體"/>
                                    <w:color w:val="000000"/>
                                    <w:sz w:val="32"/>
                                  </w:rPr>
                                  <w:t>家鄉的產業</w:t>
                                </w:r>
                              </w:p>
                              <w:p w14:paraId="102B9BFF" w14:textId="77777777" w:rsidR="00F76F6D" w:rsidRDefault="00F76F6D" w:rsidP="00F76F6D">
                                <w:pPr>
                                  <w:ind w:hanging="2"/>
                                </w:pPr>
                              </w:p>
                            </w:txbxContent>
                          </wps:txbx>
                          <wps:bodyPr spcFirstLastPara="1" wrap="square" lIns="91425" tIns="45700" rIns="91425" bIns="45700" anchor="t" anchorCtr="0">
                            <a:noAutofit/>
                          </wps:bodyPr>
                        </wps:wsp>
                        <wps:wsp>
                          <wps:cNvPr id="50" name="矩形 50"/>
                          <wps:cNvSpPr/>
                          <wps:spPr>
                            <a:xfrm>
                              <a:off x="9188" y="4385"/>
                              <a:ext cx="3685" cy="90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14599AD0" w14:textId="77777777" w:rsidR="00F76F6D" w:rsidRDefault="00F76F6D" w:rsidP="00F76F6D">
                                <w:pPr>
                                  <w:ind w:hanging="2"/>
                                </w:pPr>
                                <w:r>
                                  <w:rPr>
                                    <w:rFonts w:ascii="新細明體" w:hAnsi="新細明體" w:cs="新細明體"/>
                                    <w:color w:val="000000"/>
                                  </w:rPr>
                                  <w:t>第1課 農、牧業和漁業</w:t>
                                </w:r>
                              </w:p>
                              <w:p w14:paraId="4C94DDED" w14:textId="77777777" w:rsidR="00F76F6D" w:rsidRDefault="00F76F6D" w:rsidP="00F76F6D">
                                <w:pPr>
                                  <w:ind w:hanging="2"/>
                                </w:pPr>
                                <w:r>
                                  <w:rPr>
                                    <w:rFonts w:ascii="新細明體" w:hAnsi="新細明體" w:cs="新細明體"/>
                                    <w:color w:val="000000"/>
                                  </w:rPr>
                                  <w:t>第2課 工業和服務業</w:t>
                                </w:r>
                              </w:p>
                              <w:p w14:paraId="0612A811" w14:textId="77777777" w:rsidR="00F76F6D" w:rsidRDefault="00F76F6D" w:rsidP="00F76F6D">
                                <w:pPr>
                                  <w:ind w:hanging="2"/>
                                </w:pPr>
                              </w:p>
                              <w:p w14:paraId="14C634EC" w14:textId="77777777" w:rsidR="00F76F6D" w:rsidRDefault="00F76F6D" w:rsidP="00F76F6D">
                                <w:pPr>
                                  <w:ind w:hanging="2"/>
                                </w:pPr>
                              </w:p>
                            </w:txbxContent>
                          </wps:txbx>
                          <wps:bodyPr spcFirstLastPara="1" wrap="square" lIns="91425" tIns="45700" rIns="91425" bIns="45700" anchor="t" anchorCtr="0">
                            <a:noAutofit/>
                          </wps:bodyPr>
                        </wps:wsp>
                        <wps:wsp>
                          <wps:cNvPr id="51" name="直線單箭頭接點 51"/>
                          <wps:cNvCnPr/>
                          <wps:spPr>
                            <a:xfrm>
                              <a:off x="3802" y="4835"/>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52" name="直線單箭頭接點 52"/>
                          <wps:cNvCnPr/>
                          <wps:spPr>
                            <a:xfrm>
                              <a:off x="3802" y="7362"/>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53" name="矩形 53"/>
                          <wps:cNvSpPr/>
                          <wps:spPr>
                            <a:xfrm>
                              <a:off x="9188" y="6879"/>
                              <a:ext cx="3685" cy="966"/>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103EB155" w14:textId="77777777" w:rsidR="00F76F6D" w:rsidRDefault="00F76F6D" w:rsidP="00F76F6D">
                                <w:pPr>
                                  <w:ind w:hanging="2"/>
                                </w:pPr>
                                <w:r>
                                  <w:rPr>
                                    <w:rFonts w:ascii="新細明體" w:hAnsi="新細明體" w:cs="新細明體"/>
                                    <w:color w:val="000000"/>
                                  </w:rPr>
                                  <w:t>第1課 早期的運輸</w:t>
                                </w:r>
                              </w:p>
                              <w:p w14:paraId="5025C72B" w14:textId="77777777" w:rsidR="00F76F6D" w:rsidRDefault="00F76F6D" w:rsidP="00F76F6D">
                                <w:pPr>
                                  <w:ind w:hanging="2"/>
                                </w:pPr>
                                <w:r>
                                  <w:rPr>
                                    <w:rFonts w:ascii="新細明體" w:hAnsi="新細明體" w:cs="新細明體"/>
                                    <w:color w:val="000000"/>
                                  </w:rPr>
                                  <w:t>第2課 近代的運輸發展</w:t>
                                </w:r>
                              </w:p>
                              <w:p w14:paraId="5456ACCA" w14:textId="77777777" w:rsidR="00F76F6D" w:rsidRDefault="00F76F6D" w:rsidP="00F76F6D">
                                <w:pPr>
                                  <w:ind w:hanging="2"/>
                                </w:pPr>
                              </w:p>
                            </w:txbxContent>
                          </wps:txbx>
                          <wps:bodyPr spcFirstLastPara="1" wrap="square" lIns="91425" tIns="45700" rIns="91425" bIns="45700" anchor="t" anchorCtr="0">
                            <a:noAutofit/>
                          </wps:bodyPr>
                        </wps:wsp>
                        <wps:wsp>
                          <wps:cNvPr id="54" name="矩形 54"/>
                          <wps:cNvSpPr/>
                          <wps:spPr>
                            <a:xfrm>
                              <a:off x="4652" y="6896"/>
                              <a:ext cx="3402"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68E710F0" w14:textId="77777777" w:rsidR="00F76F6D" w:rsidRDefault="00F76F6D" w:rsidP="00F76F6D">
                                <w:pPr>
                                  <w:ind w:left="1" w:right="56" w:hanging="3"/>
                                  <w:jc w:val="center"/>
                                </w:pPr>
                                <w:r>
                                  <w:rPr>
                                    <w:rFonts w:ascii="新細明體" w:hAnsi="新細明體" w:cs="新細明體"/>
                                    <w:color w:val="000000"/>
                                    <w:sz w:val="32"/>
                                  </w:rPr>
                                  <w:t>第五單元</w:t>
                                </w:r>
                              </w:p>
                              <w:p w14:paraId="0381B855" w14:textId="77777777" w:rsidR="00F76F6D" w:rsidRDefault="00F76F6D" w:rsidP="00F76F6D">
                                <w:pPr>
                                  <w:ind w:left="1" w:hanging="3"/>
                                  <w:jc w:val="center"/>
                                </w:pPr>
                                <w:r>
                                  <w:rPr>
                                    <w:rFonts w:ascii="新細明體" w:hAnsi="新細明體" w:cs="新細明體"/>
                                    <w:color w:val="000000"/>
                                    <w:sz w:val="32"/>
                                  </w:rPr>
                                  <w:t>家鄉的運輸</w:t>
                                </w:r>
                              </w:p>
                              <w:p w14:paraId="228952FF" w14:textId="77777777" w:rsidR="00F76F6D" w:rsidRDefault="00F76F6D" w:rsidP="00F76F6D">
                                <w:pPr>
                                  <w:ind w:hanging="2"/>
                                </w:pPr>
                              </w:p>
                            </w:txbxContent>
                          </wps:txbx>
                          <wps:bodyPr spcFirstLastPara="1" wrap="square" lIns="91425" tIns="45700" rIns="91425" bIns="45700" anchor="t" anchorCtr="0">
                            <a:noAutofit/>
                          </wps:bodyPr>
                        </wps:wsp>
                        <wps:wsp>
                          <wps:cNvPr id="55" name="直線單箭頭接點 55"/>
                          <wps:cNvCnPr/>
                          <wps:spPr>
                            <a:xfrm>
                              <a:off x="8054" y="7362"/>
                              <a:ext cx="1134"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56" name="矩形 56"/>
                          <wps:cNvSpPr/>
                          <wps:spPr>
                            <a:xfrm>
                              <a:off x="4652" y="8187"/>
                              <a:ext cx="3402" cy="93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3BFD47CC" w14:textId="77777777" w:rsidR="00F76F6D" w:rsidRDefault="00F76F6D" w:rsidP="00F76F6D">
                                <w:pPr>
                                  <w:ind w:left="1" w:right="56" w:hanging="3"/>
                                  <w:jc w:val="center"/>
                                </w:pPr>
                                <w:r>
                                  <w:rPr>
                                    <w:rFonts w:ascii="新細明體" w:hAnsi="新細明體" w:cs="新細明體"/>
                                    <w:color w:val="000000"/>
                                    <w:sz w:val="32"/>
                                  </w:rPr>
                                  <w:t>第六單元</w:t>
                                </w:r>
                              </w:p>
                              <w:p w14:paraId="7EB83A2B" w14:textId="77777777" w:rsidR="00F76F6D" w:rsidRDefault="00F76F6D" w:rsidP="00F76F6D">
                                <w:pPr>
                                  <w:ind w:left="1" w:hanging="3"/>
                                  <w:jc w:val="center"/>
                                </w:pPr>
                                <w:r>
                                  <w:rPr>
                                    <w:rFonts w:ascii="新細明體" w:hAnsi="新細明體" w:cs="新細明體"/>
                                    <w:color w:val="000000"/>
                                    <w:sz w:val="32"/>
                                  </w:rPr>
                                  <w:t>天涯若比鄰</w:t>
                                </w:r>
                              </w:p>
                              <w:p w14:paraId="7C9C7463" w14:textId="77777777" w:rsidR="00F76F6D" w:rsidRDefault="00F76F6D" w:rsidP="00F76F6D">
                                <w:pPr>
                                  <w:ind w:hanging="2"/>
                                </w:pPr>
                              </w:p>
                            </w:txbxContent>
                          </wps:txbx>
                          <wps:bodyPr spcFirstLastPara="1" wrap="square" lIns="91425" tIns="45700" rIns="91425" bIns="45700" anchor="t" anchorCtr="0">
                            <a:noAutofit/>
                          </wps:bodyPr>
                        </wps:wsp>
                        <wps:wsp>
                          <wps:cNvPr id="57" name="矩形 57"/>
                          <wps:cNvSpPr/>
                          <wps:spPr>
                            <a:xfrm>
                              <a:off x="9188" y="8170"/>
                              <a:ext cx="3685" cy="966"/>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76D17F02" w14:textId="77777777" w:rsidR="00F76F6D" w:rsidRDefault="00F76F6D" w:rsidP="00F76F6D">
                                <w:pPr>
                                  <w:ind w:hanging="2"/>
                                </w:pPr>
                                <w:r>
                                  <w:rPr>
                                    <w:rFonts w:ascii="新細明體" w:hAnsi="新細明體" w:cs="新細明體"/>
                                    <w:color w:val="000000"/>
                                  </w:rPr>
                                  <w:t>第1課 訊息傳遞</w:t>
                                </w:r>
                              </w:p>
                              <w:p w14:paraId="5E0266B6" w14:textId="77777777" w:rsidR="00F76F6D" w:rsidRDefault="00F76F6D" w:rsidP="00F76F6D">
                                <w:pPr>
                                  <w:ind w:hanging="2"/>
                                </w:pPr>
                                <w:r>
                                  <w:rPr>
                                    <w:rFonts w:ascii="新細明體" w:hAnsi="新細明體" w:cs="新細明體"/>
                                    <w:color w:val="000000"/>
                                  </w:rPr>
                                  <w:t>第2課 交通與生活</w:t>
                                </w:r>
                              </w:p>
                              <w:p w14:paraId="1D2B3F0B" w14:textId="77777777" w:rsidR="00F76F6D" w:rsidRDefault="00F76F6D" w:rsidP="00F76F6D">
                                <w:pPr>
                                  <w:ind w:hanging="2"/>
                                </w:pPr>
                              </w:p>
                            </w:txbxContent>
                          </wps:txbx>
                          <wps:bodyPr spcFirstLastPara="1" wrap="square" lIns="91425" tIns="45700" rIns="91425" bIns="45700" anchor="t" anchorCtr="0">
                            <a:noAutofit/>
                          </wps:bodyPr>
                        </wps:wsp>
                        <wps:wsp>
                          <wps:cNvPr id="58" name="直線單箭頭接點 58"/>
                          <wps:cNvCnPr/>
                          <wps:spPr>
                            <a:xfrm>
                              <a:off x="3802" y="8653"/>
                              <a:ext cx="85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59" name="直線單箭頭接點 59"/>
                          <wps:cNvCnPr/>
                          <wps:spPr>
                            <a:xfrm>
                              <a:off x="8054" y="8653"/>
                              <a:ext cx="1134" cy="0"/>
                            </a:xfrm>
                            <a:prstGeom prst="straightConnector1">
                              <a:avLst/>
                            </a:prstGeom>
                            <a:noFill/>
                            <a:ln w="19050" cap="flat" cmpd="sng">
                              <a:solidFill>
                                <a:srgbClr val="000000"/>
                              </a:solidFill>
                              <a:prstDash val="solid"/>
                              <a:miter lim="800000"/>
                              <a:headEnd type="none" w="med" len="med"/>
                              <a:tailEnd type="none" w="med" len="med"/>
                            </a:ln>
                          </wps:spPr>
                          <wps:bodyPr/>
                        </wps:wsp>
                      </wpg:grp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D2F79D" id="群組 30" o:spid="_x0000_s1055" style="position:absolute;margin-left:56.7pt;margin-top:90.15pt;width:586.15pt;height:400.5pt;z-index:251661312;mso-position-horizontal-relative:page;mso-position-vertical-relative:page;mso-height-relative:margin" coordorigin="16239,14701" coordsize="74441,4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">
                <v:group id="群組 31" o:spid="_x0000_s1056" style="position:absolute;left:16239;top:14701;width:74441;height:46197" coordorigin="1150,1861" coordsize="11723,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矩形 33" o:spid="_x0000_s1057" style="position:absolute;left:1150;top:1861;width:11700;height:7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617EA9D9" w14:textId="77777777" w:rsidR="00F76F6D" w:rsidRDefault="00F76F6D" w:rsidP="00F76F6D">
                          <w:pPr>
                            <w:ind w:hanging="2"/>
                          </w:pPr>
                        </w:p>
                      </w:txbxContent>
                    </v:textbox>
                  </v:rect>
                  <v:shape id="直線單箭頭接點 34" o:spid="_x0000_s1058" type="#_x0000_t32" style="position:absolute;left:3802;top:2326;width:0;height:6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" strokeweight="1.5pt">
                    <v:stroke joinstyle="miter"/>
                  </v:shape>
                  <v:rect id="矩形 35" o:spid="_x0000_s1059" style="position:absolute;left:1150;top:5150;width:226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5346D3A1" w14:textId="77777777" w:rsidR="00F76F6D" w:rsidRDefault="00F76F6D" w:rsidP="00F76F6D">
                          <w:pPr>
                            <w:spacing w:before="48"/>
                            <w:ind w:left="2" w:hanging="4"/>
                            <w:jc w:val="center"/>
                          </w:pPr>
                          <w:r>
                            <w:rPr>
                              <w:rFonts w:ascii="新細明體" w:hAnsi="新細明體" w:cs="新細明體"/>
                              <w:color w:val="000000"/>
                              <w:sz w:val="36"/>
                            </w:rPr>
                            <w:t>社會4下</w:t>
                          </w:r>
                        </w:p>
                        <w:p w14:paraId="5F31B39C" w14:textId="77777777" w:rsidR="00F76F6D" w:rsidRDefault="00F76F6D" w:rsidP="00F76F6D">
                          <w:pPr>
                            <w:ind w:hanging="2"/>
                          </w:pPr>
                        </w:p>
                      </w:txbxContent>
                    </v:textbox>
                  </v:rect>
                  <v:shape id="直線單箭頭接點 36" o:spid="_x0000_s1060" type="#_x0000_t32" style="position:absolute;left:3802;top:2326;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" strokeweight="1.5pt">
                    <v:stroke joinstyle="miter"/>
                  </v:shape>
                  <v:rect id="矩形 37" o:spid="_x0000_s1061" style="position:absolute;left:4652;top:1861;width:340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54B02926" w14:textId="77777777" w:rsidR="00F76F6D" w:rsidRDefault="00F76F6D" w:rsidP="00F76F6D">
                          <w:pPr>
                            <w:ind w:left="1" w:right="56" w:hanging="3"/>
                            <w:jc w:val="center"/>
                          </w:pPr>
                          <w:r>
                            <w:rPr>
                              <w:rFonts w:ascii="新細明體" w:hAnsi="新細明體" w:cs="新細明體"/>
                              <w:color w:val="000000"/>
                              <w:sz w:val="32"/>
                            </w:rPr>
                            <w:t>第一單元</w:t>
                          </w:r>
                        </w:p>
                        <w:p w14:paraId="052773B8" w14:textId="77777777" w:rsidR="00F76F6D" w:rsidRDefault="00F76F6D" w:rsidP="00F76F6D">
                          <w:pPr>
                            <w:ind w:left="1" w:hanging="3"/>
                            <w:jc w:val="center"/>
                          </w:pPr>
                          <w:r>
                            <w:rPr>
                              <w:rFonts w:ascii="新細明體" w:hAnsi="新細明體" w:cs="新細明體"/>
                              <w:color w:val="000000"/>
                              <w:sz w:val="32"/>
                            </w:rPr>
                            <w:t>飲水思源</w:t>
                          </w:r>
                        </w:p>
                        <w:p w14:paraId="558F164F" w14:textId="77777777" w:rsidR="00F76F6D" w:rsidRDefault="00F76F6D" w:rsidP="00F76F6D">
                          <w:pPr>
                            <w:ind w:hanging="2"/>
                          </w:pPr>
                        </w:p>
                      </w:txbxContent>
                    </v:textbox>
                  </v:rect>
                  <v:shape id="直線單箭頭接點 38" o:spid="_x0000_s1062" type="#_x0000_t32" style="position:absolute;left:8054;top:2326;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" strokeweight="1.5pt">
                    <v:stroke joinstyle="miter"/>
                  </v:shape>
                  <v:rect id="矩形 39" o:spid="_x0000_s1063" style="position:absolute;left:9188;top:1861;width:368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5B2B2F23" w14:textId="77777777" w:rsidR="00F76F6D" w:rsidRDefault="00F76F6D" w:rsidP="00F76F6D">
                          <w:pPr>
                            <w:ind w:hanging="2"/>
                          </w:pPr>
                          <w:r>
                            <w:rPr>
                              <w:rFonts w:ascii="新細明體" w:hAnsi="新細明體" w:cs="新細明體"/>
                              <w:color w:val="000000"/>
                            </w:rPr>
                            <w:t>第1</w:t>
                          </w:r>
                          <w:r>
                            <w:rPr>
                              <w:rFonts w:ascii="新細明體" w:hAnsi="新細明體" w:cs="新細明體"/>
                              <w:color w:val="000000"/>
                            </w:rPr>
                            <w:t>課 家鄉的居民</w:t>
                          </w:r>
                        </w:p>
                        <w:p w14:paraId="22BC269C" w14:textId="77777777" w:rsidR="00F76F6D" w:rsidRDefault="00F76F6D" w:rsidP="00F76F6D">
                          <w:pPr>
                            <w:spacing w:before="48"/>
                            <w:ind w:hanging="2"/>
                          </w:pPr>
                          <w:r>
                            <w:rPr>
                              <w:rFonts w:ascii="新細明體" w:hAnsi="新細明體" w:cs="新細明體"/>
                              <w:color w:val="000000"/>
                            </w:rPr>
                            <w:t>第2課 家鄉的開發</w:t>
                          </w:r>
                        </w:p>
                        <w:p w14:paraId="272200CC" w14:textId="77777777" w:rsidR="00F76F6D" w:rsidRDefault="00F76F6D" w:rsidP="00F76F6D">
                          <w:pPr>
                            <w:ind w:hanging="2"/>
                          </w:pPr>
                        </w:p>
                      </w:txbxContent>
                    </v:textbox>
                  </v:rect>
                  <v:rect id="矩形 40" o:spid="_x0000_s1064" style="position:absolute;left:4652;top:3115;width:340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" strokeweight="3pt">
                    <v:stroke startarrowwidth="narrow" startarrowlength="short" endarrowwidth="narrow" endarrowlength="short" linestyle="thinThin"/>
                    <v:textbox inset="2.53958mm,1.2694mm,2.53958mm,1.2694mm">
                      <w:txbxContent>
                        <w:p w14:paraId="3A3E57FE" w14:textId="77777777" w:rsidR="00F76F6D" w:rsidRDefault="00F76F6D" w:rsidP="00F76F6D">
                          <w:pPr>
                            <w:ind w:left="1" w:right="56" w:hanging="3"/>
                            <w:jc w:val="center"/>
                          </w:pPr>
                          <w:r>
                            <w:rPr>
                              <w:rFonts w:ascii="新細明體" w:hAnsi="新細明體" w:cs="新細明體"/>
                              <w:color w:val="000000"/>
                              <w:sz w:val="32"/>
                            </w:rPr>
                            <w:t>第二單元</w:t>
                          </w:r>
                        </w:p>
                        <w:p w14:paraId="04C27947" w14:textId="77777777" w:rsidR="00F76F6D" w:rsidRDefault="00F76F6D" w:rsidP="00F76F6D">
                          <w:pPr>
                            <w:ind w:left="1" w:hanging="3"/>
                            <w:jc w:val="center"/>
                          </w:pPr>
                          <w:r>
                            <w:rPr>
                              <w:rFonts w:ascii="新細明體" w:hAnsi="新細明體" w:cs="新細明體"/>
                              <w:color w:val="000000"/>
                              <w:sz w:val="32"/>
                            </w:rPr>
                            <w:t>家鄉的人口</w:t>
                          </w:r>
                        </w:p>
                        <w:p w14:paraId="33B34FA4" w14:textId="77777777" w:rsidR="00F76F6D" w:rsidRDefault="00F76F6D" w:rsidP="00F76F6D">
                          <w:pPr>
                            <w:ind w:hanging="2"/>
                          </w:pPr>
                        </w:p>
                      </w:txbxContent>
                    </v:textbox>
                  </v:rect>
                  <v:rect id="矩形 41" o:spid="_x0000_s1065" style="position:absolute;left:9188;top:3130;width:368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6FC5FD20" w14:textId="77777777" w:rsidR="00F76F6D" w:rsidRDefault="00F76F6D" w:rsidP="00F76F6D">
                          <w:pPr>
                            <w:ind w:hanging="2"/>
                          </w:pPr>
                          <w:r>
                            <w:rPr>
                              <w:rFonts w:ascii="新細明體" w:hAnsi="新細明體" w:cs="新細明體"/>
                              <w:color w:val="000000"/>
                            </w:rPr>
                            <w:t>第1課 人口的變化</w:t>
                          </w:r>
                        </w:p>
                        <w:p w14:paraId="198CBA13" w14:textId="77777777" w:rsidR="00F76F6D" w:rsidRDefault="00F76F6D" w:rsidP="00F76F6D">
                          <w:pPr>
                            <w:ind w:hanging="2"/>
                          </w:pPr>
                          <w:r>
                            <w:rPr>
                              <w:rFonts w:ascii="新細明體" w:hAnsi="新細明體" w:cs="新細明體"/>
                              <w:color w:val="000000"/>
                            </w:rPr>
                            <w:t>第2課 人口的組成</w:t>
                          </w:r>
                        </w:p>
                        <w:p w14:paraId="46CB3D40" w14:textId="77777777" w:rsidR="00F76F6D" w:rsidRDefault="00F76F6D" w:rsidP="00F76F6D">
                          <w:pPr>
                            <w:ind w:hanging="2"/>
                          </w:pPr>
                        </w:p>
                      </w:txbxContent>
                    </v:textbox>
                  </v:rect>
                  <v:shape id="直線單箭頭接點 42" o:spid="_x0000_s1066" type="#_x0000_t32" style="position:absolute;left:8054;top:3580;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" strokeweight="1.5pt">
                    <v:stroke joinstyle="miter"/>
                  </v:shape>
                  <v:shape id="直線單箭頭接點 43" o:spid="_x0000_s1067" type="#_x0000_t32" style="position:absolute;left:3802;top:3580;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" strokeweight="1.5pt">
                    <v:stroke joinstyle="miter"/>
                  </v:shape>
                  <v:shape id="直線單箭頭接點 44" o:spid="_x0000_s1068" type="#_x0000_t32" style="position:absolute;left:8054;top:6089;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" strokeweight="1.5pt">
                    <v:stroke joinstyle="miter"/>
                  </v:shape>
                  <v:shape id="直線單箭頭接點 45" o:spid="_x0000_s1069" type="#_x0000_t32" style="position:absolute;left:3802;top:6089;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" strokeweight="1.5pt">
                    <v:stroke joinstyle="miter"/>
                  </v:shape>
                  <v:rect id="矩形 46" o:spid="_x0000_s1070" style="position:absolute;left:9188;top:5639;width:368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696E6EFC" w14:textId="77777777" w:rsidR="00F76F6D" w:rsidRDefault="00F76F6D" w:rsidP="00F76F6D">
                          <w:pPr>
                            <w:ind w:hanging="2"/>
                          </w:pPr>
                          <w:r>
                            <w:rPr>
                              <w:rFonts w:ascii="新細明體" w:hAnsi="新細明體" w:cs="新細明體"/>
                              <w:color w:val="000000"/>
                            </w:rPr>
                            <w:t>第1課 產業的分工與合作</w:t>
                          </w:r>
                        </w:p>
                        <w:p w14:paraId="4CA4AF1C" w14:textId="77777777" w:rsidR="00F76F6D" w:rsidRDefault="00F76F6D" w:rsidP="00F76F6D">
                          <w:pPr>
                            <w:ind w:hanging="2"/>
                          </w:pPr>
                          <w:r>
                            <w:rPr>
                              <w:rFonts w:ascii="新細明體" w:hAnsi="新細明體" w:cs="新細明體"/>
                              <w:color w:val="000000"/>
                            </w:rPr>
                            <w:t>第2課 產業的新發展</w:t>
                          </w:r>
                        </w:p>
                        <w:p w14:paraId="64DE9EC9" w14:textId="77777777" w:rsidR="00F76F6D" w:rsidRDefault="00F76F6D" w:rsidP="00F76F6D">
                          <w:pPr>
                            <w:ind w:hanging="2"/>
                          </w:pPr>
                        </w:p>
                      </w:txbxContent>
                    </v:textbox>
                  </v:rect>
                  <v:rect id="矩形 47" o:spid="_x0000_s1071" style="position:absolute;left:4652;top:5624;width:340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4B6E5F8F" w14:textId="77777777" w:rsidR="00F76F6D" w:rsidRDefault="00F76F6D" w:rsidP="00F76F6D">
                          <w:pPr>
                            <w:ind w:left="1" w:right="56" w:hanging="3"/>
                            <w:jc w:val="center"/>
                          </w:pPr>
                          <w:r>
                            <w:rPr>
                              <w:rFonts w:ascii="新細明體" w:hAnsi="新細明體" w:cs="新細明體"/>
                              <w:color w:val="000000"/>
                              <w:sz w:val="32"/>
                            </w:rPr>
                            <w:t>第四單元</w:t>
                          </w:r>
                        </w:p>
                        <w:p w14:paraId="6454BE0C" w14:textId="77777777" w:rsidR="00F76F6D" w:rsidRDefault="00F76F6D" w:rsidP="00F76F6D">
                          <w:pPr>
                            <w:ind w:left="1" w:hanging="3"/>
                            <w:jc w:val="center"/>
                          </w:pPr>
                          <w:r>
                            <w:rPr>
                              <w:rFonts w:ascii="新細明體" w:hAnsi="新細明體" w:cs="新細明體"/>
                              <w:color w:val="000000"/>
                              <w:sz w:val="32"/>
                            </w:rPr>
                            <w:t>產業與生活</w:t>
                          </w:r>
                        </w:p>
                        <w:p w14:paraId="220BCF0B" w14:textId="77777777" w:rsidR="00F76F6D" w:rsidRDefault="00F76F6D" w:rsidP="00F76F6D">
                          <w:pPr>
                            <w:ind w:hanging="2"/>
                          </w:pPr>
                        </w:p>
                      </w:txbxContent>
                    </v:textbox>
                  </v:rect>
                  <v:shape id="直線單箭頭接點 48" o:spid="_x0000_s1072" type="#_x0000_t32" style="position:absolute;left:8054;top:4835;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" strokeweight="1.5pt">
                    <v:stroke joinstyle="miter"/>
                  </v:shape>
                  <v:rect id="矩形 49" o:spid="_x0000_s1073" style="position:absolute;left:4652;top:4370;width:340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7613BF12" w14:textId="77777777" w:rsidR="00F76F6D" w:rsidRDefault="00F76F6D" w:rsidP="00F76F6D">
                          <w:pPr>
                            <w:ind w:left="1" w:right="56" w:hanging="3"/>
                            <w:jc w:val="center"/>
                          </w:pPr>
                          <w:r>
                            <w:rPr>
                              <w:rFonts w:ascii="新細明體" w:hAnsi="新細明體" w:cs="新細明體"/>
                              <w:color w:val="000000"/>
                              <w:sz w:val="32"/>
                            </w:rPr>
                            <w:t>第三單元</w:t>
                          </w:r>
                        </w:p>
                        <w:p w14:paraId="6E961EE1" w14:textId="77777777" w:rsidR="00F76F6D" w:rsidRDefault="00F76F6D" w:rsidP="00F76F6D">
                          <w:pPr>
                            <w:ind w:left="1" w:hanging="3"/>
                            <w:jc w:val="center"/>
                          </w:pPr>
                          <w:r>
                            <w:rPr>
                              <w:rFonts w:ascii="新細明體" w:hAnsi="新細明體" w:cs="新細明體"/>
                              <w:color w:val="000000"/>
                              <w:sz w:val="32"/>
                            </w:rPr>
                            <w:t>家鄉的產業</w:t>
                          </w:r>
                        </w:p>
                        <w:p w14:paraId="102B9BFF" w14:textId="77777777" w:rsidR="00F76F6D" w:rsidRDefault="00F76F6D" w:rsidP="00F76F6D">
                          <w:pPr>
                            <w:ind w:hanging="2"/>
                          </w:pPr>
                        </w:p>
                      </w:txbxContent>
                    </v:textbox>
                  </v:rect>
                  <v:rect id="矩形 50" o:spid="_x0000_s1074" style="position:absolute;left:9188;top:4385;width:368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" strokeweight="3pt">
                    <v:stroke startarrowwidth="narrow" startarrowlength="short" endarrowwidth="narrow" endarrowlength="short" linestyle="thinThin"/>
                    <v:textbox inset="2.53958mm,1.2694mm,2.53958mm,1.2694mm">
                      <w:txbxContent>
                        <w:p w14:paraId="14599AD0" w14:textId="77777777" w:rsidR="00F76F6D" w:rsidRDefault="00F76F6D" w:rsidP="00F76F6D">
                          <w:pPr>
                            <w:ind w:hanging="2"/>
                          </w:pPr>
                          <w:r>
                            <w:rPr>
                              <w:rFonts w:ascii="新細明體" w:hAnsi="新細明體" w:cs="新細明體"/>
                              <w:color w:val="000000"/>
                            </w:rPr>
                            <w:t>第1課 農、牧業和漁業</w:t>
                          </w:r>
                        </w:p>
                        <w:p w14:paraId="4C94DDED" w14:textId="77777777" w:rsidR="00F76F6D" w:rsidRDefault="00F76F6D" w:rsidP="00F76F6D">
                          <w:pPr>
                            <w:ind w:hanging="2"/>
                          </w:pPr>
                          <w:r>
                            <w:rPr>
                              <w:rFonts w:ascii="新細明體" w:hAnsi="新細明體" w:cs="新細明體"/>
                              <w:color w:val="000000"/>
                            </w:rPr>
                            <w:t>第2課 工業和服務業</w:t>
                          </w:r>
                        </w:p>
                        <w:p w14:paraId="0612A811" w14:textId="77777777" w:rsidR="00F76F6D" w:rsidRDefault="00F76F6D" w:rsidP="00F76F6D">
                          <w:pPr>
                            <w:ind w:hanging="2"/>
                          </w:pPr>
                        </w:p>
                        <w:p w14:paraId="14C634EC" w14:textId="77777777" w:rsidR="00F76F6D" w:rsidRDefault="00F76F6D" w:rsidP="00F76F6D">
                          <w:pPr>
                            <w:ind w:hanging="2"/>
                          </w:pPr>
                        </w:p>
                      </w:txbxContent>
                    </v:textbox>
                  </v:rect>
                  <v:shape id="直線單箭頭接點 51" o:spid="_x0000_s1075" type="#_x0000_t32" style="position:absolute;left:3802;top:4835;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" strokeweight="1.5pt">
                    <v:stroke joinstyle="miter"/>
                  </v:shape>
                  <v:shape id="直線單箭頭接點 52" o:spid="_x0000_s1076" type="#_x0000_t32" style="position:absolute;left:3802;top:7362;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" strokeweight="1.5pt">
                    <v:stroke joinstyle="miter"/>
                  </v:shape>
                  <v:rect id="矩形 53" o:spid="_x0000_s1077" style="position:absolute;left:9188;top:6879;width:3685;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103EB155" w14:textId="77777777" w:rsidR="00F76F6D" w:rsidRDefault="00F76F6D" w:rsidP="00F76F6D">
                          <w:pPr>
                            <w:ind w:hanging="2"/>
                          </w:pPr>
                          <w:r>
                            <w:rPr>
                              <w:rFonts w:ascii="新細明體" w:hAnsi="新細明體" w:cs="新細明體"/>
                              <w:color w:val="000000"/>
                            </w:rPr>
                            <w:t>第1課 早期的運輸</w:t>
                          </w:r>
                        </w:p>
                        <w:p w14:paraId="5025C72B" w14:textId="77777777" w:rsidR="00F76F6D" w:rsidRDefault="00F76F6D" w:rsidP="00F76F6D">
                          <w:pPr>
                            <w:ind w:hanging="2"/>
                          </w:pPr>
                          <w:r>
                            <w:rPr>
                              <w:rFonts w:ascii="新細明體" w:hAnsi="新細明體" w:cs="新細明體"/>
                              <w:color w:val="000000"/>
                            </w:rPr>
                            <w:t>第2課 近代的運輸發展</w:t>
                          </w:r>
                        </w:p>
                        <w:p w14:paraId="5456ACCA" w14:textId="77777777" w:rsidR="00F76F6D" w:rsidRDefault="00F76F6D" w:rsidP="00F76F6D">
                          <w:pPr>
                            <w:ind w:hanging="2"/>
                          </w:pPr>
                        </w:p>
                      </w:txbxContent>
                    </v:textbox>
                  </v:rect>
                  <v:rect id="矩形 54" o:spid="_x0000_s1078" style="position:absolute;left:4652;top:6896;width:340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68E710F0" w14:textId="77777777" w:rsidR="00F76F6D" w:rsidRDefault="00F76F6D" w:rsidP="00F76F6D">
                          <w:pPr>
                            <w:ind w:left="1" w:right="56" w:hanging="3"/>
                            <w:jc w:val="center"/>
                          </w:pPr>
                          <w:r>
                            <w:rPr>
                              <w:rFonts w:ascii="新細明體" w:hAnsi="新細明體" w:cs="新細明體"/>
                              <w:color w:val="000000"/>
                              <w:sz w:val="32"/>
                            </w:rPr>
                            <w:t>第五單元</w:t>
                          </w:r>
                        </w:p>
                        <w:p w14:paraId="0381B855" w14:textId="77777777" w:rsidR="00F76F6D" w:rsidRDefault="00F76F6D" w:rsidP="00F76F6D">
                          <w:pPr>
                            <w:ind w:left="1" w:hanging="3"/>
                            <w:jc w:val="center"/>
                          </w:pPr>
                          <w:r>
                            <w:rPr>
                              <w:rFonts w:ascii="新細明體" w:hAnsi="新細明體" w:cs="新細明體"/>
                              <w:color w:val="000000"/>
                              <w:sz w:val="32"/>
                            </w:rPr>
                            <w:t>家鄉的運輸</w:t>
                          </w:r>
                        </w:p>
                        <w:p w14:paraId="228952FF" w14:textId="77777777" w:rsidR="00F76F6D" w:rsidRDefault="00F76F6D" w:rsidP="00F76F6D">
                          <w:pPr>
                            <w:ind w:hanging="2"/>
                          </w:pPr>
                        </w:p>
                      </w:txbxContent>
                    </v:textbox>
                  </v:rect>
                  <v:shape id="直線單箭頭接點 55" o:spid="_x0000_s1079" type="#_x0000_t32" style="position:absolute;left:8054;top:7362;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" strokeweight="1.5pt">
                    <v:stroke joinstyle="miter"/>
                  </v:shape>
                  <v:rect id="矩形 56" o:spid="_x0000_s1080" style="position:absolute;left:4652;top:8187;width:340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3BFD47CC" w14:textId="77777777" w:rsidR="00F76F6D" w:rsidRDefault="00F76F6D" w:rsidP="00F76F6D">
                          <w:pPr>
                            <w:ind w:left="1" w:right="56" w:hanging="3"/>
                            <w:jc w:val="center"/>
                          </w:pPr>
                          <w:r>
                            <w:rPr>
                              <w:rFonts w:ascii="新細明體" w:hAnsi="新細明體" w:cs="新細明體"/>
                              <w:color w:val="000000"/>
                              <w:sz w:val="32"/>
                            </w:rPr>
                            <w:t>第六單元</w:t>
                          </w:r>
                        </w:p>
                        <w:p w14:paraId="7EB83A2B" w14:textId="77777777" w:rsidR="00F76F6D" w:rsidRDefault="00F76F6D" w:rsidP="00F76F6D">
                          <w:pPr>
                            <w:ind w:left="1" w:hanging="3"/>
                            <w:jc w:val="center"/>
                          </w:pPr>
                          <w:r>
                            <w:rPr>
                              <w:rFonts w:ascii="新細明體" w:hAnsi="新細明體" w:cs="新細明體"/>
                              <w:color w:val="000000"/>
                              <w:sz w:val="32"/>
                            </w:rPr>
                            <w:t>天涯若比鄰</w:t>
                          </w:r>
                        </w:p>
                        <w:p w14:paraId="7C9C7463" w14:textId="77777777" w:rsidR="00F76F6D" w:rsidRDefault="00F76F6D" w:rsidP="00F76F6D">
                          <w:pPr>
                            <w:ind w:hanging="2"/>
                          </w:pPr>
                        </w:p>
                      </w:txbxContent>
                    </v:textbox>
                  </v:rect>
                  <v:rect id="矩形 57" o:spid="_x0000_s1081" style="position:absolute;left:9188;top:8170;width:3685;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" strokeweight="3pt">
                    <v:stroke startarrowwidth="narrow" startarrowlength="short" endarrowwidth="narrow" endarrowlength="short" linestyle="thinThin"/>
                    <v:textbox inset="2.53958mm,1.2694mm,2.53958mm,1.2694mm">
                      <w:txbxContent>
                        <w:p w14:paraId="76D17F02" w14:textId="77777777" w:rsidR="00F76F6D" w:rsidRDefault="00F76F6D" w:rsidP="00F76F6D">
                          <w:pPr>
                            <w:ind w:hanging="2"/>
                          </w:pPr>
                          <w:r>
                            <w:rPr>
                              <w:rFonts w:ascii="新細明體" w:hAnsi="新細明體" w:cs="新細明體"/>
                              <w:color w:val="000000"/>
                            </w:rPr>
                            <w:t>第1課 訊息傳遞</w:t>
                          </w:r>
                        </w:p>
                        <w:p w14:paraId="5E0266B6" w14:textId="77777777" w:rsidR="00F76F6D" w:rsidRDefault="00F76F6D" w:rsidP="00F76F6D">
                          <w:pPr>
                            <w:ind w:hanging="2"/>
                          </w:pPr>
                          <w:r>
                            <w:rPr>
                              <w:rFonts w:ascii="新細明體" w:hAnsi="新細明體" w:cs="新細明體"/>
                              <w:color w:val="000000"/>
                            </w:rPr>
                            <w:t>第2課 交通與生活</w:t>
                          </w:r>
                        </w:p>
                        <w:p w14:paraId="1D2B3F0B" w14:textId="77777777" w:rsidR="00F76F6D" w:rsidRDefault="00F76F6D" w:rsidP="00F76F6D">
                          <w:pPr>
                            <w:ind w:hanging="2"/>
                          </w:pPr>
                        </w:p>
                      </w:txbxContent>
                    </v:textbox>
                  </v:rect>
                  <v:shape id="直線單箭頭接點 58" o:spid="_x0000_s1082" type="#_x0000_t32" style="position:absolute;left:3802;top:8653;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" strokeweight="1.5pt">
                    <v:stroke joinstyle="miter"/>
                  </v:shape>
                  <v:shape id="直線單箭頭接點 59" o:spid="_x0000_s1083" type="#_x0000_t32" style="position:absolute;left:8054;top:8653;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" strokeweight="1.5pt">
                    <v:stroke joinstyle="miter"/>
                  </v:shape>
                </v:group>
                <w10:wrap anchorx="page" anchory="page"/>
              </v:group>
            </w:pict>
          </mc:Fallback>
        </mc:AlternateContent>
      </w:r>
      <w:r>
        <w:rPr>
          <w:rFonts w:ascii="標楷體" w:eastAsia="標楷體" w:hAnsi="標楷體"/>
          <w:color w:val="002060"/>
          <w:sz w:val="28"/>
          <w:szCs w:val="28"/>
        </w:rPr>
        <w:br w:type="page"/>
      </w:r>
    </w:p>
    <w:p w14:paraId="5668F2D8" w14:textId="77777777" w:rsidR="009E726A" w:rsidRPr="00CF45D3" w:rsidRDefault="009E726A" w:rsidP="00F76F6D">
      <w:pPr>
        <w:spacing w:afterLines="100" w:after="240" w:line="400" w:lineRule="exact"/>
        <w:ind w:left="992"/>
        <w:jc w:val="both"/>
        <w:rPr>
          <w:rFonts w:ascii="標楷體" w:eastAsia="標楷體" w:hAnsi="標楷體"/>
          <w:color w:val="000000"/>
          <w:sz w:val="28"/>
          <w:szCs w:val="28"/>
        </w:rPr>
      </w:pPr>
    </w:p>
    <w:p w14:paraId="13CBEBAB" w14:textId="77777777" w:rsidR="009E726A" w:rsidRPr="00950FB3" w:rsidRDefault="009E726A" w:rsidP="009E726A">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t>本</w:t>
      </w:r>
      <w:r w:rsidRPr="00CF45D3">
        <w:rPr>
          <w:rFonts w:ascii="標楷體" w:eastAsia="標楷體" w:hAnsi="標楷體"/>
          <w:sz w:val="28"/>
          <w:szCs w:val="28"/>
        </w:rPr>
        <w:t>學期課程內涵</w:t>
      </w:r>
      <w:r>
        <w:rPr>
          <w:rFonts w:ascii="標楷體" w:eastAsia="標楷體" w:hAnsi="標楷體" w:hint="eastAsia"/>
          <w:sz w:val="28"/>
          <w:szCs w:val="28"/>
        </w:rPr>
        <w:t>：（</w:t>
      </w:r>
      <w:r w:rsidRPr="0024790C">
        <w:rPr>
          <w:rFonts w:ascii="標楷體" w:eastAsia="標楷體" w:hAnsi="標楷體" w:hint="eastAsia"/>
          <w:color w:val="002060"/>
        </w:rPr>
        <w:t>單元名稱</w:t>
      </w:r>
      <w:r w:rsidRPr="0024790C">
        <w:rPr>
          <w:rFonts w:ascii="標楷體" w:eastAsia="標楷體" w:hAnsi="標楷體" w:hint="eastAsia"/>
        </w:rPr>
        <w:t>及</w:t>
      </w:r>
      <w:r w:rsidRPr="0024790C">
        <w:rPr>
          <w:rFonts w:ascii="標楷體" w:eastAsia="標楷體" w:hAnsi="標楷體" w:hint="eastAsia"/>
          <w:color w:val="002060"/>
        </w:rPr>
        <w:t>教學內容</w:t>
      </w:r>
      <w:r>
        <w:rPr>
          <w:rFonts w:ascii="標楷體" w:eastAsia="標楷體" w:hAnsi="標楷體" w:hint="eastAsia"/>
          <w:b/>
        </w:rPr>
        <w:t>務必每週填寫</w:t>
      </w:r>
      <w:r>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2410"/>
        <w:gridCol w:w="851"/>
        <w:gridCol w:w="1275"/>
        <w:gridCol w:w="1843"/>
        <w:gridCol w:w="3119"/>
        <w:gridCol w:w="1842"/>
        <w:gridCol w:w="1134"/>
      </w:tblGrid>
      <w:tr w:rsidR="009E726A" w:rsidRPr="009262E2" w14:paraId="7BB313C5" w14:textId="77777777" w:rsidTr="00BD267B">
        <w:tc>
          <w:tcPr>
            <w:tcW w:w="851" w:type="dxa"/>
            <w:vAlign w:val="center"/>
          </w:tcPr>
          <w:p w14:paraId="111CCD59" w14:textId="77777777" w:rsidR="009E726A" w:rsidRPr="000A46E7" w:rsidRDefault="009E726A" w:rsidP="00BD267B">
            <w:pPr>
              <w:spacing w:line="400" w:lineRule="exact"/>
              <w:rPr>
                <w:rFonts w:ascii="標楷體" w:eastAsia="標楷體" w:hAnsi="標楷體"/>
              </w:rPr>
            </w:pPr>
            <w:r w:rsidRPr="000A46E7">
              <w:rPr>
                <w:rFonts w:ascii="標楷體" w:eastAsia="標楷體" w:hAnsi="標楷體"/>
                <w:b/>
              </w:rPr>
              <w:t>週</w:t>
            </w:r>
            <w:r w:rsidRPr="000A46E7">
              <w:rPr>
                <w:rFonts w:ascii="標楷體" w:eastAsia="標楷體" w:hAnsi="標楷體" w:hint="eastAsia"/>
                <w:b/>
              </w:rPr>
              <w:t>次</w:t>
            </w:r>
          </w:p>
        </w:tc>
        <w:tc>
          <w:tcPr>
            <w:tcW w:w="1559" w:type="dxa"/>
            <w:vAlign w:val="center"/>
          </w:tcPr>
          <w:p w14:paraId="18FE9B16" w14:textId="77777777" w:rsidR="009E726A" w:rsidRPr="00911BC0" w:rsidRDefault="009E726A" w:rsidP="00BD267B">
            <w:pPr>
              <w:jc w:val="center"/>
              <w:rPr>
                <w:rFonts w:ascii="標楷體" w:eastAsia="標楷體" w:hAnsi="標楷體"/>
                <w:b/>
              </w:rPr>
            </w:pPr>
            <w:r w:rsidRPr="00911BC0">
              <w:rPr>
                <w:rFonts w:ascii="標楷體" w:eastAsia="標楷體" w:hAnsi="標楷體" w:hint="eastAsia"/>
                <w:b/>
              </w:rPr>
              <w:t>單元名稱</w:t>
            </w:r>
          </w:p>
        </w:tc>
        <w:tc>
          <w:tcPr>
            <w:tcW w:w="2410" w:type="dxa"/>
            <w:vAlign w:val="center"/>
          </w:tcPr>
          <w:p w14:paraId="7A9066F7" w14:textId="77777777" w:rsidR="009E726A" w:rsidRPr="00911BC0" w:rsidRDefault="009E726A" w:rsidP="00BD267B">
            <w:pPr>
              <w:jc w:val="center"/>
              <w:rPr>
                <w:rFonts w:ascii="標楷體" w:eastAsia="標楷體" w:hAnsi="標楷體"/>
                <w:b/>
              </w:rPr>
            </w:pPr>
            <w:r w:rsidRPr="00911BC0">
              <w:rPr>
                <w:rFonts w:ascii="標楷體" w:eastAsia="標楷體" w:hAnsi="標楷體" w:hint="eastAsia"/>
                <w:b/>
              </w:rPr>
              <w:t>教學內容</w:t>
            </w:r>
          </w:p>
        </w:tc>
        <w:tc>
          <w:tcPr>
            <w:tcW w:w="851" w:type="dxa"/>
            <w:vAlign w:val="center"/>
          </w:tcPr>
          <w:p w14:paraId="10CB18FB" w14:textId="77777777" w:rsidR="009E726A" w:rsidRPr="00911BC0" w:rsidRDefault="009E726A" w:rsidP="00BD267B">
            <w:pPr>
              <w:jc w:val="both"/>
              <w:rPr>
                <w:rFonts w:ascii="標楷體" w:eastAsia="標楷體" w:hAnsi="標楷體"/>
                <w:b/>
              </w:rPr>
            </w:pPr>
            <w:r w:rsidRPr="00911BC0">
              <w:rPr>
                <w:rFonts w:ascii="標楷體" w:eastAsia="標楷體" w:hAnsi="標楷體" w:hint="eastAsia"/>
                <w:b/>
              </w:rPr>
              <w:t>節數</w:t>
            </w:r>
          </w:p>
        </w:tc>
        <w:tc>
          <w:tcPr>
            <w:tcW w:w="1275" w:type="dxa"/>
            <w:vAlign w:val="center"/>
          </w:tcPr>
          <w:p w14:paraId="5A8A036A" w14:textId="77777777" w:rsidR="009E726A" w:rsidRPr="00911BC0" w:rsidRDefault="009E726A" w:rsidP="00BD267B">
            <w:pPr>
              <w:jc w:val="center"/>
              <w:rPr>
                <w:rFonts w:ascii="標楷體" w:eastAsia="標楷體" w:hAnsi="標楷體"/>
                <w:b/>
              </w:rPr>
            </w:pPr>
            <w:r w:rsidRPr="00911BC0">
              <w:rPr>
                <w:rFonts w:ascii="標楷體" w:eastAsia="標楷體" w:hAnsi="標楷體" w:hint="eastAsia"/>
                <w:b/>
              </w:rPr>
              <w:t>教材來源</w:t>
            </w:r>
          </w:p>
        </w:tc>
        <w:tc>
          <w:tcPr>
            <w:tcW w:w="1843" w:type="dxa"/>
            <w:vAlign w:val="center"/>
          </w:tcPr>
          <w:p w14:paraId="7BB1D61E" w14:textId="77777777" w:rsidR="009E726A" w:rsidRPr="00911BC0" w:rsidRDefault="009E726A" w:rsidP="00BD267B">
            <w:pPr>
              <w:jc w:val="center"/>
              <w:rPr>
                <w:rFonts w:ascii="標楷體" w:eastAsia="標楷體" w:hAnsi="標楷體"/>
                <w:b/>
              </w:rPr>
            </w:pPr>
            <w:r w:rsidRPr="00911BC0">
              <w:rPr>
                <w:rFonts w:ascii="標楷體" w:eastAsia="標楷體" w:hAnsi="標楷體" w:hint="eastAsia"/>
                <w:b/>
              </w:rPr>
              <w:t>評量方式</w:t>
            </w:r>
            <w:r>
              <w:rPr>
                <w:rFonts w:ascii="標楷體" w:eastAsia="標楷體" w:hAnsi="標楷體"/>
                <w:b/>
              </w:rPr>
              <w:br/>
            </w:r>
            <w:r w:rsidRPr="00523F29">
              <w:rPr>
                <w:rFonts w:ascii="標楷體" w:eastAsia="標楷體" w:hAnsi="標楷體" w:hint="eastAsia"/>
                <w:b/>
                <w:color w:val="002060"/>
                <w:sz w:val="20"/>
                <w:szCs w:val="20"/>
              </w:rPr>
              <w:t>（不必每週填寫）</w:t>
            </w:r>
          </w:p>
        </w:tc>
        <w:tc>
          <w:tcPr>
            <w:tcW w:w="3119" w:type="dxa"/>
            <w:vAlign w:val="center"/>
          </w:tcPr>
          <w:p w14:paraId="70702A37" w14:textId="77777777" w:rsidR="009E726A" w:rsidRPr="00911BC0" w:rsidRDefault="009E726A" w:rsidP="00BD267B">
            <w:pPr>
              <w:jc w:val="both"/>
              <w:rPr>
                <w:rFonts w:ascii="標楷體" w:eastAsia="標楷體" w:hAnsi="標楷體"/>
                <w:b/>
              </w:rPr>
            </w:pPr>
            <w:r w:rsidRPr="00911BC0">
              <w:rPr>
                <w:rFonts w:ascii="標楷體" w:eastAsia="標楷體" w:hAnsi="標楷體" w:hint="eastAsia"/>
                <w:b/>
              </w:rPr>
              <w:t>能力指標</w:t>
            </w:r>
            <w:r>
              <w:rPr>
                <w:rFonts w:ascii="標楷體" w:eastAsia="標楷體" w:hAnsi="標楷體"/>
                <w:b/>
              </w:rPr>
              <w:br/>
            </w:r>
            <w:r w:rsidRPr="00523F29">
              <w:rPr>
                <w:rFonts w:ascii="標楷體" w:eastAsia="標楷體" w:hAnsi="標楷體" w:hint="eastAsia"/>
                <w:b/>
                <w:color w:val="002060"/>
                <w:sz w:val="20"/>
                <w:szCs w:val="20"/>
              </w:rPr>
              <w:t>（不必每週填寫）</w:t>
            </w:r>
          </w:p>
        </w:tc>
        <w:tc>
          <w:tcPr>
            <w:tcW w:w="1842" w:type="dxa"/>
            <w:vAlign w:val="center"/>
          </w:tcPr>
          <w:p w14:paraId="1A1080C9" w14:textId="77777777" w:rsidR="009E726A" w:rsidRPr="00911BC0" w:rsidRDefault="009E726A" w:rsidP="00BD267B">
            <w:pPr>
              <w:jc w:val="center"/>
              <w:rPr>
                <w:rFonts w:ascii="標楷體" w:eastAsia="標楷體" w:hAnsi="標楷體"/>
                <w:b/>
              </w:rPr>
            </w:pPr>
            <w:r w:rsidRPr="00911BC0">
              <w:rPr>
                <w:rFonts w:ascii="標楷體" w:eastAsia="標楷體" w:hAnsi="標楷體" w:hint="eastAsia"/>
                <w:b/>
              </w:rPr>
              <w:t>融入領域或議題</w:t>
            </w:r>
            <w:r>
              <w:rPr>
                <w:rFonts w:ascii="標楷體" w:eastAsia="標楷體" w:hAnsi="標楷體"/>
                <w:b/>
              </w:rPr>
              <w:br/>
            </w:r>
            <w:r w:rsidRPr="00523F29">
              <w:rPr>
                <w:rFonts w:ascii="標楷體" w:eastAsia="標楷體" w:hAnsi="標楷體" w:hint="eastAsia"/>
                <w:b/>
                <w:color w:val="002060"/>
                <w:sz w:val="20"/>
                <w:szCs w:val="20"/>
              </w:rPr>
              <w:t>（不必每週填寫）</w:t>
            </w:r>
          </w:p>
        </w:tc>
        <w:tc>
          <w:tcPr>
            <w:tcW w:w="1134" w:type="dxa"/>
            <w:vAlign w:val="center"/>
          </w:tcPr>
          <w:p w14:paraId="06295BCA" w14:textId="77777777" w:rsidR="009E726A" w:rsidRPr="00911BC0" w:rsidRDefault="009E726A" w:rsidP="00BD267B">
            <w:pPr>
              <w:pStyle w:val="af5"/>
              <w:rPr>
                <w:b/>
              </w:rPr>
            </w:pPr>
            <w:r w:rsidRPr="00911BC0">
              <w:rPr>
                <w:rFonts w:hint="eastAsia"/>
                <w:b/>
              </w:rPr>
              <w:t>備</w:t>
            </w:r>
            <w:r w:rsidRPr="00911BC0">
              <w:rPr>
                <w:rFonts w:hint="eastAsia"/>
                <w:b/>
              </w:rPr>
              <w:t xml:space="preserve"> </w:t>
            </w:r>
            <w:r w:rsidRPr="00911BC0">
              <w:rPr>
                <w:rFonts w:hint="eastAsia"/>
                <w:b/>
              </w:rPr>
              <w:t>註</w:t>
            </w:r>
          </w:p>
        </w:tc>
      </w:tr>
      <w:tr w:rsidR="009E726A" w:rsidRPr="009262E2" w14:paraId="66E87C56" w14:textId="77777777" w:rsidTr="002B3CA6">
        <w:tc>
          <w:tcPr>
            <w:tcW w:w="851" w:type="dxa"/>
            <w:vAlign w:val="center"/>
          </w:tcPr>
          <w:p w14:paraId="265D60D2" w14:textId="14F01C37" w:rsidR="009E726A" w:rsidRPr="000A46E7" w:rsidRDefault="009E726A" w:rsidP="009E726A">
            <w:pPr>
              <w:spacing w:line="400" w:lineRule="exact"/>
              <w:rPr>
                <w:rFonts w:ascii="標楷體" w:eastAsia="標楷體" w:hAnsi="標楷體"/>
                <w:b/>
              </w:rPr>
            </w:pPr>
            <w:r>
              <w:rPr>
                <w:rFonts w:ascii="標楷體" w:eastAsia="標楷體" w:hAnsi="標楷體" w:hint="eastAsia"/>
                <w:b/>
              </w:rPr>
              <w:t>一</w:t>
            </w:r>
          </w:p>
        </w:tc>
        <w:tc>
          <w:tcPr>
            <w:tcW w:w="1559" w:type="dxa"/>
            <w:vAlign w:val="center"/>
          </w:tcPr>
          <w:p w14:paraId="4FB12F64"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飲水思源</w:t>
            </w:r>
          </w:p>
          <w:p w14:paraId="5B73E1AC"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家鄉的居民</w:t>
            </w:r>
          </w:p>
          <w:p w14:paraId="67581128" w14:textId="77777777" w:rsidR="009E726A" w:rsidRPr="00911BC0" w:rsidRDefault="009E726A" w:rsidP="009E726A">
            <w:pPr>
              <w:jc w:val="center"/>
              <w:rPr>
                <w:rFonts w:ascii="標楷體" w:eastAsia="標楷體" w:hAnsi="標楷體"/>
                <w:b/>
              </w:rPr>
            </w:pPr>
          </w:p>
        </w:tc>
        <w:tc>
          <w:tcPr>
            <w:tcW w:w="2410" w:type="dxa"/>
          </w:tcPr>
          <w:p w14:paraId="36BC472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【活動一】祖先來源調查</w:t>
            </w:r>
          </w:p>
          <w:p w14:paraId="7001E05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1.引起動機：教師說「唐山過臺灣」的故事給學生聽，引起學生的學習興趣。</w:t>
            </w:r>
          </w:p>
          <w:p w14:paraId="1307F5D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2.討論與發表：學生聽完故事，分組討論問題。</w:t>
            </w:r>
          </w:p>
          <w:p w14:paraId="336E442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3.觀察與討論：教師引導學生閱讀與觀察課本第8、第9頁的課文及圖片，並請學生回答問題。</w:t>
            </w:r>
          </w:p>
          <w:p w14:paraId="2839048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4.資料蒐集與分享：教師可參閱第35~38頁補充資料，介紹早期原住民族生活、閩粵移民原因和經過，同時流有漢人和原住民族的血液。</w:t>
            </w:r>
          </w:p>
          <w:p w14:paraId="2E6F74A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5.統整課文重點。</w:t>
            </w:r>
          </w:p>
          <w:p w14:paraId="04DAFAB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【活動二】家族歷史探源</w:t>
            </w:r>
          </w:p>
          <w:p w14:paraId="5FD031D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1.引起動機：教師事先請學生回家調查祖先從哪裡來的？</w:t>
            </w:r>
          </w:p>
          <w:p w14:paraId="5114E14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2.習作配合：教師指導學生於課堂中完成【第1課習作】。</w:t>
            </w:r>
          </w:p>
          <w:p w14:paraId="2912D79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3.觀察與討論：教師指導學生閱讀課本第10、11頁的圖文內容，並請學生回答下列問題。</w:t>
            </w:r>
          </w:p>
          <w:p w14:paraId="52E5157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4.調查與分析：教師事先請學生回家調查祖父(母)或外祖父(母)從前在家鄉居住的地方，當地地形特色與從事的維生活動等內容。</w:t>
            </w:r>
          </w:p>
          <w:p w14:paraId="39765C9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noProof/>
                <w:sz w:val="20"/>
                <w:szCs w:val="20"/>
              </w:rPr>
              <w:t>5.</w:t>
            </w:r>
            <w:r w:rsidRPr="00A33326">
              <w:rPr>
                <w:rFonts w:ascii="標楷體" w:eastAsia="標楷體" w:hAnsi="標楷體" w:hint="eastAsia"/>
                <w:noProof/>
                <w:sz w:val="20"/>
                <w:szCs w:val="20"/>
              </w:rPr>
              <w:t>分組討論：教師將學生分為</w:t>
            </w:r>
            <w:r w:rsidRPr="00A33326">
              <w:rPr>
                <w:rFonts w:ascii="標楷體" w:eastAsia="標楷體" w:hAnsi="標楷體"/>
                <w:noProof/>
                <w:sz w:val="20"/>
                <w:szCs w:val="20"/>
              </w:rPr>
              <w:t>4</w:t>
            </w:r>
            <w:r w:rsidRPr="00A33326">
              <w:rPr>
                <w:rFonts w:ascii="Cambria Math" w:eastAsia="標楷體" w:hAnsi="Cambria Math" w:cs="Cambria Math"/>
                <w:noProof/>
                <w:sz w:val="20"/>
                <w:szCs w:val="20"/>
              </w:rPr>
              <w:t>∼</w:t>
            </w:r>
            <w:r w:rsidRPr="00A33326">
              <w:rPr>
                <w:rFonts w:ascii="標楷體" w:eastAsia="標楷體" w:hAnsi="標楷體"/>
                <w:noProof/>
                <w:sz w:val="20"/>
                <w:szCs w:val="20"/>
              </w:rPr>
              <w:t>6</w:t>
            </w:r>
            <w:r w:rsidRPr="00A33326">
              <w:rPr>
                <w:rFonts w:ascii="標楷體" w:eastAsia="標楷體" w:hAnsi="標楷體" w:hint="eastAsia"/>
                <w:noProof/>
                <w:sz w:val="20"/>
                <w:szCs w:val="20"/>
              </w:rPr>
              <w:t>組，討論「家鄉主要的地形是什麼？居民大多從事什麼維生活動？」並請各組上臺報告，教師歸納說明維生活動及居住地區地理環境的關聯。</w:t>
            </w:r>
          </w:p>
          <w:p w14:paraId="38972690" w14:textId="0CCBC4B6"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6.統整課文重點。</w:t>
            </w:r>
          </w:p>
        </w:tc>
        <w:tc>
          <w:tcPr>
            <w:tcW w:w="851" w:type="dxa"/>
            <w:vAlign w:val="center"/>
          </w:tcPr>
          <w:p w14:paraId="19AF45E5" w14:textId="748C1FC3"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74192506" w14:textId="3EAB7F7D"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5446BDCB"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03AE5849" w14:textId="38EBF75A"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2.實作評量3.習作練習</w:t>
            </w:r>
          </w:p>
        </w:tc>
        <w:tc>
          <w:tcPr>
            <w:tcW w:w="3119" w:type="dxa"/>
          </w:tcPr>
          <w:p w14:paraId="10F479E1"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527D9ACC" w14:textId="0DF4665D"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65BC4BD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03B70C5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環E5覺知人類的生活型態對其他生物與生態系的衝擊。</w:t>
            </w:r>
          </w:p>
          <w:p w14:paraId="2061422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【海洋教育】</w:t>
            </w:r>
          </w:p>
          <w:p w14:paraId="37A85961" w14:textId="4E33456E"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海E4認識家鄉或鄰近的水域環境與產業。</w:t>
            </w:r>
          </w:p>
        </w:tc>
        <w:tc>
          <w:tcPr>
            <w:tcW w:w="1134" w:type="dxa"/>
            <w:vAlign w:val="center"/>
          </w:tcPr>
          <w:p w14:paraId="5079ACD6" w14:textId="77777777" w:rsidR="009E726A" w:rsidRPr="00911BC0" w:rsidRDefault="009E726A" w:rsidP="009E726A">
            <w:pPr>
              <w:pStyle w:val="af5"/>
              <w:rPr>
                <w:b/>
              </w:rPr>
            </w:pPr>
          </w:p>
        </w:tc>
      </w:tr>
      <w:tr w:rsidR="009E726A" w:rsidRPr="009262E2" w14:paraId="719C08C7" w14:textId="77777777" w:rsidTr="002B3CA6">
        <w:tc>
          <w:tcPr>
            <w:tcW w:w="851" w:type="dxa"/>
            <w:vAlign w:val="center"/>
          </w:tcPr>
          <w:p w14:paraId="0F791A07" w14:textId="43CE2DA7"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二</w:t>
            </w:r>
          </w:p>
        </w:tc>
        <w:tc>
          <w:tcPr>
            <w:tcW w:w="1559" w:type="dxa"/>
            <w:vAlign w:val="center"/>
          </w:tcPr>
          <w:p w14:paraId="2B7591A7"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飲水思源</w:t>
            </w:r>
          </w:p>
          <w:p w14:paraId="58616C3D"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家鄉的開發</w:t>
            </w:r>
          </w:p>
          <w:p w14:paraId="33E82788" w14:textId="77777777" w:rsidR="009E726A" w:rsidRPr="00911BC0" w:rsidRDefault="009E726A" w:rsidP="009E726A">
            <w:pPr>
              <w:jc w:val="center"/>
              <w:rPr>
                <w:rFonts w:ascii="標楷體" w:eastAsia="標楷體" w:hAnsi="標楷體"/>
                <w:b/>
              </w:rPr>
            </w:pPr>
          </w:p>
        </w:tc>
        <w:tc>
          <w:tcPr>
            <w:tcW w:w="2410" w:type="dxa"/>
          </w:tcPr>
          <w:p w14:paraId="435915E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【活動一】蛻變的家鄉</w:t>
            </w:r>
          </w:p>
          <w:p w14:paraId="4BA90CB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1.引起動機：教師展示家鄉早期景觀圖片或照片，讓學生猜猜看這些地方現在變成什麼樣子，透過這個活動讓學生感受家鄉景觀的改變。</w:t>
            </w:r>
          </w:p>
          <w:p w14:paraId="2F5A8AC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2.觀察與發表：教師指導學生閱讀課本第12、13頁課文及圖片，並回答問題。</w:t>
            </w:r>
          </w:p>
          <w:p w14:paraId="3F89A44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3.畫我家鄉特色建築：教師將學生分成幾組，每組發給一張四開圖畫紙。請各組依據所蒐集</w:t>
            </w:r>
            <w:r w:rsidRPr="00A33326">
              <w:rPr>
                <w:rFonts w:ascii="標楷體" w:eastAsia="標楷體" w:hAnsi="標楷體" w:hint="eastAsia"/>
                <w:noProof/>
                <w:sz w:val="20"/>
                <w:szCs w:val="20"/>
              </w:rPr>
              <w:lastRenderedPageBreak/>
              <w:t>家鄉特色建築的照片和資料，經過討論後，共同畫出建築物大約的樣貌(可選1~2種建築)。完成後，教師請每組上臺分享和解說內容，重點在建築原來的用途，以及現在的樣貌與功能。</w:t>
            </w:r>
          </w:p>
          <w:p w14:paraId="1E70A21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4.習作配合：教師指導學生課後完成【第2課習作】第一大題。</w:t>
            </w:r>
          </w:p>
          <w:p w14:paraId="62074C2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統整：經由觀察家鄉景觀的變化，可以了解這是先民努力開發的成果，也為家鄉留下珍貴的紀錄。而認識家鄉先民留下具有的特色建築，不但能了解當時的生活狀況、人文特色，也能對家鄉發展有更深刻的認識。</w:t>
            </w:r>
          </w:p>
          <w:p w14:paraId="4D027C4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【活動二】為家鄉注入新活力</w:t>
            </w:r>
          </w:p>
          <w:p w14:paraId="73662AB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1.閱讀：教師指導學生閱讀課本第14、15頁課文及圖片。</w:t>
            </w:r>
          </w:p>
          <w:p w14:paraId="3180E16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2.展示與發表：教師展示【活動一】「畫我家鄉」特色建築各組的作品和資料，並請學生回答問題。</w:t>
            </w:r>
          </w:p>
          <w:p w14:paraId="385323A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3.家鄉特色保存進行式：教師介紹家鄉的文史工作室、與家鄉有關</w:t>
            </w:r>
            <w:r w:rsidRPr="00A33326">
              <w:rPr>
                <w:rFonts w:ascii="標楷體" w:eastAsia="標楷體" w:hAnsi="標楷體" w:hint="eastAsia"/>
                <w:noProof/>
                <w:sz w:val="20"/>
                <w:szCs w:val="20"/>
              </w:rPr>
              <w:lastRenderedPageBreak/>
              <w:t>的刊物、家鄉特色建築或景觀介紹冊，也可以規畫參觀家鄉的活動行程表。</w:t>
            </w:r>
          </w:p>
          <w:p w14:paraId="688C6AB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4.習作配合：教師指導學生回家完成【第2課習作】第二大題。</w:t>
            </w:r>
          </w:p>
          <w:p w14:paraId="6C414D97" w14:textId="6DE75B54"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5.統整：對於家鄉的特色風貌，我們應該好好愛護，用心體會它們所具有的歷史意義。我們可以透過各種實際行動，來保存家鄉珍貴的古蹟與文物。</w:t>
            </w:r>
          </w:p>
        </w:tc>
        <w:tc>
          <w:tcPr>
            <w:tcW w:w="851" w:type="dxa"/>
            <w:vAlign w:val="center"/>
          </w:tcPr>
          <w:p w14:paraId="204A9B1C" w14:textId="4F7D1308"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692D4162" w14:textId="0C5003DC"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74B0BC40"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3B32DF55"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08323FFF" w14:textId="29AE91ED"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3.習作練習</w:t>
            </w:r>
          </w:p>
        </w:tc>
        <w:tc>
          <w:tcPr>
            <w:tcW w:w="3119" w:type="dxa"/>
          </w:tcPr>
          <w:p w14:paraId="7407A50B"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64539E17"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社-E-B2 認識與運用科技、資訊及媒體，並探究其與人類社會價值、信仰及態度的關聯。</w:t>
            </w:r>
          </w:p>
          <w:p w14:paraId="0ACDC2A0" w14:textId="76E4C560"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社-E-C1 培養良好的生活習慣，理解並遵守社會規範，參與公共事務，養成社會責任感，尊重並維護自己和他人的人權，關懷自然環境與活動，關懷自然生態與人類永續發展，而展現知善、樂善與行善的品德。</w:t>
            </w:r>
          </w:p>
        </w:tc>
        <w:tc>
          <w:tcPr>
            <w:tcW w:w="1842" w:type="dxa"/>
          </w:tcPr>
          <w:p w14:paraId="1FFB6B7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12B03551" w14:textId="0B55D021"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環E5覺知人類的生活型態對其他生物與生態系的衝擊。</w:t>
            </w:r>
          </w:p>
        </w:tc>
        <w:tc>
          <w:tcPr>
            <w:tcW w:w="1134" w:type="dxa"/>
            <w:vAlign w:val="center"/>
          </w:tcPr>
          <w:p w14:paraId="0CFA18F4" w14:textId="77777777" w:rsidR="009E726A" w:rsidRPr="00911BC0" w:rsidRDefault="009E726A" w:rsidP="009E726A">
            <w:pPr>
              <w:pStyle w:val="af5"/>
              <w:rPr>
                <w:b/>
              </w:rPr>
            </w:pPr>
          </w:p>
        </w:tc>
      </w:tr>
      <w:tr w:rsidR="009E726A" w:rsidRPr="009262E2" w14:paraId="5042AEA3" w14:textId="77777777" w:rsidTr="002B3CA6">
        <w:tc>
          <w:tcPr>
            <w:tcW w:w="851" w:type="dxa"/>
            <w:vAlign w:val="center"/>
          </w:tcPr>
          <w:p w14:paraId="2300E071" w14:textId="48ECBBBF"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三</w:t>
            </w:r>
          </w:p>
        </w:tc>
        <w:tc>
          <w:tcPr>
            <w:tcW w:w="1559" w:type="dxa"/>
            <w:vAlign w:val="center"/>
          </w:tcPr>
          <w:p w14:paraId="062572D1"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家鄉的人口</w:t>
            </w:r>
          </w:p>
          <w:p w14:paraId="65B25E77"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人口的變化</w:t>
            </w:r>
          </w:p>
          <w:p w14:paraId="73AF24FE" w14:textId="77777777" w:rsidR="009E726A" w:rsidRPr="00911BC0" w:rsidRDefault="009E726A" w:rsidP="009E726A">
            <w:pPr>
              <w:jc w:val="center"/>
              <w:rPr>
                <w:rFonts w:ascii="標楷體" w:eastAsia="標楷體" w:hAnsi="標楷體"/>
                <w:b/>
              </w:rPr>
            </w:pPr>
          </w:p>
        </w:tc>
        <w:tc>
          <w:tcPr>
            <w:tcW w:w="2410" w:type="dxa"/>
          </w:tcPr>
          <w:p w14:paraId="02A3E30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【活動一】人口大蒐集</w:t>
            </w:r>
          </w:p>
          <w:p w14:paraId="6449719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1.引起動機：教師請學生發表最近一年家中人口變化情形，說明是什麼原因造成人口變化，經由此活動讓學童了解造成人口變化的因素有哪些。</w:t>
            </w:r>
          </w:p>
          <w:p w14:paraId="7098675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2.調查統計</w:t>
            </w:r>
          </w:p>
          <w:p w14:paraId="21C1FE4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(1)教師指導學生調查班上同學家中人口變化情形，並依變化因素分類，看看大多是什麼因素造成人口的變化。</w:t>
            </w:r>
          </w:p>
          <w:p w14:paraId="2A45ADB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(2)調查學校近五年來新生入學的人數，看看是增加還是減少，就此現象，請學生發表想法。</w:t>
            </w:r>
          </w:p>
          <w:p w14:paraId="4E25DB8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3.閱讀與觀察：請學生閱讀課本第20、21頁課文及圖片，並請學生回答問題。</w:t>
            </w:r>
          </w:p>
          <w:p w14:paraId="1D62F38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4.統整：家鄉人口會因為居民出生、死亡、移出、移入而產生變化。近年來受到生育觀念改變、養育費用提高等因素的影響，家鄉新生兒的出生率不斷下降。而醫療技術進步更提高了居民的平均壽命，使得老年人口比例愈來愈高。</w:t>
            </w:r>
          </w:p>
          <w:p w14:paraId="7824573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【活動二】老人社會</w:t>
            </w:r>
          </w:p>
          <w:p w14:paraId="253260B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1.引起動機：教師說明俗語「人生七十古來稀」的意涵，讓學生了解古人壽命很少超過70歲，現在國人平均壽命有逐漸提高的跡象。</w:t>
            </w:r>
          </w:p>
          <w:p w14:paraId="18B481C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2.調查分析</w:t>
            </w:r>
          </w:p>
          <w:p w14:paraId="5FE3857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3.延伸活動：教師指導學生利用課餘時間蒐集報章雜誌上「老人照顧」、「老人醫療」等主題的相關報導，製作剪報學習單，課堂上請學生依據剪報內容上臺發表想法，並張貼於教室供同學參考。</w:t>
            </w:r>
          </w:p>
          <w:p w14:paraId="3683D55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4.角色扮演：教師請學生進行角色扮演，模擬老人生活情境。藉此活動讓學童體會老人生活上可能遭遇到的困境，培養關懷家鄉老人的情懷。</w:t>
            </w:r>
          </w:p>
          <w:p w14:paraId="212B0B3A" w14:textId="7A9D0DEC"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lastRenderedPageBreak/>
              <w:t>5.統整：臺灣已邁入高齡社會，老人安養、照顧問題相形重要，對家鄉年長者給予關心及照顧，是家鄉居民共同的責任。</w:t>
            </w:r>
          </w:p>
        </w:tc>
        <w:tc>
          <w:tcPr>
            <w:tcW w:w="851" w:type="dxa"/>
            <w:vAlign w:val="center"/>
          </w:tcPr>
          <w:p w14:paraId="0B5A79BA" w14:textId="292106F8"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28FC9D41" w14:textId="731511B6"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0A55671C"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0961578B"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2.情境表演</w:t>
            </w:r>
          </w:p>
          <w:p w14:paraId="7E29816E" w14:textId="77777777" w:rsidR="009E726A" w:rsidRPr="00911BC0" w:rsidRDefault="009E726A" w:rsidP="009E726A">
            <w:pPr>
              <w:jc w:val="center"/>
              <w:rPr>
                <w:rFonts w:ascii="標楷體" w:eastAsia="標楷體" w:hAnsi="標楷體"/>
                <w:b/>
              </w:rPr>
            </w:pPr>
          </w:p>
        </w:tc>
        <w:tc>
          <w:tcPr>
            <w:tcW w:w="3119" w:type="dxa"/>
          </w:tcPr>
          <w:p w14:paraId="4174D8BB"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3AAB444B"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1957495B" w14:textId="5767BA3A"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社-E-C1 培養良好的生活習慣，理解並遵守社會規範，參與公共事務，養成社會責任感，尊重並維護自己和他人的人權，關懷自然環境與活動，關懷自然生態與人類永續發展，而展現知善、樂善與行善的品德。</w:t>
            </w:r>
          </w:p>
        </w:tc>
        <w:tc>
          <w:tcPr>
            <w:tcW w:w="1842" w:type="dxa"/>
          </w:tcPr>
          <w:p w14:paraId="761E420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44A5ED38" w14:textId="01D8D22E"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環E5覺知人類的生活型態對其他生物與生態系的衝擊。</w:t>
            </w:r>
          </w:p>
        </w:tc>
        <w:tc>
          <w:tcPr>
            <w:tcW w:w="1134" w:type="dxa"/>
            <w:vAlign w:val="center"/>
          </w:tcPr>
          <w:p w14:paraId="2C8A49EC" w14:textId="77777777" w:rsidR="009E726A" w:rsidRPr="00911BC0" w:rsidRDefault="009E726A" w:rsidP="009E726A">
            <w:pPr>
              <w:pStyle w:val="af5"/>
              <w:rPr>
                <w:b/>
              </w:rPr>
            </w:pPr>
          </w:p>
        </w:tc>
      </w:tr>
      <w:tr w:rsidR="009E726A" w:rsidRPr="009262E2" w14:paraId="3F2E0DD8" w14:textId="77777777" w:rsidTr="002B3CA6">
        <w:tc>
          <w:tcPr>
            <w:tcW w:w="851" w:type="dxa"/>
            <w:vAlign w:val="center"/>
          </w:tcPr>
          <w:p w14:paraId="68A82DC8" w14:textId="33563233"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四</w:t>
            </w:r>
          </w:p>
        </w:tc>
        <w:tc>
          <w:tcPr>
            <w:tcW w:w="1559" w:type="dxa"/>
            <w:vAlign w:val="center"/>
          </w:tcPr>
          <w:p w14:paraId="49BA83FB"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家鄉的人口</w:t>
            </w:r>
          </w:p>
          <w:p w14:paraId="16F148F2" w14:textId="13660B41"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人口的變化</w:t>
            </w:r>
          </w:p>
        </w:tc>
        <w:tc>
          <w:tcPr>
            <w:tcW w:w="2410" w:type="dxa"/>
          </w:tcPr>
          <w:p w14:paraId="15BAB874" w14:textId="3184ABAB" w:rsidR="009E726A" w:rsidRDefault="009E726A" w:rsidP="009E726A">
            <w:pPr>
              <w:spacing w:line="0" w:lineRule="atLeast"/>
              <w:ind w:left="57" w:right="57"/>
              <w:contextualSpacing/>
              <w:mirrorIndents/>
              <w:rPr>
                <w:rFonts w:ascii="標楷體" w:eastAsia="標楷體" w:hAnsi="標楷體"/>
                <w:sz w:val="20"/>
                <w:szCs w:val="20"/>
              </w:rPr>
            </w:pPr>
          </w:p>
          <w:p w14:paraId="3742F30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【活動三】人口遷移</w:t>
            </w:r>
          </w:p>
          <w:p w14:paraId="1E718EC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1.經驗分享：教師請學生發表自己搬家的經驗，經由此活動讓學生了解人口遷移的概念。</w:t>
            </w:r>
          </w:p>
          <w:p w14:paraId="057E8C0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2.配合動動腦：「想一想，你會因為什麼原因而想要搬家？」(請學生自由作答。例：由於學校距離我現在的家比較遠，所以想搬到交通設施比較完善的地方，搭乘大眾運輸工具上學、放學。)</w:t>
            </w:r>
          </w:p>
          <w:p w14:paraId="62CFDE4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3.觀察與討論：請學生閱讀課本第22、23頁課文及圖片，並請學生回答下列問題。</w:t>
            </w:r>
          </w:p>
          <w:p w14:paraId="5B8F714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(1)現代的人常為了哪些原因而遷移？</w:t>
            </w:r>
          </w:p>
          <w:p w14:paraId="28F8C98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(2)在人口大量移入的家鄉，會造成哪些影響？</w:t>
            </w:r>
          </w:p>
          <w:p w14:paraId="6B58A7C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(3)在人口大量移出的家鄉，會造成哪些影響？</w:t>
            </w:r>
          </w:p>
          <w:p w14:paraId="432A0FD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(4)近年來人口遷移的範圍有什麼改變？</w:t>
            </w:r>
          </w:p>
          <w:p w14:paraId="3FAE263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4.遊戲：人口蹺蹺板</w:t>
            </w:r>
          </w:p>
          <w:p w14:paraId="16FDAD0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(1)教師先描述家鄉地理、產業狀況，將學生分成兩組，一組說出家鄉吸引外地人口移入的因素(例：環境優美、交通發達)，並拉對方一人過來；另外一組說出家鄉人口外移的因素(例：交通不方便、治安不好)，則組中成員一人離開，最後看哪一組剩下的人數最多。</w:t>
            </w:r>
          </w:p>
          <w:p w14:paraId="1CE4C31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(2)讓學生了解人口遷移的原因和影響，明暸家鄉吸引人們居住的原因，或是有待改進的地方。</w:t>
            </w:r>
          </w:p>
          <w:p w14:paraId="0F1CE40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5.習作配合：教師指導學生於課堂中完成【第1課習作】。</w:t>
            </w:r>
          </w:p>
          <w:p w14:paraId="418825FC" w14:textId="6264D3DB"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6.統整：造成家鄉人口遷移的原因很多，例如：工作、求學、結婚等因素。不同的家鄉，人口遷移的情形也不一樣。近年來，人口遷移範圍更擴大到國外。了解家鄉人口遷移的情形和原因，能讓我們更進一步探討家鄉人口變化的情況。</w:t>
            </w:r>
          </w:p>
        </w:tc>
        <w:tc>
          <w:tcPr>
            <w:tcW w:w="851" w:type="dxa"/>
            <w:vAlign w:val="center"/>
          </w:tcPr>
          <w:p w14:paraId="1F26059F" w14:textId="76683613"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10B26CC5" w14:textId="16EF7B27"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7C545192"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49CA360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2.情境表演</w:t>
            </w:r>
          </w:p>
          <w:p w14:paraId="6D87FBF7"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3.遊戲評量</w:t>
            </w:r>
          </w:p>
          <w:p w14:paraId="28038A66" w14:textId="14DA26DF"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4.習作練習</w:t>
            </w:r>
          </w:p>
        </w:tc>
        <w:tc>
          <w:tcPr>
            <w:tcW w:w="3119" w:type="dxa"/>
          </w:tcPr>
          <w:p w14:paraId="416019C3"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1EC92DC0"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2AE133D0" w14:textId="26ECE569"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社-E-C1 培養良好的生活習慣，理解並遵守社會規範，參與公共事務，養成社會責任感，尊重並維護自己和他人的人權，關懷自然環境與活動，關懷自然生態與人類永續發展，而展現知善、樂善與行善的品德。</w:t>
            </w:r>
          </w:p>
        </w:tc>
        <w:tc>
          <w:tcPr>
            <w:tcW w:w="1842" w:type="dxa"/>
          </w:tcPr>
          <w:p w14:paraId="7603E01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1C8D745A" w14:textId="0DB8A0BC"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環E5覺知人類的生活型態對其他生物與生態系的衝擊。</w:t>
            </w:r>
          </w:p>
        </w:tc>
        <w:tc>
          <w:tcPr>
            <w:tcW w:w="1134" w:type="dxa"/>
            <w:vAlign w:val="center"/>
          </w:tcPr>
          <w:p w14:paraId="79B5669A" w14:textId="77777777" w:rsidR="009E726A" w:rsidRPr="00911BC0" w:rsidRDefault="009E726A" w:rsidP="009E726A">
            <w:pPr>
              <w:pStyle w:val="af5"/>
              <w:rPr>
                <w:b/>
              </w:rPr>
            </w:pPr>
          </w:p>
        </w:tc>
      </w:tr>
      <w:tr w:rsidR="009E726A" w:rsidRPr="009262E2" w14:paraId="43AFE1DB" w14:textId="77777777" w:rsidTr="002B3CA6">
        <w:tc>
          <w:tcPr>
            <w:tcW w:w="851" w:type="dxa"/>
            <w:vAlign w:val="center"/>
          </w:tcPr>
          <w:p w14:paraId="6ED87FE0" w14:textId="53C4C28D"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五</w:t>
            </w:r>
          </w:p>
        </w:tc>
        <w:tc>
          <w:tcPr>
            <w:tcW w:w="1559" w:type="dxa"/>
            <w:vAlign w:val="center"/>
          </w:tcPr>
          <w:p w14:paraId="187DCB59"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家鄉的人口</w:t>
            </w:r>
          </w:p>
          <w:p w14:paraId="2CEEDF10"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人口的組成</w:t>
            </w:r>
          </w:p>
          <w:p w14:paraId="02AE9E41" w14:textId="77777777" w:rsidR="009E726A" w:rsidRPr="00911BC0" w:rsidRDefault="009E726A" w:rsidP="009E726A">
            <w:pPr>
              <w:jc w:val="center"/>
              <w:rPr>
                <w:rFonts w:ascii="標楷體" w:eastAsia="標楷體" w:hAnsi="標楷體"/>
                <w:b/>
              </w:rPr>
            </w:pPr>
          </w:p>
        </w:tc>
        <w:tc>
          <w:tcPr>
            <w:tcW w:w="2410" w:type="dxa"/>
          </w:tcPr>
          <w:p w14:paraId="0BE1F47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【活動一】男女平等</w:t>
            </w:r>
          </w:p>
          <w:p w14:paraId="766BF02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1.引起動機：教師講解早期臺灣男女人口失衡情況及早期男尊女卑觀念。</w:t>
            </w:r>
          </w:p>
          <w:p w14:paraId="25E955E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2.討論與發表。</w:t>
            </w:r>
          </w:p>
          <w:p w14:paraId="0392107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3.閱讀與觀察：請學生閱讀課本第24頁課文及圖片，並請學生回答問題。</w:t>
            </w:r>
          </w:p>
          <w:p w14:paraId="158F1F0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4.角色扮演：教師設計簡單情境，讓學生了解性別平等觀念，並能培養尊重他人的態度。</w:t>
            </w:r>
          </w:p>
          <w:p w14:paraId="2EA6B31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5.統整：現在社會講求性別平等觀念，使得女性地位愈來愈受到重視。</w:t>
            </w:r>
          </w:p>
          <w:p w14:paraId="4C31B89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【活動二】沉重的壓力</w:t>
            </w:r>
          </w:p>
          <w:p w14:paraId="2A82A7D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1.調查統計：教師指導學生調查班上同學家庭人口年齡分布情形。</w:t>
            </w:r>
          </w:p>
          <w:p w14:paraId="716E6F3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2.觀察與討論：請學生閱讀課本第25頁課文及圖片，並請學生回答問題。</w:t>
            </w:r>
          </w:p>
          <w:p w14:paraId="34ACCDE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3.分組討論：教師設計問題情境，指導學生分組討論。</w:t>
            </w:r>
          </w:p>
          <w:p w14:paraId="64649AD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4.統整：臺灣面臨少子化、人口老化的社會趨勢，未來青壯年人口的負擔將愈來愈重。</w:t>
            </w:r>
          </w:p>
          <w:p w14:paraId="02952E9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【活動三】描繪家鄉人口</w:t>
            </w:r>
          </w:p>
          <w:p w14:paraId="3028C30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1.引起動機：教師展示都市及鄉村人們從事不同工作的圖像，讓學生了解不同地區經濟活動發展情形也不同。</w:t>
            </w:r>
          </w:p>
          <w:p w14:paraId="26CDABA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2.觀察與討論：請學生閱讀課本第26、27頁課文及圖片，並回答問題。</w:t>
            </w:r>
          </w:p>
          <w:p w14:paraId="3B3FB9B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3.家鄉圖像：指導學生將家鄉最具代表性的行業居民工作情形畫下來。</w:t>
            </w:r>
          </w:p>
          <w:p w14:paraId="16C40E8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4.統計分析：教師指導學童依統計結果分析，不同年代的教育程度有什麼變化。</w:t>
            </w:r>
          </w:p>
          <w:p w14:paraId="7A6E063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5.習作配合：完成【第2課習作】。</w:t>
            </w:r>
          </w:p>
          <w:p w14:paraId="69F2510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【活動四】圖表小小分析師</w:t>
            </w:r>
          </w:p>
          <w:p w14:paraId="101ACDD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1.樹狀圖教學活動。</w:t>
            </w:r>
          </w:p>
          <w:p w14:paraId="6F584EB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2.時間表教學活動。</w:t>
            </w:r>
          </w:p>
          <w:p w14:paraId="29D145A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3.流程圖教學活動。</w:t>
            </w:r>
          </w:p>
          <w:p w14:paraId="5C6A234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4.比較表教學活動。</w:t>
            </w:r>
          </w:p>
          <w:p w14:paraId="7FF9CA0C" w14:textId="6ED78406"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5.提問：「讓學生想一想，除了這裡介紹的四種圖表，你還看過哪些圖表？」透過這個問題，讓學生回顧之前社會課本中所學過的相關圖表。</w:t>
            </w:r>
          </w:p>
        </w:tc>
        <w:tc>
          <w:tcPr>
            <w:tcW w:w="851" w:type="dxa"/>
            <w:vAlign w:val="center"/>
          </w:tcPr>
          <w:p w14:paraId="2CC93589" w14:textId="10120178"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3E178709" w14:textId="1DCF24E0"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2EC65568"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09C73AD2"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3B283B11"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3.情境表演</w:t>
            </w:r>
          </w:p>
          <w:p w14:paraId="116EDE89"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4.習作練習</w:t>
            </w:r>
          </w:p>
          <w:p w14:paraId="27A43BF0" w14:textId="655BDBB3"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lastRenderedPageBreak/>
              <w:t>5.資料蒐集</w:t>
            </w:r>
          </w:p>
        </w:tc>
        <w:tc>
          <w:tcPr>
            <w:tcW w:w="3119" w:type="dxa"/>
          </w:tcPr>
          <w:p w14:paraId="6929ABA2"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lastRenderedPageBreak/>
              <w:t>社-E-A2 敏覺居住地方的社會、自然與人文環境變遷，關注生活問題及其影響，並思考解決方法。</w:t>
            </w:r>
          </w:p>
          <w:p w14:paraId="7EAA526B"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w:t>
            </w:r>
            <w:r>
              <w:rPr>
                <w:rFonts w:ascii="標楷體" w:eastAsia="標楷體" w:hAnsi="標楷體" w:hint="eastAsia"/>
                <w:noProof/>
                <w:sz w:val="20"/>
                <w:szCs w:val="20"/>
              </w:rPr>
              <w:lastRenderedPageBreak/>
              <w:t>貌，並能運用多樣的表徵符號解釋相關訊息，達成溝通的目的，促進相互間的理解。</w:t>
            </w:r>
          </w:p>
          <w:p w14:paraId="629C2D98" w14:textId="6728DAA4"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社-E-C1 培養良好的生活習慣，理解並遵守社會規範，參與公共事務，養成社會責任感，尊重並維護自己和他人的人權，關懷自然環境與活動，關懷自然生態與人類永續發展，而展現知善、樂善與行善的品德。</w:t>
            </w:r>
          </w:p>
        </w:tc>
        <w:tc>
          <w:tcPr>
            <w:tcW w:w="1842" w:type="dxa"/>
          </w:tcPr>
          <w:p w14:paraId="7EFB16B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【性別平等教育】</w:t>
            </w:r>
          </w:p>
          <w:p w14:paraId="01A2B90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性E3覺察性別角色的刻板印象，了解家庭、學校與職業的分工，不應受</w:t>
            </w:r>
            <w:r w:rsidRPr="00A33326">
              <w:rPr>
                <w:rFonts w:ascii="標楷體" w:eastAsia="標楷體" w:hAnsi="標楷體" w:hint="eastAsia"/>
                <w:noProof/>
                <w:sz w:val="20"/>
                <w:szCs w:val="20"/>
              </w:rPr>
              <w:lastRenderedPageBreak/>
              <w:t>性別的限制。</w:t>
            </w:r>
          </w:p>
          <w:p w14:paraId="5AA11FE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7250C88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環E5覺知人類的生活型態對其他生物與生態系的衝擊。</w:t>
            </w:r>
          </w:p>
          <w:p w14:paraId="1C8DFE08" w14:textId="77777777" w:rsidR="009E726A" w:rsidRPr="00911BC0" w:rsidRDefault="009E726A" w:rsidP="009E726A">
            <w:pPr>
              <w:jc w:val="center"/>
              <w:rPr>
                <w:rFonts w:ascii="標楷體" w:eastAsia="標楷體" w:hAnsi="標楷體"/>
                <w:b/>
              </w:rPr>
            </w:pPr>
          </w:p>
        </w:tc>
        <w:tc>
          <w:tcPr>
            <w:tcW w:w="1134" w:type="dxa"/>
            <w:vAlign w:val="center"/>
          </w:tcPr>
          <w:p w14:paraId="0E573C45" w14:textId="77777777" w:rsidR="009E726A" w:rsidRPr="00911BC0" w:rsidRDefault="009E726A" w:rsidP="009E726A">
            <w:pPr>
              <w:pStyle w:val="af5"/>
              <w:rPr>
                <w:b/>
              </w:rPr>
            </w:pPr>
          </w:p>
        </w:tc>
      </w:tr>
      <w:tr w:rsidR="009E726A" w:rsidRPr="009262E2" w14:paraId="66990E27" w14:textId="77777777" w:rsidTr="002B3CA6">
        <w:tc>
          <w:tcPr>
            <w:tcW w:w="851" w:type="dxa"/>
            <w:vAlign w:val="center"/>
          </w:tcPr>
          <w:p w14:paraId="55830489" w14:textId="4E11F081"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六</w:t>
            </w:r>
          </w:p>
        </w:tc>
        <w:tc>
          <w:tcPr>
            <w:tcW w:w="1559" w:type="dxa"/>
            <w:vAlign w:val="center"/>
          </w:tcPr>
          <w:p w14:paraId="76188213"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家鄉的產業</w:t>
            </w:r>
          </w:p>
          <w:p w14:paraId="254302EC"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農、牧業和漁業</w:t>
            </w:r>
          </w:p>
          <w:p w14:paraId="1E51E772" w14:textId="77777777" w:rsidR="009E726A" w:rsidRPr="00911BC0" w:rsidRDefault="009E726A" w:rsidP="009E726A">
            <w:pPr>
              <w:jc w:val="center"/>
              <w:rPr>
                <w:rFonts w:ascii="標楷體" w:eastAsia="標楷體" w:hAnsi="標楷體"/>
                <w:b/>
              </w:rPr>
            </w:pPr>
          </w:p>
        </w:tc>
        <w:tc>
          <w:tcPr>
            <w:tcW w:w="2410" w:type="dxa"/>
          </w:tcPr>
          <w:p w14:paraId="056F44B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 xml:space="preserve">【活動一】家鄉的農業 </w:t>
            </w:r>
          </w:p>
          <w:p w14:paraId="18ABF62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1.引起動機：教師請學生發表家鄉居民常種植的作物有哪些？引導學生了解農民種植的作物。</w:t>
            </w:r>
          </w:p>
          <w:p w14:paraId="180DF4B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2.觀察與討論：教師引導學生閱讀與觀察課本第32、33頁的課文及圖片，並請學生回答問題。</w:t>
            </w:r>
          </w:p>
          <w:p w14:paraId="6A71776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3.統整：農業是先民最早發展的產業，種植蔬果、茶樹和花卉都是屬於農業活動的一部分。水稻是家鄉居民主要的糧食作物，種植水稻的過程十分辛苦。近年來，農民為了獲得更好的利潤，也進一步發展精緻農業。而在農業發展上，有許多兢兢業業、默默努力的達人，例如：陳文郁先生，我們應該感謝他們的努力，並效法他們孜孜不倦的研究精神。</w:t>
            </w:r>
          </w:p>
          <w:p w14:paraId="1DFDA3D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【活動二】禽畜總動員</w:t>
            </w:r>
          </w:p>
          <w:p w14:paraId="26838CF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1.觀察與討論：教師提醒學生複習社會4上，了解早期家鄉的居民飼養禽畜當作副業的原因，並閱讀課本第34、35頁課文及圖片，進行問題討論。</w:t>
            </w:r>
          </w:p>
          <w:p w14:paraId="1FC4482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(1)現代專業的禽畜飼養和技術革新有什麼關係？</w:t>
            </w:r>
          </w:p>
          <w:p w14:paraId="4811119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 xml:space="preserve">(2)你的家鄉現在是否還有居民飼養禽畜？他們如何飼養禽畜？如果沒有，禽畜肉品是從哪裡來的？ </w:t>
            </w:r>
          </w:p>
          <w:p w14:paraId="51DD307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2.調查活動－市場調查員：師生共同調查傳統市場和超級市場的差</w:t>
            </w:r>
            <w:r w:rsidRPr="00A33326">
              <w:rPr>
                <w:rFonts w:ascii="標楷體" w:eastAsia="標楷體" w:hAnsi="標楷體" w:hint="eastAsia"/>
                <w:noProof/>
                <w:sz w:val="20"/>
                <w:szCs w:val="20"/>
              </w:rPr>
              <w:lastRenderedPageBreak/>
              <w:t>別、雜貨店和便利商店的差別，讓學生透過實地調查，了解農業活動和日常生活的關係。</w:t>
            </w:r>
          </w:p>
          <w:p w14:paraId="2D981D5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3.習作配合：教師指導學生回家完成【第1課習作】第一、二大題。</w:t>
            </w:r>
          </w:p>
          <w:p w14:paraId="4728B490" w14:textId="3FA98418"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4.統整：作物的種植及禽畜的飼養都屬於農、牧業活動。不同的家鄉，發展的農、牧業活動雖然不同，但在先民勇於創新，追求技術革新的努力下，使得生產效率提高，生產日漸專業化，不同行業間的互動也日益密切，不但影響到現在的生活方式及品質，同時也影響家鄉的經濟活動發展。</w:t>
            </w:r>
          </w:p>
        </w:tc>
        <w:tc>
          <w:tcPr>
            <w:tcW w:w="851" w:type="dxa"/>
            <w:vAlign w:val="center"/>
          </w:tcPr>
          <w:p w14:paraId="7FA3E255" w14:textId="10084922"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4D2ED7E8" w14:textId="28EA4E6E"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3FCFAAD4"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1CD94AD4"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57186940"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3.習作練習</w:t>
            </w:r>
          </w:p>
          <w:p w14:paraId="191DB108" w14:textId="5E8AABF7"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4.調查訪問</w:t>
            </w:r>
          </w:p>
        </w:tc>
        <w:tc>
          <w:tcPr>
            <w:tcW w:w="3119" w:type="dxa"/>
          </w:tcPr>
          <w:p w14:paraId="2558A484"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231D39E7" w14:textId="54AC14BF"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202943B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【生涯規劃教育】</w:t>
            </w:r>
          </w:p>
          <w:p w14:paraId="6A17ED0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涯E8對工作/教育環境的好奇心。</w:t>
            </w:r>
          </w:p>
          <w:p w14:paraId="32ED9AD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涯E9認識不同類型工作/教育環境。</w:t>
            </w:r>
          </w:p>
          <w:p w14:paraId="605AB7E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【海洋教育】</w:t>
            </w:r>
          </w:p>
          <w:p w14:paraId="134EB5F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海E4認識家鄉或鄰近的水域環境與產業。</w:t>
            </w:r>
          </w:p>
          <w:p w14:paraId="33431D06" w14:textId="4DA6DD41"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lastRenderedPageBreak/>
              <w:t>海E13認識生活中常見的水產品。</w:t>
            </w:r>
          </w:p>
        </w:tc>
        <w:tc>
          <w:tcPr>
            <w:tcW w:w="1134" w:type="dxa"/>
            <w:vAlign w:val="center"/>
          </w:tcPr>
          <w:p w14:paraId="30BD3B4F" w14:textId="77777777" w:rsidR="009E726A" w:rsidRPr="00911BC0" w:rsidRDefault="009E726A" w:rsidP="009E726A">
            <w:pPr>
              <w:pStyle w:val="af5"/>
              <w:rPr>
                <w:b/>
              </w:rPr>
            </w:pPr>
          </w:p>
        </w:tc>
      </w:tr>
      <w:tr w:rsidR="009E726A" w:rsidRPr="009262E2" w14:paraId="0A79E30C" w14:textId="77777777" w:rsidTr="002B3CA6">
        <w:tc>
          <w:tcPr>
            <w:tcW w:w="851" w:type="dxa"/>
            <w:vAlign w:val="center"/>
          </w:tcPr>
          <w:p w14:paraId="6C2ED1EB" w14:textId="328C4BCB"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七</w:t>
            </w:r>
          </w:p>
        </w:tc>
        <w:tc>
          <w:tcPr>
            <w:tcW w:w="1559" w:type="dxa"/>
            <w:vAlign w:val="center"/>
          </w:tcPr>
          <w:p w14:paraId="0BF01E20"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家鄉的產業</w:t>
            </w:r>
          </w:p>
          <w:p w14:paraId="15C06E65"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農、牧業和漁業</w:t>
            </w:r>
          </w:p>
          <w:p w14:paraId="5B380EFE" w14:textId="77777777" w:rsidR="009E726A" w:rsidRPr="00911BC0" w:rsidRDefault="009E726A" w:rsidP="009E726A">
            <w:pPr>
              <w:jc w:val="center"/>
              <w:rPr>
                <w:rFonts w:ascii="標楷體" w:eastAsia="標楷體" w:hAnsi="標楷體"/>
                <w:b/>
              </w:rPr>
            </w:pPr>
          </w:p>
        </w:tc>
        <w:tc>
          <w:tcPr>
            <w:tcW w:w="2410" w:type="dxa"/>
          </w:tcPr>
          <w:p w14:paraId="7FC8E50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【活動三】捕條大魚笑哈哈</w:t>
            </w:r>
          </w:p>
          <w:p w14:paraId="5907E29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 xml:space="preserve">1.引起動機：教師請學生事先蒐集市場上常見的魚類、貝類、蝦子等海鮮的圖片，說一說家中經常食用的海鮮類食物有哪些？知不知道它們是捕撈或養殖方式收穫而來？ </w:t>
            </w:r>
          </w:p>
          <w:p w14:paraId="1E8C7D9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2.觀察與討論：教師引導學生閱讀與觀察課本第 36、37 頁的課文及圖片，並請學生回答問題。</w:t>
            </w:r>
          </w:p>
          <w:p w14:paraId="0EBBEA2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3.經驗分享：教師就下</w:t>
            </w:r>
            <w:r w:rsidRPr="00A33326">
              <w:rPr>
                <w:rFonts w:ascii="標楷體" w:eastAsia="標楷體" w:hAnsi="標楷體" w:hint="eastAsia"/>
                <w:noProof/>
                <w:sz w:val="20"/>
                <w:szCs w:val="20"/>
              </w:rPr>
              <w:lastRenderedPageBreak/>
              <w:t>列主題請學生上臺分享經驗，並發表心得。</w:t>
            </w:r>
          </w:p>
          <w:p w14:paraId="5A13504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(1)分享曾經跟家人或親友捕撈或釣過魚蝦的經驗。</w:t>
            </w:r>
          </w:p>
          <w:p w14:paraId="31FCB4A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(2)分享曾經在生活、影片或兒童讀物中看過的漁船種類(可從漁船的外觀、大小、捕魚的地點、捕獲的魚類等方面來討論 )。</w:t>
            </w:r>
          </w:p>
          <w:p w14:paraId="46AA345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4.實地參訪─魚市場的一天：教師與學生共同規畫參觀魚市場的行程，讓學生實地觀察漁產品與日常生活的關係。本活動可彈性應用，並搭配「魚市場的一天」學習單。</w:t>
            </w:r>
          </w:p>
          <w:p w14:paraId="0AA7D69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5.統整：早期的捕魚方式及工具都十分簡單，因此漁獲量不多。隨著漁業發展，漁業技術革新，改變生產工具及生產方式，使得漁產品能銷售到國外；而繁殖技術的進步，使得家鄉的養殖業也更加興盛。</w:t>
            </w:r>
          </w:p>
          <w:p w14:paraId="63E0FE0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【活動四】食在安心</w:t>
            </w:r>
          </w:p>
          <w:p w14:paraId="497F41B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 xml:space="preserve">1.引起動機：教師請學生發表近日家中晚餐食用的菜餚有哪些？家人在菜市場或是賣場如何挑選這些食材？ </w:t>
            </w:r>
          </w:p>
          <w:p w14:paraId="3207FEA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2.討論與發表：學生事</w:t>
            </w:r>
            <w:r w:rsidRPr="00A33326">
              <w:rPr>
                <w:rFonts w:ascii="標楷體" w:eastAsia="標楷體" w:hAnsi="標楷體" w:hint="eastAsia"/>
                <w:noProof/>
                <w:sz w:val="20"/>
                <w:szCs w:val="20"/>
              </w:rPr>
              <w:lastRenderedPageBreak/>
              <w:t>先蒐集數篇近來有關農、漁、牧產品，因為藥物問題引發的食安危機相關報導。</w:t>
            </w:r>
          </w:p>
          <w:p w14:paraId="10A41266" w14:textId="77C09D29"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3.統整：現代許多產業為了快速生產農、漁、牧業產品，可能在生產與製作產品的過程中，添加不當的藥物，或改變原本的生產方式，造成藥物殘留過量。學生與家人在選購食物和食品時，應當多注意產品來源，才能讓自己吃得健康、吃得安心。</w:t>
            </w:r>
          </w:p>
        </w:tc>
        <w:tc>
          <w:tcPr>
            <w:tcW w:w="851" w:type="dxa"/>
            <w:vAlign w:val="center"/>
          </w:tcPr>
          <w:p w14:paraId="01628AA8" w14:textId="08F41C45"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3C6DF9F7" w14:textId="17ED2802"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00249D43"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17B1C03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621B55A4" w14:textId="19281CFC"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3.調查訪問</w:t>
            </w:r>
          </w:p>
        </w:tc>
        <w:tc>
          <w:tcPr>
            <w:tcW w:w="3119" w:type="dxa"/>
          </w:tcPr>
          <w:p w14:paraId="68A4D773"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4DB162DF" w14:textId="16EA3E7B"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1582E66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【生涯規劃教育】</w:t>
            </w:r>
          </w:p>
          <w:p w14:paraId="59CCA99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涯E8對工作/教育環境的好奇心。</w:t>
            </w:r>
          </w:p>
          <w:p w14:paraId="1B93195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涯E9認識不同類型工作/教育環境。</w:t>
            </w:r>
          </w:p>
          <w:p w14:paraId="753EFDE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【海洋教育】</w:t>
            </w:r>
          </w:p>
          <w:p w14:paraId="0C9EAF8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海E4認識家鄉或鄰近的水域環境與產業。</w:t>
            </w:r>
          </w:p>
          <w:p w14:paraId="292AED3D" w14:textId="3EC19628"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海E13認識生活中常見的水產品。</w:t>
            </w:r>
          </w:p>
        </w:tc>
        <w:tc>
          <w:tcPr>
            <w:tcW w:w="1134" w:type="dxa"/>
            <w:vAlign w:val="center"/>
          </w:tcPr>
          <w:p w14:paraId="6EDC0A09" w14:textId="77777777" w:rsidR="009E726A" w:rsidRPr="00911BC0" w:rsidRDefault="009E726A" w:rsidP="009E726A">
            <w:pPr>
              <w:pStyle w:val="af5"/>
              <w:rPr>
                <w:b/>
              </w:rPr>
            </w:pPr>
          </w:p>
        </w:tc>
      </w:tr>
      <w:tr w:rsidR="009E726A" w:rsidRPr="009262E2" w14:paraId="706D7D83" w14:textId="77777777" w:rsidTr="002B3CA6">
        <w:tc>
          <w:tcPr>
            <w:tcW w:w="851" w:type="dxa"/>
            <w:vAlign w:val="center"/>
          </w:tcPr>
          <w:p w14:paraId="3632D13F" w14:textId="1F7202A6"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八</w:t>
            </w:r>
          </w:p>
        </w:tc>
        <w:tc>
          <w:tcPr>
            <w:tcW w:w="1559" w:type="dxa"/>
            <w:vAlign w:val="center"/>
          </w:tcPr>
          <w:p w14:paraId="37505E40"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家鄉的產業</w:t>
            </w:r>
          </w:p>
          <w:p w14:paraId="213CA0AF"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工業和服務業</w:t>
            </w:r>
          </w:p>
          <w:p w14:paraId="56922CEF" w14:textId="77777777" w:rsidR="009E726A" w:rsidRPr="009E726A" w:rsidRDefault="009E726A" w:rsidP="009E726A">
            <w:pPr>
              <w:jc w:val="center"/>
              <w:rPr>
                <w:rFonts w:ascii="標楷體" w:eastAsia="標楷體" w:hAnsi="標楷體"/>
                <w:b/>
              </w:rPr>
            </w:pPr>
          </w:p>
        </w:tc>
        <w:tc>
          <w:tcPr>
            <w:tcW w:w="2410" w:type="dxa"/>
          </w:tcPr>
          <w:p w14:paraId="4AC7285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 懷舊與創新</w:t>
            </w:r>
          </w:p>
          <w:p w14:paraId="5563635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1.引起動機：教師先問學生「是否有親戚朋友在工廠上班？上班的工廠以生產哪一項產品為主？產品的生產是以手工或機械製造？」</w:t>
            </w:r>
          </w:p>
          <w:p w14:paraId="60E7540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2.觀察與討論：教師引導學生閱讀與觀察課本第40、41頁的課文及圖片，並回答下列問題。</w:t>
            </w:r>
          </w:p>
          <w:p w14:paraId="2590673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(1)傳統手工製品和現代工業製品，有什麼差別？</w:t>
            </w:r>
          </w:p>
          <w:p w14:paraId="2FD38EE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(2)我們常聽到長輩說，手工製造的產品較為耐用，你認為呢？</w:t>
            </w:r>
          </w:p>
          <w:p w14:paraId="621F08E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(3)現代經濟的繁榮，會不會影響家鄉居民對工業產品的需求？為什麼？</w:t>
            </w:r>
          </w:p>
          <w:p w14:paraId="5BA5EBA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(4)現代化工廠為什麼能逐漸取代傳統的手工業？</w:t>
            </w:r>
          </w:p>
          <w:p w14:paraId="074E15B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(5)現代化工廠對家鄉居民的生活有什麼影響？</w:t>
            </w:r>
          </w:p>
          <w:p w14:paraId="59A3381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3.討論與發表</w:t>
            </w:r>
          </w:p>
          <w:p w14:paraId="65AA94F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(1)想一想，生活中有沒有哪些工業產品是來自中國大陸或國外？</w:t>
            </w:r>
          </w:p>
          <w:p w14:paraId="5C2137F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(2)近年來，有些家鄉的工廠逐漸遷移到中國大陸或東南亞國家，你覺得是什麼原因？說說看你的想法。</w:t>
            </w:r>
          </w:p>
          <w:p w14:paraId="016E05E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(3)如果家鄉的工廠都遷移到中國大陸或國外，對家鄉居民有什麼影響？</w:t>
            </w:r>
          </w:p>
          <w:p w14:paraId="74E6628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4.調查活動：老器物，舊時情</w:t>
            </w:r>
          </w:p>
          <w:p w14:paraId="456005C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 xml:space="preserve">　師生共同調查學校附近，有哪些常見的手工製造產品？再接著規畫一個參觀介紹博物館的行程或是上網查資料，藉以認識家鄉傳統利用手工製作的老器物，讓學生利用實地調查或網路查找，了解老器物的用途及演變，以及與日常生活的關係。</w:t>
            </w:r>
          </w:p>
          <w:p w14:paraId="0FC9A19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5.習作配合：請教師指導學生完成【第2課習作】第一～三大題。</w:t>
            </w:r>
          </w:p>
          <w:p w14:paraId="40D2BEDE" w14:textId="45490DF3"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lastRenderedPageBreak/>
              <w:t>6.統整：日常生活中，許多的產品都跟工業有關。這些工業產品，在早期是用手工製造的，但是產量少，也較耗時。現代則使用機器大量製造，不但速度快，價格也較低。但工業發展也帶來環境的問題。</w:t>
            </w:r>
          </w:p>
        </w:tc>
        <w:tc>
          <w:tcPr>
            <w:tcW w:w="851" w:type="dxa"/>
            <w:vAlign w:val="center"/>
          </w:tcPr>
          <w:p w14:paraId="6FF10FA8" w14:textId="32EC9BF6"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0DF2850A" w14:textId="3A28030B"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2C097E69"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03434B94"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47B7208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3.習作練習</w:t>
            </w:r>
          </w:p>
          <w:p w14:paraId="2BE67E6A" w14:textId="77777777" w:rsidR="009E726A" w:rsidRPr="00911BC0" w:rsidRDefault="009E726A" w:rsidP="009E726A">
            <w:pPr>
              <w:jc w:val="center"/>
              <w:rPr>
                <w:rFonts w:ascii="標楷體" w:eastAsia="標楷體" w:hAnsi="標楷體"/>
                <w:b/>
              </w:rPr>
            </w:pPr>
          </w:p>
        </w:tc>
        <w:tc>
          <w:tcPr>
            <w:tcW w:w="3119" w:type="dxa"/>
          </w:tcPr>
          <w:p w14:paraId="336BB725"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448C81AC" w14:textId="465DE4B3"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23AA3F8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【生涯規劃教育】</w:t>
            </w:r>
          </w:p>
          <w:p w14:paraId="555393A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涯E8對工作/教育環境的好奇心。</w:t>
            </w:r>
          </w:p>
          <w:p w14:paraId="025357D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涯E9認識不同類型工作/教育環境。</w:t>
            </w:r>
          </w:p>
          <w:p w14:paraId="5D57832B" w14:textId="525C959C"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涯E10培養對不同工作/教育環境的態度。</w:t>
            </w:r>
          </w:p>
        </w:tc>
        <w:tc>
          <w:tcPr>
            <w:tcW w:w="1134" w:type="dxa"/>
            <w:vAlign w:val="center"/>
          </w:tcPr>
          <w:p w14:paraId="014FE0BE" w14:textId="77777777" w:rsidR="009E726A" w:rsidRPr="00911BC0" w:rsidRDefault="009E726A" w:rsidP="009E726A">
            <w:pPr>
              <w:pStyle w:val="af5"/>
              <w:rPr>
                <w:b/>
              </w:rPr>
            </w:pPr>
          </w:p>
        </w:tc>
      </w:tr>
      <w:tr w:rsidR="009E726A" w:rsidRPr="009262E2" w14:paraId="044D0BB0" w14:textId="77777777" w:rsidTr="002B3CA6">
        <w:tc>
          <w:tcPr>
            <w:tcW w:w="851" w:type="dxa"/>
            <w:vAlign w:val="center"/>
          </w:tcPr>
          <w:p w14:paraId="4640F2E8" w14:textId="53B8DB61"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九</w:t>
            </w:r>
          </w:p>
        </w:tc>
        <w:tc>
          <w:tcPr>
            <w:tcW w:w="1559" w:type="dxa"/>
            <w:vAlign w:val="center"/>
          </w:tcPr>
          <w:p w14:paraId="5D2C2D52"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家鄉的產業</w:t>
            </w:r>
          </w:p>
          <w:p w14:paraId="02D38D44"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工業和服務業</w:t>
            </w:r>
          </w:p>
          <w:p w14:paraId="44B37BC2" w14:textId="77777777" w:rsidR="009E726A" w:rsidRPr="009E726A" w:rsidRDefault="009E726A" w:rsidP="009E726A">
            <w:pPr>
              <w:jc w:val="center"/>
              <w:rPr>
                <w:rFonts w:ascii="標楷體" w:eastAsia="標楷體" w:hAnsi="標楷體"/>
                <w:b/>
              </w:rPr>
            </w:pPr>
          </w:p>
        </w:tc>
        <w:tc>
          <w:tcPr>
            <w:tcW w:w="2410" w:type="dxa"/>
          </w:tcPr>
          <w:p w14:paraId="055C2E4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【活動二】多采多姿的服務業</w:t>
            </w:r>
          </w:p>
          <w:p w14:paraId="3C69019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 xml:space="preserve">1.引起動機：教師引導學生思考下列問題，並發表自己的想法。 </w:t>
            </w:r>
          </w:p>
          <w:p w14:paraId="236F9C0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2.觀察與討論：教師引導學生閱讀與觀察課本第 42、43頁的課文及圖片，並回答問題。</w:t>
            </w:r>
          </w:p>
          <w:p w14:paraId="0BC0C68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3.統計調查：教師課前請學生訪問家長從事的工作，課中進行統計，了解班上學生的家長從事服務業的比例，並藉此認識服務業的種類。</w:t>
            </w:r>
          </w:p>
          <w:p w14:paraId="7D8C0B2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4.配合動動腦：「想一想，自己在食、衣、住、行和育樂方面，最常見到的服務業人員是誰？說一說，他們的工作項目有哪些？」</w:t>
            </w:r>
          </w:p>
          <w:p w14:paraId="0095555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5.遊戲：服務業徵才活動</w:t>
            </w:r>
          </w:p>
          <w:p w14:paraId="7BF72FC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(1)教師扮演服務業徵才的老闆，學童則為求職人員。</w:t>
            </w:r>
          </w:p>
          <w:p w14:paraId="54F11BA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(2)教師用口頭敘述徵才條件，讓學童猜測是哪一種服務業。( 例：我想要僱用一個 有禮貌、對花卉品種有專業知識、會包裝花束的人→ 花店員工 ) 只要猜對答案， 就可以被錄取上班。</w:t>
            </w:r>
          </w:p>
          <w:p w14:paraId="40BF58D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6.統整：傳統自給自足的農業社會需要別人服務的機會較少，現代工商業社會，強調專業分工，因此服務業逐漸蓬勃發展。</w:t>
            </w:r>
          </w:p>
          <w:p w14:paraId="07C03BA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【活動三】誰在為我們服務</w:t>
            </w:r>
          </w:p>
          <w:p w14:paraId="74BC24D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1.遊戲－比手畫腳：各組以默劇的方式表演一項服務業的工作內容，提供其他各組猜出職業名稱。</w:t>
            </w:r>
          </w:p>
          <w:p w14:paraId="70DE436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2.觀察與討論：教師引導學生閱讀與觀察課本第44、45頁的課文及圖片，並回答問題。</w:t>
            </w:r>
          </w:p>
          <w:p w14:paraId="19CC33C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3.習作配合：請教師指導學生回家完成【第2課習作】第四、五大題。</w:t>
            </w:r>
          </w:p>
          <w:p w14:paraId="349F9446" w14:textId="49EA90FD"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4.統整：現今社會上有許多專注於服務業的人，由於他們的努力，提升了我們的生活品質，我們應該效法他們努力的精神，也要懂得感謝這些為我們</w:t>
            </w:r>
            <w:r w:rsidRPr="00A33326">
              <w:rPr>
                <w:rFonts w:ascii="標楷體" w:eastAsia="標楷體" w:hAnsi="標楷體" w:hint="eastAsia"/>
                <w:noProof/>
                <w:sz w:val="20"/>
                <w:szCs w:val="20"/>
              </w:rPr>
              <w:lastRenderedPageBreak/>
              <w:t>服務的人。</w:t>
            </w:r>
          </w:p>
        </w:tc>
        <w:tc>
          <w:tcPr>
            <w:tcW w:w="851" w:type="dxa"/>
            <w:vAlign w:val="center"/>
          </w:tcPr>
          <w:p w14:paraId="69081041" w14:textId="57683BAE"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75646ABF" w14:textId="54C6621E"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59AF05EB"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2A82ED3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7BD39046"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3.習作練習</w:t>
            </w:r>
          </w:p>
          <w:p w14:paraId="28601920" w14:textId="7E52D532"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4.遊戲評量</w:t>
            </w:r>
          </w:p>
        </w:tc>
        <w:tc>
          <w:tcPr>
            <w:tcW w:w="3119" w:type="dxa"/>
          </w:tcPr>
          <w:p w14:paraId="1B1B9433"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09B09E4B" w14:textId="0C1134F5"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44E473B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【生涯規劃教育】</w:t>
            </w:r>
          </w:p>
          <w:p w14:paraId="0B380F7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涯E8對工作/教育環境的好奇心。</w:t>
            </w:r>
          </w:p>
          <w:p w14:paraId="00B730B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涯E9認識不同類型工作/教育環境。</w:t>
            </w:r>
          </w:p>
          <w:p w14:paraId="57B56987" w14:textId="0ED48B17"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涯E10培養對不同工作/教育環境的態度。</w:t>
            </w:r>
          </w:p>
        </w:tc>
        <w:tc>
          <w:tcPr>
            <w:tcW w:w="1134" w:type="dxa"/>
            <w:vAlign w:val="center"/>
          </w:tcPr>
          <w:p w14:paraId="659E486B" w14:textId="77777777" w:rsidR="009E726A" w:rsidRPr="00911BC0" w:rsidRDefault="009E726A" w:rsidP="009E726A">
            <w:pPr>
              <w:pStyle w:val="af5"/>
              <w:rPr>
                <w:b/>
              </w:rPr>
            </w:pPr>
          </w:p>
        </w:tc>
      </w:tr>
      <w:tr w:rsidR="009E726A" w:rsidRPr="009262E2" w14:paraId="0F67781A" w14:textId="77777777" w:rsidTr="002B3CA6">
        <w:tc>
          <w:tcPr>
            <w:tcW w:w="851" w:type="dxa"/>
            <w:vAlign w:val="center"/>
          </w:tcPr>
          <w:p w14:paraId="3512F691" w14:textId="263DA07E"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十</w:t>
            </w:r>
          </w:p>
        </w:tc>
        <w:tc>
          <w:tcPr>
            <w:tcW w:w="1559" w:type="dxa"/>
            <w:vAlign w:val="center"/>
          </w:tcPr>
          <w:p w14:paraId="3E8D16C1"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產業與生活</w:t>
            </w:r>
          </w:p>
          <w:p w14:paraId="45AEB56B"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產業的分工與合作</w:t>
            </w:r>
          </w:p>
          <w:p w14:paraId="3389E2C8" w14:textId="77777777" w:rsidR="009E726A" w:rsidRPr="009E726A" w:rsidRDefault="009E726A" w:rsidP="009E726A">
            <w:pPr>
              <w:jc w:val="center"/>
              <w:rPr>
                <w:rFonts w:ascii="標楷體" w:eastAsia="標楷體" w:hAnsi="標楷體"/>
                <w:b/>
              </w:rPr>
            </w:pPr>
          </w:p>
        </w:tc>
        <w:tc>
          <w:tcPr>
            <w:tcW w:w="2410" w:type="dxa"/>
          </w:tcPr>
          <w:p w14:paraId="63A7D47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【活動一】從無到有</w:t>
            </w:r>
          </w:p>
          <w:p w14:paraId="388F30F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1.引起動機「七嘴八舌」：</w:t>
            </w:r>
          </w:p>
          <w:p w14:paraId="6855B1F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(1)教師提出問題：「我們吃的蔬菜是怎麼來的？」學生有任何想法或答案，都可舉手發言。</w:t>
            </w:r>
          </w:p>
          <w:p w14:paraId="3A98585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(2)從學生的想法中，教師慢慢引導學生蔬菜從無到有，從種植到消費者購買享用的過程中，會經過哪些流程？需要哪些產業合作？最後將學生的意見，整理成流程圖。</w:t>
            </w:r>
          </w:p>
          <w:p w14:paraId="01811F9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2.閱讀與思考：教師引導學生閱讀課本第48、49頁課文及圖片，討論下列問題。</w:t>
            </w:r>
          </w:p>
          <w:p w14:paraId="51A61A4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(1)如果各個產業不互相合作，會有什麼結果？(例：漁夫捕撈了漁獲，必須自己送到市場，也無法運送到較遠的地方販賣。)</w:t>
            </w:r>
          </w:p>
          <w:p w14:paraId="6C4C077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(2)請舉例說明農漁業活動為什麼需要工業、服務業的支援？(例：從事農業活動時，需要工業製造的農業機械；漁業捕撈的漁獲，需要貨運、商店等服務業的運送和銷售。)</w:t>
            </w:r>
          </w:p>
          <w:p w14:paraId="3BC833F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3.觀察活動：便利商店</w:t>
            </w:r>
            <w:r w:rsidRPr="00A33326">
              <w:rPr>
                <w:rFonts w:ascii="標楷體" w:eastAsia="標楷體" w:hAnsi="標楷體" w:hint="eastAsia"/>
                <w:noProof/>
                <w:sz w:val="20"/>
                <w:szCs w:val="20"/>
              </w:rPr>
              <w:lastRenderedPageBreak/>
              <w:t>好方便。</w:t>
            </w:r>
          </w:p>
          <w:p w14:paraId="0A7E071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(1)教師帶領學生到學校附近的便利商店，觀察商店中販賣的牛奶、便當，需要哪些產業一起合作，才能將商品送到消費者的手中。</w:t>
            </w:r>
          </w:p>
          <w:p w14:paraId="1FE1A81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(2)參觀完後，請學生分組討論想法，並上臺發表。</w:t>
            </w:r>
          </w:p>
          <w:p w14:paraId="4BCDDEC8" w14:textId="2EFB15F6"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4.統整：隨著生產技術進步，產業分工也愈精細，產業和產業間的關聯也愈緊密。唯有透過各種產業的合作，我們才能享受便利的生活。</w:t>
            </w:r>
          </w:p>
        </w:tc>
        <w:tc>
          <w:tcPr>
            <w:tcW w:w="851" w:type="dxa"/>
            <w:vAlign w:val="center"/>
          </w:tcPr>
          <w:p w14:paraId="33E88D7A" w14:textId="4AC9E476"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7B884D98" w14:textId="3E4E621A"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6016541D"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53A5C01D"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3715BCFA" w14:textId="18C801BD"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3.觀察評量</w:t>
            </w:r>
          </w:p>
        </w:tc>
        <w:tc>
          <w:tcPr>
            <w:tcW w:w="3119" w:type="dxa"/>
          </w:tcPr>
          <w:p w14:paraId="0B2958F9"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4C470440"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社-E-A3 探究人類生活相關議題，規劃學習計畫，並在執行過程中，因應情境變化，持續調整與創新。</w:t>
            </w:r>
          </w:p>
          <w:p w14:paraId="57FF86EE" w14:textId="5B7AE324"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0AE8A41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【生涯規劃教育】</w:t>
            </w:r>
          </w:p>
          <w:p w14:paraId="19EB9DD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涯E9認識不同類型工作/教育環境。</w:t>
            </w:r>
          </w:p>
          <w:p w14:paraId="00E83693" w14:textId="7F13525A"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涯E10培養對不同工作/教育環境的態度。</w:t>
            </w:r>
          </w:p>
        </w:tc>
        <w:tc>
          <w:tcPr>
            <w:tcW w:w="1134" w:type="dxa"/>
            <w:vAlign w:val="center"/>
          </w:tcPr>
          <w:p w14:paraId="67825E45" w14:textId="77777777" w:rsidR="009E726A" w:rsidRPr="00911BC0" w:rsidRDefault="009E726A" w:rsidP="009E726A">
            <w:pPr>
              <w:pStyle w:val="af5"/>
              <w:rPr>
                <w:b/>
              </w:rPr>
            </w:pPr>
          </w:p>
        </w:tc>
      </w:tr>
      <w:tr w:rsidR="009E726A" w:rsidRPr="009262E2" w14:paraId="6958D349" w14:textId="77777777" w:rsidTr="002B3CA6">
        <w:tc>
          <w:tcPr>
            <w:tcW w:w="851" w:type="dxa"/>
            <w:vAlign w:val="center"/>
          </w:tcPr>
          <w:p w14:paraId="322BEF1F" w14:textId="4ABD77F2"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十一</w:t>
            </w:r>
          </w:p>
        </w:tc>
        <w:tc>
          <w:tcPr>
            <w:tcW w:w="1559" w:type="dxa"/>
            <w:vAlign w:val="center"/>
          </w:tcPr>
          <w:p w14:paraId="2DF4E808"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產業與生活</w:t>
            </w:r>
          </w:p>
          <w:p w14:paraId="27763F78"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產業的分工與合作</w:t>
            </w:r>
          </w:p>
          <w:p w14:paraId="5A813E9E" w14:textId="77777777" w:rsidR="009E726A" w:rsidRPr="009E726A" w:rsidRDefault="009E726A" w:rsidP="009E726A">
            <w:pPr>
              <w:jc w:val="center"/>
              <w:rPr>
                <w:rFonts w:ascii="標楷體" w:eastAsia="標楷體" w:hAnsi="標楷體"/>
                <w:b/>
              </w:rPr>
            </w:pPr>
          </w:p>
        </w:tc>
        <w:tc>
          <w:tcPr>
            <w:tcW w:w="2410" w:type="dxa"/>
          </w:tcPr>
          <w:p w14:paraId="60F01D0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【活動二】合作無間</w:t>
            </w:r>
          </w:p>
          <w:p w14:paraId="7695999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1.引起動機：教師引導學生了解現代社會產業與產業之間密切合作與互動頻繁的現象，體會產業分工合作的重要性。</w:t>
            </w:r>
          </w:p>
          <w:p w14:paraId="6432E53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2.觀察與發表：請學生觀察課本第50、51頁鳳梨酥產銷流程圖，說說看鳳梨酥歷經哪些過程，才能送到消費者手中。</w:t>
            </w:r>
          </w:p>
          <w:p w14:paraId="0F9140D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3.觀察與討論：請學生閱讀課本第50、51頁課文，並討論下列問題。</w:t>
            </w:r>
          </w:p>
          <w:p w14:paraId="527105E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(1)請說出從漁民捕獲的魚類到製作成罐頭，需要哪些產業的合作？</w:t>
            </w:r>
            <w:r w:rsidRPr="00A33326">
              <w:rPr>
                <w:rFonts w:ascii="標楷體" w:eastAsia="標楷體" w:hAnsi="標楷體" w:hint="eastAsia"/>
                <w:noProof/>
                <w:sz w:val="20"/>
                <w:szCs w:val="20"/>
              </w:rPr>
              <w:lastRenderedPageBreak/>
              <w:t>(例：漁業、製造業、運輸業。)</w:t>
            </w:r>
          </w:p>
          <w:p w14:paraId="54FBE5D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(2)請說出農產品從產地到超市被消費者購買的過程，需要哪些產業的合作？(例：農業、服務業等。)</w:t>
            </w:r>
          </w:p>
          <w:p w14:paraId="5EADB6D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4.配合動動腦：請你舉出一種商品，說出它和哪些行業有互相合作生產與銷售的關係。(例：大溪豆干，相關的產業有農業、製造業、運輸業、批發及零售業等。)</w:t>
            </w:r>
          </w:p>
          <w:p w14:paraId="494CE78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5.習作配合：教師指導學生於課後完成【第1課習作】。</w:t>
            </w:r>
          </w:p>
          <w:p w14:paraId="2B4C22BE" w14:textId="265AABBD"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6.統整：家鄉的發展有賴全體居民的努力與創新，還有各行各業互助合作，才能創造一個更繁榮的家鄉。</w:t>
            </w:r>
          </w:p>
        </w:tc>
        <w:tc>
          <w:tcPr>
            <w:tcW w:w="851" w:type="dxa"/>
            <w:vAlign w:val="center"/>
          </w:tcPr>
          <w:p w14:paraId="22DDA9B8" w14:textId="4BF76409"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2CC4B164" w14:textId="6CC585D5"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70AC310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18E245CB"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3B9C4BA5"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3.習作練習</w:t>
            </w:r>
          </w:p>
          <w:p w14:paraId="10D60FFD" w14:textId="760EDD0B"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4.觀察評量</w:t>
            </w:r>
          </w:p>
        </w:tc>
        <w:tc>
          <w:tcPr>
            <w:tcW w:w="3119" w:type="dxa"/>
          </w:tcPr>
          <w:p w14:paraId="1468B865"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1076A5C7"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社-E-A3 探究人類生活相關議題，規劃學習計畫，並在執行過程中，因應情境變化，持續調整與創新。</w:t>
            </w:r>
          </w:p>
          <w:p w14:paraId="7F301B66" w14:textId="32C287C7"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234B37F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【生涯規劃教育】</w:t>
            </w:r>
          </w:p>
          <w:p w14:paraId="17AE411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涯E9認識不同類型工作/教育環境。</w:t>
            </w:r>
          </w:p>
          <w:p w14:paraId="7398049F" w14:textId="1302F036"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涯E10培養對不同工作/教育環境的態度。</w:t>
            </w:r>
          </w:p>
        </w:tc>
        <w:tc>
          <w:tcPr>
            <w:tcW w:w="1134" w:type="dxa"/>
            <w:vAlign w:val="center"/>
          </w:tcPr>
          <w:p w14:paraId="29F64F9C" w14:textId="77777777" w:rsidR="009E726A" w:rsidRPr="00911BC0" w:rsidRDefault="009E726A" w:rsidP="009E726A">
            <w:pPr>
              <w:pStyle w:val="af5"/>
              <w:rPr>
                <w:b/>
              </w:rPr>
            </w:pPr>
          </w:p>
        </w:tc>
      </w:tr>
      <w:tr w:rsidR="009E726A" w:rsidRPr="009262E2" w14:paraId="3B1FB189" w14:textId="77777777" w:rsidTr="002B3CA6">
        <w:tc>
          <w:tcPr>
            <w:tcW w:w="851" w:type="dxa"/>
            <w:vAlign w:val="center"/>
          </w:tcPr>
          <w:p w14:paraId="0E245E6C" w14:textId="4BFDCBED"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十二</w:t>
            </w:r>
          </w:p>
        </w:tc>
        <w:tc>
          <w:tcPr>
            <w:tcW w:w="1559" w:type="dxa"/>
            <w:vAlign w:val="center"/>
          </w:tcPr>
          <w:p w14:paraId="327621D2"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產業與生活</w:t>
            </w:r>
          </w:p>
          <w:p w14:paraId="78FC4AB4"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產業的新發展</w:t>
            </w:r>
          </w:p>
          <w:p w14:paraId="2447033E" w14:textId="77777777" w:rsidR="009E726A" w:rsidRPr="009E726A" w:rsidRDefault="009E726A" w:rsidP="009E726A">
            <w:pPr>
              <w:jc w:val="center"/>
              <w:rPr>
                <w:rFonts w:ascii="標楷體" w:eastAsia="標楷體" w:hAnsi="標楷體"/>
                <w:b/>
              </w:rPr>
            </w:pPr>
          </w:p>
        </w:tc>
        <w:tc>
          <w:tcPr>
            <w:tcW w:w="2410" w:type="dxa"/>
          </w:tcPr>
          <w:p w14:paraId="355EF77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【活動一】產業興衰分一分</w:t>
            </w:r>
          </w:p>
          <w:p w14:paraId="1748209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1.引起動機：教師描述學生較不曾聽過的產業活動，帶出「沒落」的涵義。</w:t>
            </w:r>
          </w:p>
          <w:p w14:paraId="4516251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2.觀念說明：教師提示學生，在生活中其實有一些產業已經逐漸沒落，就是大家愈來愈少聽到或看到的產業；而有些產業則有「轉型」的跡象，也就是以前有</w:t>
            </w:r>
            <w:r w:rsidRPr="00A33326">
              <w:rPr>
                <w:rFonts w:ascii="標楷體" w:eastAsia="標楷體" w:hAnsi="標楷體" w:hint="eastAsia"/>
                <w:noProof/>
                <w:sz w:val="20"/>
                <w:szCs w:val="20"/>
              </w:rPr>
              <w:lastRenderedPageBreak/>
              <w:t>這類的產業，現在只是用另一種形式存在。還有一些是以前沒有，現代才有的創新產業。教師在黑板上寫出「沒落」、「轉型」、「新興」三種類別，並逐一念出不同產業名稱，讓學生說說可以歸屬於哪一類。</w:t>
            </w:r>
          </w:p>
          <w:p w14:paraId="7D99584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3.閱讀與說明：教師指導學生閱讀課本第52頁，說明製鞋和紡織業因為需要人力，而轉移到人工較便宜的地區或國家。</w:t>
            </w:r>
          </w:p>
          <w:p w14:paraId="7EDC070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4.思考與搶答：家鄉生活中還有哪些產業分別屬於「沒落」、「轉型」、「新興」三類？</w:t>
            </w:r>
          </w:p>
          <w:p w14:paraId="5A06D87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5.統整：家鄉的各種產業，面臨時代和環境的變遷，都需要做出因應方式，才能延續下去。不論轉型或創新，都是家鄉產業發展的新契機。</w:t>
            </w:r>
          </w:p>
          <w:p w14:paraId="53ABDC6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【活動二】產業轉型好成功</w:t>
            </w:r>
          </w:p>
          <w:p w14:paraId="0332F63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1.引起動機：教師引導學生閱讀課本第53頁的課文和圖片，詢問學生是否曾經參觀或體驗過鹽田文化活動？如果有，請學生上臺分享經</w:t>
            </w:r>
            <w:r w:rsidRPr="00A33326">
              <w:rPr>
                <w:rFonts w:ascii="標楷體" w:eastAsia="標楷體" w:hAnsi="標楷體" w:hint="eastAsia"/>
                <w:noProof/>
                <w:sz w:val="20"/>
                <w:szCs w:val="20"/>
              </w:rPr>
              <w:lastRenderedPageBreak/>
              <w:t>驗。</w:t>
            </w:r>
          </w:p>
          <w:p w14:paraId="551D836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2.分組調查：教師帶領學生一起蒐集家鄉產業轉型的例子，並分組將蒐集到的資料於課堂上發表。</w:t>
            </w:r>
          </w:p>
          <w:p w14:paraId="684739A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noProof/>
                <w:sz w:val="20"/>
                <w:szCs w:val="20"/>
              </w:rPr>
              <w:t>3.</w:t>
            </w:r>
            <w:r w:rsidRPr="00A33326">
              <w:rPr>
                <w:rFonts w:ascii="標楷體" w:eastAsia="標楷體" w:hAnsi="標楷體" w:hint="eastAsia"/>
                <w:noProof/>
                <w:sz w:val="20"/>
                <w:szCs w:val="20"/>
              </w:rPr>
              <w:t>說故事時間：</w:t>
            </w:r>
            <w:r w:rsidRPr="00A33326">
              <w:rPr>
                <w:rFonts w:ascii="標楷體" w:eastAsia="標楷體" w:hAnsi="標楷體"/>
                <w:noProof/>
                <w:sz w:val="20"/>
                <w:szCs w:val="20"/>
              </w:rPr>
              <w:t>(1)</w:t>
            </w:r>
            <w:r w:rsidRPr="00A33326">
              <w:rPr>
                <w:rFonts w:ascii="標楷體" w:eastAsia="標楷體" w:hAnsi="標楷體" w:hint="eastAsia"/>
                <w:noProof/>
                <w:sz w:val="20"/>
                <w:szCs w:val="20"/>
              </w:rPr>
              <w:t>教師可參考「品牌志」網站中的「專題文章</w:t>
            </w:r>
            <w:r w:rsidRPr="00A33326">
              <w:rPr>
                <w:rFonts w:ascii="標楷體" w:eastAsia="標楷體" w:hAnsi="標楷體" w:hint="cs"/>
                <w:noProof/>
                <w:sz w:val="20"/>
                <w:szCs w:val="20"/>
              </w:rPr>
              <w:t>―</w:t>
            </w:r>
            <w:r w:rsidRPr="00A33326">
              <w:rPr>
                <w:rFonts w:ascii="標楷體" w:eastAsia="標楷體" w:hAnsi="標楷體" w:hint="eastAsia"/>
                <w:noProof/>
                <w:sz w:val="20"/>
                <w:szCs w:val="20"/>
              </w:rPr>
              <w:t>品牌轉型」。</w:t>
            </w:r>
            <w:r w:rsidRPr="00A33326">
              <w:rPr>
                <w:rFonts w:ascii="標楷體" w:eastAsia="標楷體" w:hAnsi="標楷體"/>
                <w:noProof/>
                <w:sz w:val="20"/>
                <w:szCs w:val="20"/>
              </w:rPr>
              <w:t>(2)</w:t>
            </w:r>
            <w:r w:rsidRPr="00A33326">
              <w:rPr>
                <w:rFonts w:ascii="標楷體" w:eastAsia="標楷體" w:hAnsi="標楷體" w:hint="eastAsia"/>
                <w:noProof/>
                <w:sz w:val="20"/>
                <w:szCs w:val="20"/>
              </w:rPr>
              <w:t>說完故事後，請學生發表對故事中產業轉型或創新的看法。</w:t>
            </w:r>
          </w:p>
          <w:p w14:paraId="5354293B" w14:textId="0F7B725E"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4.統整：家鄉居民面對產業改變時所做的努力，讓我們今日的生活更多元、更便利。創新，也是家鄉產業發展的新契機。</w:t>
            </w:r>
          </w:p>
        </w:tc>
        <w:tc>
          <w:tcPr>
            <w:tcW w:w="851" w:type="dxa"/>
            <w:vAlign w:val="center"/>
          </w:tcPr>
          <w:p w14:paraId="5EBE8FC1" w14:textId="3342E29D"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4F9DB85A" w14:textId="27FC5F01"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17D56529"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70B63B58" w14:textId="7096876B"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2.調查訪問</w:t>
            </w:r>
          </w:p>
        </w:tc>
        <w:tc>
          <w:tcPr>
            <w:tcW w:w="3119" w:type="dxa"/>
          </w:tcPr>
          <w:p w14:paraId="6BDFB7E1"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009E23BC"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社-E-A3 探究人類生活相關議題，規劃學習計畫，並在執行過程中，因應情境變化，持續調整與創新。</w:t>
            </w:r>
          </w:p>
          <w:p w14:paraId="1A0F9954" w14:textId="4DCD937A"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72C6029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315E0C7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環E5覺知人類的生活型態對其他生物與生態系的衝擊。</w:t>
            </w:r>
          </w:p>
          <w:p w14:paraId="0010C7F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【生涯規劃教育】</w:t>
            </w:r>
          </w:p>
          <w:p w14:paraId="1ED2F71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涯E9認識不同類型工作/教育環境。</w:t>
            </w:r>
          </w:p>
          <w:p w14:paraId="6379F6D1" w14:textId="77777777" w:rsidR="009E726A" w:rsidRPr="00911BC0" w:rsidRDefault="009E726A" w:rsidP="009E726A">
            <w:pPr>
              <w:jc w:val="center"/>
              <w:rPr>
                <w:rFonts w:ascii="標楷體" w:eastAsia="標楷體" w:hAnsi="標楷體"/>
                <w:b/>
              </w:rPr>
            </w:pPr>
          </w:p>
        </w:tc>
        <w:tc>
          <w:tcPr>
            <w:tcW w:w="1134" w:type="dxa"/>
            <w:vAlign w:val="center"/>
          </w:tcPr>
          <w:p w14:paraId="58FE9ED2" w14:textId="77777777" w:rsidR="009E726A" w:rsidRPr="00911BC0" w:rsidRDefault="009E726A" w:rsidP="009E726A">
            <w:pPr>
              <w:pStyle w:val="af5"/>
              <w:rPr>
                <w:b/>
              </w:rPr>
            </w:pPr>
          </w:p>
        </w:tc>
      </w:tr>
      <w:tr w:rsidR="009E726A" w:rsidRPr="009262E2" w14:paraId="5CD3B705" w14:textId="77777777" w:rsidTr="002B3CA6">
        <w:tc>
          <w:tcPr>
            <w:tcW w:w="851" w:type="dxa"/>
            <w:vAlign w:val="center"/>
          </w:tcPr>
          <w:p w14:paraId="71C4CDBC" w14:textId="49A17ACC"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十三</w:t>
            </w:r>
          </w:p>
        </w:tc>
        <w:tc>
          <w:tcPr>
            <w:tcW w:w="1559" w:type="dxa"/>
            <w:vAlign w:val="center"/>
          </w:tcPr>
          <w:p w14:paraId="528BF327"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產業與生活</w:t>
            </w:r>
          </w:p>
          <w:p w14:paraId="5DFC0DC3"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產業的新發展</w:t>
            </w:r>
          </w:p>
          <w:p w14:paraId="26159F82" w14:textId="77777777" w:rsidR="009E726A" w:rsidRPr="009E726A" w:rsidRDefault="009E726A" w:rsidP="009E726A">
            <w:pPr>
              <w:jc w:val="center"/>
              <w:rPr>
                <w:rFonts w:ascii="標楷體" w:eastAsia="標楷體" w:hAnsi="標楷體"/>
                <w:b/>
              </w:rPr>
            </w:pPr>
          </w:p>
        </w:tc>
        <w:tc>
          <w:tcPr>
            <w:tcW w:w="2410" w:type="dxa"/>
          </w:tcPr>
          <w:p w14:paraId="77BBC80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【活動三】創意產業博覽會</w:t>
            </w:r>
          </w:p>
          <w:p w14:paraId="79F61BC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1.引起動機：教師請學生事先蒐集休閒農場與創新產業的相關資料，作為活動討論參考資料。</w:t>
            </w:r>
          </w:p>
          <w:p w14:paraId="7194436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2.閱讀與討論：教師指導學生閱讀第54、55頁課文內容與圖片。</w:t>
            </w:r>
          </w:p>
          <w:p w14:paraId="5FE9F95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3.討論與發表</w:t>
            </w:r>
          </w:p>
          <w:p w14:paraId="2E0E75D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(1)隨著時代的改變，傳統農業有什麼轉變？(例：有些農家利用農田與農產品轉型成休閒農場、觀光果園，將農產品製成各種商品，增加</w:t>
            </w:r>
            <w:r w:rsidRPr="00A33326">
              <w:rPr>
                <w:rFonts w:ascii="標楷體" w:eastAsia="標楷體" w:hAnsi="標楷體" w:hint="eastAsia"/>
                <w:noProof/>
                <w:sz w:val="20"/>
                <w:szCs w:val="20"/>
              </w:rPr>
              <w:lastRenderedPageBreak/>
              <w:t>收入，並提供民眾遊憩、體驗田園生活。)</w:t>
            </w:r>
          </w:p>
          <w:p w14:paraId="7BCC662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(2)隨著時代的改變，傳統漁業有什麼轉變？(例：有些傳統漁業進行轉型，從原本的捕魚活動，轉變成賞鯨豚的觀光漁業。)</w:t>
            </w:r>
          </w:p>
          <w:p w14:paraId="6B78530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(3)隨著時代潮流與人們觀念的改變，我們看到哪些新興職業出現在生活中？(例：依照個人需求而提供的服務，如：理財專員、禮儀師、新娘祕書等新興職業愈來愈多。)</w:t>
            </w:r>
          </w:p>
          <w:p w14:paraId="0215A0B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創新產業網站瀏覽：教師與學生一同上網瀏覽網路上有關「創新產業」的網站或網頁(可朝「運動休閒類」、「綠色能源」、「生物科技」的方向去搜尋瀏覽)，並請學生記錄本節課瀏覽過的創新產業名稱及瀏覽過的產業總數。</w:t>
            </w:r>
          </w:p>
          <w:p w14:paraId="12C435E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5.配合動動腦：「想想看，生活中還有哪些職業是目前較少見，但是值得開發的？」(請學生自由發表。例如：外太空旅遊業導遊、APP手機應用程式設計師。)</w:t>
            </w:r>
          </w:p>
          <w:p w14:paraId="0C53833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6.習作配合：教師指導學生課後完成【第2課</w:t>
            </w:r>
            <w:r w:rsidRPr="00A33326">
              <w:rPr>
                <w:rFonts w:ascii="標楷體" w:eastAsia="標楷體" w:hAnsi="標楷體" w:hint="eastAsia"/>
                <w:noProof/>
                <w:sz w:val="20"/>
                <w:szCs w:val="20"/>
              </w:rPr>
              <w:lastRenderedPageBreak/>
              <w:t>習作】。</w:t>
            </w:r>
          </w:p>
          <w:p w14:paraId="2694FB98" w14:textId="7ADE4965"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7.統整：這些產業的新發展，都是家鄉居民面對改變時所做的努力；我們應該持續以創新的精神、樂觀進取的態度，面對家鄉未來的各項挑戰。</w:t>
            </w:r>
          </w:p>
        </w:tc>
        <w:tc>
          <w:tcPr>
            <w:tcW w:w="851" w:type="dxa"/>
            <w:vAlign w:val="center"/>
          </w:tcPr>
          <w:p w14:paraId="3C84C6FE" w14:textId="59D6168B"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4CD2D0C5" w14:textId="052BCA4F"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7BFCFD2E"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3389CEA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2.調查訪問</w:t>
            </w:r>
          </w:p>
          <w:p w14:paraId="4E9FEEE1" w14:textId="48CA1A76"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3.習作練習</w:t>
            </w:r>
          </w:p>
        </w:tc>
        <w:tc>
          <w:tcPr>
            <w:tcW w:w="3119" w:type="dxa"/>
          </w:tcPr>
          <w:p w14:paraId="629F814B"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1C2FF49D"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社-E-A3 探究人類生活相關議題，規劃學習計畫，並在執行過程中，因應情境變化，持續調整與創新。</w:t>
            </w:r>
          </w:p>
          <w:p w14:paraId="689C1B5B" w14:textId="76C7E0C1"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1E5DE9F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13E5DAE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環E5覺知人類的生活型態對其他生物與生態系的衝擊。</w:t>
            </w:r>
          </w:p>
          <w:p w14:paraId="740BF43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【生涯規劃教育】</w:t>
            </w:r>
          </w:p>
          <w:p w14:paraId="09A5889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涯E9認識不同類型工作/教育環境。</w:t>
            </w:r>
          </w:p>
          <w:p w14:paraId="47D2684C" w14:textId="77777777" w:rsidR="009E726A" w:rsidRPr="00911BC0" w:rsidRDefault="009E726A" w:rsidP="009E726A">
            <w:pPr>
              <w:jc w:val="center"/>
              <w:rPr>
                <w:rFonts w:ascii="標楷體" w:eastAsia="標楷體" w:hAnsi="標楷體"/>
                <w:b/>
              </w:rPr>
            </w:pPr>
          </w:p>
        </w:tc>
        <w:tc>
          <w:tcPr>
            <w:tcW w:w="1134" w:type="dxa"/>
            <w:vAlign w:val="center"/>
          </w:tcPr>
          <w:p w14:paraId="6DF7F736" w14:textId="77777777" w:rsidR="009E726A" w:rsidRPr="00911BC0" w:rsidRDefault="009E726A" w:rsidP="009E726A">
            <w:pPr>
              <w:pStyle w:val="af5"/>
              <w:rPr>
                <w:b/>
              </w:rPr>
            </w:pPr>
          </w:p>
        </w:tc>
      </w:tr>
      <w:tr w:rsidR="009E726A" w:rsidRPr="009262E2" w14:paraId="08E2550C" w14:textId="77777777" w:rsidTr="002B3CA6">
        <w:tc>
          <w:tcPr>
            <w:tcW w:w="851" w:type="dxa"/>
            <w:vAlign w:val="center"/>
          </w:tcPr>
          <w:p w14:paraId="0288F310" w14:textId="45CCDB8E"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十四</w:t>
            </w:r>
          </w:p>
        </w:tc>
        <w:tc>
          <w:tcPr>
            <w:tcW w:w="1559" w:type="dxa"/>
            <w:vAlign w:val="center"/>
          </w:tcPr>
          <w:p w14:paraId="6CDB70CE"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第五單元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家鄉的運輸</w:t>
            </w:r>
          </w:p>
          <w:p w14:paraId="3983708B"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早期的運輸</w:t>
            </w:r>
          </w:p>
          <w:p w14:paraId="5AE16BE7" w14:textId="77777777" w:rsidR="009E726A" w:rsidRPr="009E726A" w:rsidRDefault="009E726A" w:rsidP="009E726A">
            <w:pPr>
              <w:jc w:val="center"/>
              <w:rPr>
                <w:rFonts w:ascii="標楷體" w:eastAsia="標楷體" w:hAnsi="標楷體"/>
                <w:b/>
              </w:rPr>
            </w:pPr>
          </w:p>
        </w:tc>
        <w:tc>
          <w:tcPr>
            <w:tcW w:w="2410" w:type="dxa"/>
          </w:tcPr>
          <w:p w14:paraId="7028E7E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【活動一】回首家鄉來時路</w:t>
            </w:r>
          </w:p>
          <w:p w14:paraId="6C54824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1.說故事：教師說明郁永河渡臺採硫的故事，引導學童知道早期臺灣交通甚是不便，多由平埔族人駕牛車代步，並了解早期道路狀況不佳，運輸多賴人力與獸力進行的概念。</w:t>
            </w:r>
          </w:p>
          <w:p w14:paraId="011681B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2.觀察與討論：教師引導學生閱讀與觀察課本第60、61頁課文及圖片，並回答問題。</w:t>
            </w:r>
          </w:p>
          <w:p w14:paraId="5779F0B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3.實地訪察：家鄉古道走一回。</w:t>
            </w:r>
          </w:p>
          <w:p w14:paraId="7C1463A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w:t>
            </w:r>
          </w:p>
          <w:p w14:paraId="3540452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【活動二】帆影點點話家鄉</w:t>
            </w:r>
          </w:p>
          <w:p w14:paraId="7DA8CAD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1.經驗分享：教師引導學生自由發表以下經驗：你曾搭乘過水上運輸工具嗎？請和同學分享你的經驗與感受。</w:t>
            </w:r>
          </w:p>
          <w:p w14:paraId="4F7AA1B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2.觀察與討論：教師引導學生閱讀觀察課本第61頁圖文，並回答問題。</w:t>
            </w:r>
          </w:p>
          <w:p w14:paraId="2E9B2DB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3.配合動動腦：說說</w:t>
            </w:r>
            <w:r w:rsidRPr="00A33326">
              <w:rPr>
                <w:rFonts w:ascii="標楷體" w:eastAsia="標楷體" w:hAnsi="標楷體" w:hint="eastAsia"/>
                <w:noProof/>
                <w:sz w:val="20"/>
                <w:szCs w:val="20"/>
              </w:rPr>
              <w:lastRenderedPageBreak/>
              <w:t>看，早期和現代的運輸工具有什麼不同？</w:t>
            </w:r>
          </w:p>
          <w:p w14:paraId="1235BAD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4.討論與分享：教師將學生分組，並請各組討論以下主題。</w:t>
            </w:r>
          </w:p>
          <w:p w14:paraId="324CCF0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5.統整。</w:t>
            </w:r>
          </w:p>
          <w:p w14:paraId="47ADFC2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【活動三】越溪渡河真辛苦</w:t>
            </w:r>
          </w:p>
          <w:p w14:paraId="78AE629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1.說故事：教師說明郁永河到臺灣，由平埔族人擔任跑遞公文、協助渡河、駕駛牛車、搬運貨物等勞役工作。引導學生了解早期先民渡越水路及陸上運輸之相關景象。</w:t>
            </w:r>
          </w:p>
          <w:p w14:paraId="550A1F1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2.情境表演。</w:t>
            </w:r>
          </w:p>
          <w:p w14:paraId="005696B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3.觀察與討論：引導學生閱讀與觀察課本第62、63頁圖文，並回答問題。</w:t>
            </w:r>
          </w:p>
          <w:p w14:paraId="14E16FA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4.習作配合： 教師指導學生完成【第1課習作】第一～四大題。</w:t>
            </w:r>
          </w:p>
          <w:p w14:paraId="278647B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5.統整。</w:t>
            </w:r>
          </w:p>
          <w:p w14:paraId="6579459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【活動四】昔日的水上運輸</w:t>
            </w:r>
          </w:p>
          <w:p w14:paraId="786ED02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1.觀察與討論：引導學生閱讀與觀察課本第62、63頁圖文並回答問題。</w:t>
            </w:r>
          </w:p>
          <w:p w14:paraId="4E34210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2.討論與分享。</w:t>
            </w:r>
          </w:p>
          <w:p w14:paraId="40E4516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3.習作配合：學生回家完成【第1課習作】第五、六大題。</w:t>
            </w:r>
          </w:p>
          <w:p w14:paraId="1212BA6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4.實地訪察－水上交通調查站。</w:t>
            </w:r>
          </w:p>
          <w:p w14:paraId="14F55484" w14:textId="7386A64F"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5.統整。</w:t>
            </w:r>
          </w:p>
        </w:tc>
        <w:tc>
          <w:tcPr>
            <w:tcW w:w="851" w:type="dxa"/>
            <w:vAlign w:val="center"/>
          </w:tcPr>
          <w:p w14:paraId="22B7FD09" w14:textId="0C65FE62"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0772F4C6" w14:textId="3FDC9D17"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0D834AA2"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00D2E313"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355E088D"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3.習作練習</w:t>
            </w:r>
          </w:p>
          <w:p w14:paraId="602513BD" w14:textId="737AC8FC"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4.遊戲評量</w:t>
            </w:r>
          </w:p>
        </w:tc>
        <w:tc>
          <w:tcPr>
            <w:tcW w:w="3119" w:type="dxa"/>
          </w:tcPr>
          <w:p w14:paraId="6D065561"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09732244" w14:textId="27066173"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2E76378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【戶外教育】</w:t>
            </w:r>
          </w:p>
          <w:p w14:paraId="20F62DB2" w14:textId="083C85F1"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戶E4覺知自身的生活方式會對自然環境產生影響與衝擊。</w:t>
            </w:r>
          </w:p>
        </w:tc>
        <w:tc>
          <w:tcPr>
            <w:tcW w:w="1134" w:type="dxa"/>
            <w:vAlign w:val="center"/>
          </w:tcPr>
          <w:p w14:paraId="1F43D8D6" w14:textId="77777777" w:rsidR="009E726A" w:rsidRPr="00911BC0" w:rsidRDefault="009E726A" w:rsidP="009E726A">
            <w:pPr>
              <w:pStyle w:val="af5"/>
              <w:rPr>
                <w:b/>
              </w:rPr>
            </w:pPr>
          </w:p>
        </w:tc>
      </w:tr>
      <w:tr w:rsidR="009E726A" w:rsidRPr="009262E2" w14:paraId="2E5504BF" w14:textId="77777777" w:rsidTr="002B3CA6">
        <w:tc>
          <w:tcPr>
            <w:tcW w:w="851" w:type="dxa"/>
            <w:vAlign w:val="center"/>
          </w:tcPr>
          <w:p w14:paraId="3707F1E7" w14:textId="7AD5CFBF"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十五</w:t>
            </w:r>
          </w:p>
        </w:tc>
        <w:tc>
          <w:tcPr>
            <w:tcW w:w="1559" w:type="dxa"/>
            <w:vAlign w:val="center"/>
          </w:tcPr>
          <w:p w14:paraId="5C695445"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第五單元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家鄉的運輸</w:t>
            </w:r>
          </w:p>
          <w:p w14:paraId="4FD2CBAF"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近代的運輸發展</w:t>
            </w:r>
          </w:p>
          <w:p w14:paraId="46D7EC2E" w14:textId="77777777" w:rsidR="009E726A" w:rsidRPr="009E726A" w:rsidRDefault="009E726A" w:rsidP="009E726A">
            <w:pPr>
              <w:jc w:val="center"/>
              <w:rPr>
                <w:rFonts w:ascii="標楷體" w:eastAsia="標楷體" w:hAnsi="標楷體"/>
                <w:b/>
              </w:rPr>
            </w:pPr>
          </w:p>
        </w:tc>
        <w:tc>
          <w:tcPr>
            <w:tcW w:w="2410" w:type="dxa"/>
          </w:tcPr>
          <w:p w14:paraId="6455196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【活動一】家鄉交通運輸工具大展</w:t>
            </w:r>
          </w:p>
          <w:p w14:paraId="2FBBBF8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發表與分享：教師請學生上臺報告，發表課前蒐集的相關資料。如蒐集的是文字資料可做摘要報告。如蒐集資料多為圖片或模型，則：(1)先將運輸工具依陸上、水上做分類。(2)請學童分別說明陸上、水上運輸工具的名稱或演進情形。</w:t>
            </w:r>
          </w:p>
          <w:p w14:paraId="50B0AD8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2.討論與分享：以陸上運輸工具—火車為例：(1)請學生一一介紹不同的火車名稱。(2)分組討論不同火車的演進情形。</w:t>
            </w:r>
          </w:p>
          <w:p w14:paraId="24FF344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3.觀察與討論：教師引導學生閱讀與觀察課本第64、65頁課本及圖片，並回答問題。</w:t>
            </w:r>
          </w:p>
          <w:p w14:paraId="6D85156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4.統整：由於蒸汽機的引進，使得近代的運輸工具有了很大的轉變。利用蒸汽機拉動的火車及推動的輪船，大幅提高了載貨量，家鄉與家鄉之間往來也更加快速、方便。</w:t>
            </w:r>
          </w:p>
          <w:p w14:paraId="2593F90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【活動二】最快到你家</w:t>
            </w:r>
          </w:p>
          <w:p w14:paraId="38C6245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1.觀察與討論：教師指導學生閱讀與觀察課本第66、67課文及圖片，引導學生熟悉現代運輸網與運輸工具後，討論並發表下列問題。</w:t>
            </w:r>
          </w:p>
          <w:p w14:paraId="246CF56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2.遊戲：歡樂載卡多</w:t>
            </w:r>
          </w:p>
          <w:p w14:paraId="0310059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請各組事先製作火車、汽車、輪船及飛機等運輸工具圖卡。(2)教師設計情境：以鐵路、公路、海洋、天空的圖卡展示，各組以運輸工具對應並完成乘坐位置後蹲下，最快者獲勝，依此類推。(3)進行遊戲。(4)選出優勝組別鼓勵。</w:t>
            </w:r>
          </w:p>
          <w:p w14:paraId="18B2D45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3.配合動動腦：「請你依動力、速度及載運量等項目，比較早期與近代運輸的不同。」</w:t>
            </w:r>
          </w:p>
          <w:p w14:paraId="648C8291" w14:textId="1F88AB5B"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4.統整：近代運輸發展因技術革新，使家鄉運輸網路更為密集，不僅促成家鄉產業的發展，更帶來家鄉人民生活的便捷。</w:t>
            </w:r>
          </w:p>
        </w:tc>
        <w:tc>
          <w:tcPr>
            <w:tcW w:w="851" w:type="dxa"/>
            <w:vAlign w:val="center"/>
          </w:tcPr>
          <w:p w14:paraId="7D79D70E" w14:textId="487D66FE"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463C20E2" w14:textId="0DE4EEAD"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22A51281"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31C3A66C"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39D4429E"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3.習作練習</w:t>
            </w:r>
          </w:p>
          <w:p w14:paraId="0BC64E0E" w14:textId="1F0C88E2"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4.遊戲評量</w:t>
            </w:r>
          </w:p>
        </w:tc>
        <w:tc>
          <w:tcPr>
            <w:tcW w:w="3119" w:type="dxa"/>
          </w:tcPr>
          <w:p w14:paraId="3AD55251"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24C3C997"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51AD1B4B" w14:textId="0619695F"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14EB30D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【戶外教育】</w:t>
            </w:r>
          </w:p>
          <w:p w14:paraId="1DBE5E9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戶E4覺知自身的生活方式會對自然環境產生影響與衝擊。</w:t>
            </w:r>
          </w:p>
          <w:p w14:paraId="78FCEC87" w14:textId="77777777" w:rsidR="009E726A" w:rsidRPr="00911BC0" w:rsidRDefault="009E726A" w:rsidP="009E726A">
            <w:pPr>
              <w:jc w:val="center"/>
              <w:rPr>
                <w:rFonts w:ascii="標楷體" w:eastAsia="標楷體" w:hAnsi="標楷體"/>
                <w:b/>
              </w:rPr>
            </w:pPr>
          </w:p>
        </w:tc>
        <w:tc>
          <w:tcPr>
            <w:tcW w:w="1134" w:type="dxa"/>
            <w:vAlign w:val="center"/>
          </w:tcPr>
          <w:p w14:paraId="1A0AE08B" w14:textId="77777777" w:rsidR="009E726A" w:rsidRPr="00911BC0" w:rsidRDefault="009E726A" w:rsidP="009E726A">
            <w:pPr>
              <w:pStyle w:val="af5"/>
              <w:rPr>
                <w:b/>
              </w:rPr>
            </w:pPr>
          </w:p>
        </w:tc>
      </w:tr>
      <w:tr w:rsidR="009E726A" w:rsidRPr="009262E2" w14:paraId="06A859B5" w14:textId="77777777" w:rsidTr="002B3CA6">
        <w:tc>
          <w:tcPr>
            <w:tcW w:w="851" w:type="dxa"/>
            <w:vAlign w:val="center"/>
          </w:tcPr>
          <w:p w14:paraId="1E28428B" w14:textId="797D9D71"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十六</w:t>
            </w:r>
          </w:p>
        </w:tc>
        <w:tc>
          <w:tcPr>
            <w:tcW w:w="1559" w:type="dxa"/>
            <w:vAlign w:val="center"/>
          </w:tcPr>
          <w:p w14:paraId="687741C5"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第五單元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家鄉的運輸</w:t>
            </w:r>
          </w:p>
          <w:p w14:paraId="42231847"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近代的運輸發展</w:t>
            </w:r>
          </w:p>
          <w:p w14:paraId="098D93F5" w14:textId="77777777" w:rsidR="009E726A" w:rsidRPr="009E726A" w:rsidRDefault="009E726A" w:rsidP="009E726A">
            <w:pPr>
              <w:jc w:val="center"/>
              <w:rPr>
                <w:rFonts w:ascii="標楷體" w:eastAsia="標楷體" w:hAnsi="標楷體"/>
                <w:b/>
              </w:rPr>
            </w:pPr>
          </w:p>
        </w:tc>
        <w:tc>
          <w:tcPr>
            <w:tcW w:w="2410" w:type="dxa"/>
          </w:tcPr>
          <w:p w14:paraId="6CFE8AA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【活動三】運輸工具比一比</w:t>
            </w:r>
          </w:p>
          <w:p w14:paraId="7C19991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1.教師請學生發表是否曾經搭乘過汽車、捷運、高鐵或飛機等運輸工具，作為引起動機。</w:t>
            </w:r>
          </w:p>
          <w:p w14:paraId="7D129CD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2.討論與問答：教師請學生回答下列問題。(1)</w:t>
            </w:r>
            <w:r w:rsidRPr="00A33326">
              <w:rPr>
                <w:rFonts w:ascii="標楷體" w:eastAsia="標楷體" w:hAnsi="標楷體" w:hint="eastAsia"/>
                <w:noProof/>
                <w:sz w:val="20"/>
                <w:szCs w:val="20"/>
              </w:rPr>
              <w:lastRenderedPageBreak/>
              <w:t>請你比較汽車、捷運、高鐵及飛機這四種運輸工具，哪一種的速度最快？(飛機)(2)汽車、捷運、高鐵及飛機這四種運輸工具，哪一種是最普遍的運輸工具？(汽車)(3)汽車、捷運、高鐵及飛機這四種運輸工具，哪些是可以聯絡臺灣南北兩地的運輸工具？(汽車、高鐵及飛機)</w:t>
            </w:r>
          </w:p>
          <w:p w14:paraId="4E1882D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3.遊戲：運輸工具大風吹</w:t>
            </w:r>
          </w:p>
          <w:p w14:paraId="1D60EAC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請全班同學圍成一個圓圈，將全班均分為搭乘汽車、捷運、高鐵及飛機等四種運輸工具的人，並選出一個學生當魔王，接著由魔王以大風吹的遊戲方式進行。(2)補充說明：教師藉由遊戲讓學生熟悉汽車、捷運、高鐵及飛機等四種運輸工具的優缺點，讓學生更了解四種運輸工具的特色。</w:t>
            </w:r>
          </w:p>
          <w:p w14:paraId="2A1C426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4.創意發想－運輸工具變變變：教師請學童發揮創意與想像力，思考家鄉未來的運輸工具，並可搭配學習單，將學生的創意記錄下來。</w:t>
            </w:r>
          </w:p>
          <w:p w14:paraId="192CC017"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5.習作配合：教師指導</w:t>
            </w:r>
            <w:r w:rsidRPr="00A33326">
              <w:rPr>
                <w:rFonts w:ascii="標楷體" w:eastAsia="標楷體" w:hAnsi="標楷體" w:hint="eastAsia"/>
                <w:noProof/>
                <w:sz w:val="20"/>
                <w:szCs w:val="20"/>
              </w:rPr>
              <w:lastRenderedPageBreak/>
              <w:t>學生回家完成【第2課習作】。</w:t>
            </w:r>
          </w:p>
          <w:p w14:paraId="1771E018" w14:textId="64D1F531"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6.統整：隨著人們生活的需求及技術上的革新，家鄉運輸工具的演變也愈來愈快速與便利，使人們的生活更便捷。</w:t>
            </w:r>
          </w:p>
        </w:tc>
        <w:tc>
          <w:tcPr>
            <w:tcW w:w="851" w:type="dxa"/>
            <w:vAlign w:val="center"/>
          </w:tcPr>
          <w:p w14:paraId="06AEB424" w14:textId="3EEC05A4"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77417E20" w14:textId="7FA13F9D"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68125E79"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23BF2C4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7812CEAC"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3.習作練習</w:t>
            </w:r>
          </w:p>
          <w:p w14:paraId="2690828B" w14:textId="048F9ABE"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4.遊戲評量</w:t>
            </w:r>
          </w:p>
        </w:tc>
        <w:tc>
          <w:tcPr>
            <w:tcW w:w="3119" w:type="dxa"/>
          </w:tcPr>
          <w:p w14:paraId="17EC07E1"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54F6F637"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10ECDE26" w14:textId="21506DA8"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lastRenderedPageBreak/>
              <w:t xml:space="preserve">社-E-B3 體驗生活中自然、族群與文化之美，欣賞多元豐富的環境與文化內涵。 </w:t>
            </w:r>
          </w:p>
        </w:tc>
        <w:tc>
          <w:tcPr>
            <w:tcW w:w="1842" w:type="dxa"/>
          </w:tcPr>
          <w:p w14:paraId="2B4055B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【戶外教育】</w:t>
            </w:r>
          </w:p>
          <w:p w14:paraId="5E2565E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戶E4覺知自身的生活方式會對自然環境產生影響與衝擊。</w:t>
            </w:r>
          </w:p>
          <w:p w14:paraId="6A130E80" w14:textId="77777777" w:rsidR="009E726A" w:rsidRPr="00911BC0" w:rsidRDefault="009E726A" w:rsidP="009E726A">
            <w:pPr>
              <w:jc w:val="center"/>
              <w:rPr>
                <w:rFonts w:ascii="標楷體" w:eastAsia="標楷體" w:hAnsi="標楷體"/>
                <w:b/>
              </w:rPr>
            </w:pPr>
          </w:p>
        </w:tc>
        <w:tc>
          <w:tcPr>
            <w:tcW w:w="1134" w:type="dxa"/>
            <w:vAlign w:val="center"/>
          </w:tcPr>
          <w:p w14:paraId="78203544" w14:textId="77777777" w:rsidR="009E726A" w:rsidRPr="00911BC0" w:rsidRDefault="009E726A" w:rsidP="009E726A">
            <w:pPr>
              <w:pStyle w:val="af5"/>
              <w:rPr>
                <w:b/>
              </w:rPr>
            </w:pPr>
          </w:p>
        </w:tc>
      </w:tr>
      <w:tr w:rsidR="009E726A" w:rsidRPr="009262E2" w14:paraId="15731295" w14:textId="77777777" w:rsidTr="002B3CA6">
        <w:tc>
          <w:tcPr>
            <w:tcW w:w="851" w:type="dxa"/>
            <w:vAlign w:val="center"/>
          </w:tcPr>
          <w:p w14:paraId="6E1657E6" w14:textId="47C07858"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十七</w:t>
            </w:r>
          </w:p>
        </w:tc>
        <w:tc>
          <w:tcPr>
            <w:tcW w:w="1559" w:type="dxa"/>
            <w:vAlign w:val="center"/>
          </w:tcPr>
          <w:p w14:paraId="2AA9F510"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第六單元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天涯若比鄰</w:t>
            </w:r>
          </w:p>
          <w:p w14:paraId="552B2CDF"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訊息傳遞</w:t>
            </w:r>
          </w:p>
          <w:p w14:paraId="6A36F89B" w14:textId="77777777" w:rsidR="009E726A" w:rsidRPr="009E726A" w:rsidRDefault="009E726A" w:rsidP="009E726A">
            <w:pPr>
              <w:jc w:val="center"/>
              <w:rPr>
                <w:rFonts w:ascii="標楷體" w:eastAsia="標楷體" w:hAnsi="標楷體"/>
                <w:b/>
              </w:rPr>
            </w:pPr>
          </w:p>
        </w:tc>
        <w:tc>
          <w:tcPr>
            <w:tcW w:w="2410" w:type="dxa"/>
          </w:tcPr>
          <w:p w14:paraId="58805A5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【活動一】傳訊交流調查站</w:t>
            </w:r>
          </w:p>
          <w:p w14:paraId="4F161B3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1.引起動機：教師可藉由提問的方式引起學生對本課的興趣。</w:t>
            </w:r>
          </w:p>
          <w:p w14:paraId="1E1FBB0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(1)除鐵路、公路、海運、空運等運輸方式外，家鄉還有哪些對外聯絡的方式？</w:t>
            </w:r>
          </w:p>
          <w:p w14:paraId="425669B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(2)早期家鄉居民又如何和其他地方的人聯絡呢？</w:t>
            </w:r>
          </w:p>
          <w:p w14:paraId="08223C1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2.傳話遊戲：到底誰凸鎚</w:t>
            </w:r>
          </w:p>
          <w:p w14:paraId="24690BF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教師可視教學時間彈性選擇以下遊戲內容。</w:t>
            </w:r>
          </w:p>
          <w:p w14:paraId="6CFBC32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(1)教師事先準備一段話，各組依序口耳相傳，傳完後做比對驗證，並檢討其誤差原因。</w:t>
            </w:r>
          </w:p>
          <w:p w14:paraId="117A047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(2)教師事先準備一段話，各組依序手抄相傳，看前後誤差與口耳相傳時有何不同？</w:t>
            </w:r>
          </w:p>
          <w:p w14:paraId="1109E85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(3)教師事先準備一句話，各組以比手畫腳的方式將訊息傳下去，看看與前兩者的遊戲有何</w:t>
            </w:r>
            <w:r w:rsidRPr="00A33326">
              <w:rPr>
                <w:rFonts w:ascii="標楷體" w:eastAsia="標楷體" w:hAnsi="標楷體" w:hint="eastAsia"/>
                <w:noProof/>
                <w:sz w:val="20"/>
                <w:szCs w:val="20"/>
              </w:rPr>
              <w:lastRenderedPageBreak/>
              <w:t>不同？</w:t>
            </w:r>
          </w:p>
          <w:p w14:paraId="4422A09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(4)選出誤差最少者，並掌聲鼓勵。</w:t>
            </w:r>
          </w:p>
          <w:p w14:paraId="7F7815B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3.觀察與討論：教師引導學生閱讀與觀察課本第70、71頁課文與圖片，並回答下列問題。</w:t>
            </w:r>
          </w:p>
          <w:p w14:paraId="3CE65BF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(1)早期家鄉居民在電話還沒普及以前，多靠什麼方式傳遞訊息？</w:t>
            </w:r>
          </w:p>
          <w:p w14:paraId="6C639D1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(2)上述傳遞訊息方式的優點和缺點各是什麼？</w:t>
            </w:r>
          </w:p>
          <w:p w14:paraId="448EBE0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(3)說說看，自己或家人使用電話、傳真機、手機或電腦傳遞訊息或溝通交流的經驗。</w:t>
            </w:r>
          </w:p>
          <w:p w14:paraId="331C9C0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(4)假如沒有電話、傳真機、手機等傳遞訊息或溝通交流的工具，家鄉的生活會變得如何？你希望過那樣的生活嗎？</w:t>
            </w:r>
          </w:p>
          <w:p w14:paraId="59EC3B6F" w14:textId="6B9BC7E9"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4.統整：家鄉的訊息交通由早期的仰賴口耳相傳和書信傳遞，到近年以電話、傳真機、手機和電腦等為主要管道。</w:t>
            </w:r>
          </w:p>
        </w:tc>
        <w:tc>
          <w:tcPr>
            <w:tcW w:w="851" w:type="dxa"/>
            <w:vAlign w:val="center"/>
          </w:tcPr>
          <w:p w14:paraId="56B0E518" w14:textId="1430210D"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5B51A667" w14:textId="1570A1C7"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1CFB0FA9"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66947AFE"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693F4FBE"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3.遊戲評量</w:t>
            </w:r>
          </w:p>
          <w:p w14:paraId="6669B1B4" w14:textId="77777777" w:rsidR="009E726A" w:rsidRPr="00911BC0" w:rsidRDefault="009E726A" w:rsidP="009E726A">
            <w:pPr>
              <w:jc w:val="center"/>
              <w:rPr>
                <w:rFonts w:ascii="標楷體" w:eastAsia="標楷體" w:hAnsi="標楷體"/>
                <w:b/>
              </w:rPr>
            </w:pPr>
          </w:p>
        </w:tc>
        <w:tc>
          <w:tcPr>
            <w:tcW w:w="3119" w:type="dxa"/>
          </w:tcPr>
          <w:p w14:paraId="258B790F"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72B002AC"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65637299"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社-E-B2 認識與運用科技、資訊及媒體，並探究其與人類社會價值、信仰及態度的關聯。</w:t>
            </w:r>
          </w:p>
          <w:p w14:paraId="7FD342FE" w14:textId="33304A00"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5BC27A7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【資訊教育】</w:t>
            </w:r>
          </w:p>
          <w:p w14:paraId="4EE158F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資E2使用資訊科技解決生活中簡單的問題。</w:t>
            </w:r>
          </w:p>
          <w:p w14:paraId="66BE0D19" w14:textId="361EA983"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資E7使用資訊科技與他人建立良好的互動關係。</w:t>
            </w:r>
          </w:p>
        </w:tc>
        <w:tc>
          <w:tcPr>
            <w:tcW w:w="1134" w:type="dxa"/>
            <w:vAlign w:val="center"/>
          </w:tcPr>
          <w:p w14:paraId="2409579E" w14:textId="77777777" w:rsidR="009E726A" w:rsidRPr="00911BC0" w:rsidRDefault="009E726A" w:rsidP="009E726A">
            <w:pPr>
              <w:pStyle w:val="af5"/>
              <w:rPr>
                <w:b/>
              </w:rPr>
            </w:pPr>
          </w:p>
        </w:tc>
      </w:tr>
      <w:tr w:rsidR="009E726A" w:rsidRPr="009262E2" w14:paraId="749C7797" w14:textId="77777777" w:rsidTr="002B3CA6">
        <w:tc>
          <w:tcPr>
            <w:tcW w:w="851" w:type="dxa"/>
            <w:vAlign w:val="center"/>
          </w:tcPr>
          <w:p w14:paraId="60A892A5" w14:textId="1414C907"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十八</w:t>
            </w:r>
          </w:p>
        </w:tc>
        <w:tc>
          <w:tcPr>
            <w:tcW w:w="1559" w:type="dxa"/>
            <w:vAlign w:val="center"/>
          </w:tcPr>
          <w:p w14:paraId="017A4169"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第六單元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天涯若比鄰</w:t>
            </w:r>
          </w:p>
          <w:p w14:paraId="4A2C0E7E"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訊息傳遞</w:t>
            </w:r>
          </w:p>
          <w:p w14:paraId="3E0EB9CE" w14:textId="77777777" w:rsidR="009E726A" w:rsidRPr="009E726A" w:rsidRDefault="009E726A" w:rsidP="009E726A">
            <w:pPr>
              <w:jc w:val="center"/>
              <w:rPr>
                <w:rFonts w:ascii="標楷體" w:eastAsia="標楷體" w:hAnsi="標楷體"/>
                <w:b/>
              </w:rPr>
            </w:pPr>
          </w:p>
        </w:tc>
        <w:tc>
          <w:tcPr>
            <w:tcW w:w="2410" w:type="dxa"/>
          </w:tcPr>
          <w:p w14:paraId="29C9BD0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【活動二】你我之間沒距離</w:t>
            </w:r>
          </w:p>
          <w:p w14:paraId="3B6501E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1.配合動動腦：「你會使用電腦做什麼？你知道使用電腦有什麼優缺點嗎？」</w:t>
            </w:r>
          </w:p>
          <w:p w14:paraId="2D07687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2.閱讀：教師請學生閱讀課文72、73頁。</w:t>
            </w:r>
          </w:p>
          <w:p w14:paraId="103E894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3.經驗分享：師生將自己使用電腦發送的電子郵件、完成的作業報告或設計的卡片等置於桌上，讓學生們輪流觀賞並自由交換心得。</w:t>
            </w:r>
          </w:p>
          <w:p w14:paraId="4A2419B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4.調查活動：誰是E世代</w:t>
            </w:r>
          </w:p>
          <w:p w14:paraId="65FA730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調查學生和遠方親戚或好友主要的聯絡方式，並統計各種聯絡方式的使用人數，將以上資料做成</w:t>
            </w:r>
          </w:p>
          <w:p w14:paraId="541C3B5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統計表。如：寫信有幾人？打電話有幾人？發E-mail有幾人？</w:t>
            </w:r>
          </w:p>
          <w:p w14:paraId="5A1E853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(1)班上同學最主要的聯絡方式有哪些？(請學生自由發表。)</w:t>
            </w:r>
          </w:p>
          <w:p w14:paraId="5FE8DFA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(2)從以上調查活動的結果，你發現了什麼？(例：寫信的人愈來愈少，大多以電話或寄電子郵件來聯絡。)</w:t>
            </w:r>
          </w:p>
          <w:p w14:paraId="03D7DEC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5.觀察與討論</w:t>
            </w:r>
          </w:p>
          <w:p w14:paraId="0B8985F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(1)你認為使用電話、傳真機、手機或電腦等工具來傳遞訊息有什麼優點或缺點？</w:t>
            </w:r>
          </w:p>
          <w:p w14:paraId="35E4B47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(2)如果有機會改良上述工具，你將會增加什麼功能，使它們用起來更方便，更能達到傳遞訊息或溝通交流的效果？</w:t>
            </w:r>
          </w:p>
          <w:p w14:paraId="21EAFB8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6.習作配合：教師指導學生完成【第1課習作】。</w:t>
            </w:r>
          </w:p>
          <w:p w14:paraId="4EBFADB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7.思考與分享：聰明通訊家</w:t>
            </w:r>
          </w:p>
          <w:p w14:paraId="2A7889F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教師利用教師手冊學習單，引導學生思考使用各種通訊工具時應注意的禮貌與事項。</w:t>
            </w:r>
          </w:p>
          <w:p w14:paraId="55FAE2F6" w14:textId="6D50C66E"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8.統整：隨著技術的革新，大部分的家鄉居民已普遍使用電話、傳真機、手機或電腦等工具，與他人傳遞訊息或溝通交流，成為日常生活中的一部分。</w:t>
            </w:r>
          </w:p>
        </w:tc>
        <w:tc>
          <w:tcPr>
            <w:tcW w:w="851" w:type="dxa"/>
            <w:vAlign w:val="center"/>
          </w:tcPr>
          <w:p w14:paraId="14E1CA04" w14:textId="3CE31453"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350FBC58" w14:textId="6E8F87FF"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1361254B"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10E07834"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0E702116"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3.習作練習</w:t>
            </w:r>
          </w:p>
          <w:p w14:paraId="7EB1F353"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4.遊戲評量</w:t>
            </w:r>
          </w:p>
          <w:p w14:paraId="37B93AFC" w14:textId="77777777" w:rsidR="009E726A" w:rsidRPr="00911BC0" w:rsidRDefault="009E726A" w:rsidP="009E726A">
            <w:pPr>
              <w:jc w:val="center"/>
              <w:rPr>
                <w:rFonts w:ascii="標楷體" w:eastAsia="標楷體" w:hAnsi="標楷體"/>
                <w:b/>
              </w:rPr>
            </w:pPr>
          </w:p>
        </w:tc>
        <w:tc>
          <w:tcPr>
            <w:tcW w:w="3119" w:type="dxa"/>
          </w:tcPr>
          <w:p w14:paraId="5E93A37C"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60F3C2CE"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p w14:paraId="02855539"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lastRenderedPageBreak/>
              <w:t>社-E-B2 認識與運用科技、資訊及媒體，並探究其與人類社會價值、信仰及態度的關聯。</w:t>
            </w:r>
          </w:p>
          <w:p w14:paraId="5818A62B" w14:textId="50230CE6"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 xml:space="preserve">社-E-B3 體驗生活中自然、族群與文化之美，欣賞多元豐富的環境與文化內涵。 </w:t>
            </w:r>
          </w:p>
        </w:tc>
        <w:tc>
          <w:tcPr>
            <w:tcW w:w="1842" w:type="dxa"/>
          </w:tcPr>
          <w:p w14:paraId="5159DFC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【資訊教育】</w:t>
            </w:r>
          </w:p>
          <w:p w14:paraId="7FE9CEC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資E2使用資訊科技解決生活中簡單的問題。</w:t>
            </w:r>
          </w:p>
          <w:p w14:paraId="44ABAA8B" w14:textId="47AF403A"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資E7使用資訊科技與他人建立良好的互動關係。</w:t>
            </w:r>
          </w:p>
        </w:tc>
        <w:tc>
          <w:tcPr>
            <w:tcW w:w="1134" w:type="dxa"/>
            <w:vAlign w:val="center"/>
          </w:tcPr>
          <w:p w14:paraId="08BA780E" w14:textId="77777777" w:rsidR="009E726A" w:rsidRPr="00911BC0" w:rsidRDefault="009E726A" w:rsidP="009E726A">
            <w:pPr>
              <w:pStyle w:val="af5"/>
              <w:rPr>
                <w:b/>
              </w:rPr>
            </w:pPr>
          </w:p>
        </w:tc>
      </w:tr>
      <w:tr w:rsidR="009E726A" w:rsidRPr="009262E2" w14:paraId="06DC0797" w14:textId="77777777" w:rsidTr="002B3CA6">
        <w:tc>
          <w:tcPr>
            <w:tcW w:w="851" w:type="dxa"/>
            <w:vAlign w:val="center"/>
          </w:tcPr>
          <w:p w14:paraId="32019968" w14:textId="6B7FCD23"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十九</w:t>
            </w:r>
          </w:p>
        </w:tc>
        <w:tc>
          <w:tcPr>
            <w:tcW w:w="1559" w:type="dxa"/>
            <w:vAlign w:val="center"/>
          </w:tcPr>
          <w:p w14:paraId="621E53FC"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第六單元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天涯若比鄰</w:t>
            </w:r>
          </w:p>
          <w:p w14:paraId="4088E701"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交通與生活</w:t>
            </w:r>
          </w:p>
          <w:p w14:paraId="0266E5E7" w14:textId="77777777" w:rsidR="009E726A" w:rsidRPr="009E726A" w:rsidRDefault="009E726A" w:rsidP="009E726A">
            <w:pPr>
              <w:jc w:val="center"/>
              <w:rPr>
                <w:rFonts w:ascii="標楷體" w:eastAsia="標楷體" w:hAnsi="標楷體"/>
                <w:b/>
              </w:rPr>
            </w:pPr>
          </w:p>
        </w:tc>
        <w:tc>
          <w:tcPr>
            <w:tcW w:w="2410" w:type="dxa"/>
          </w:tcPr>
          <w:p w14:paraId="3C4D04B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【活動一】超快速時代</w:t>
            </w:r>
          </w:p>
          <w:p w14:paraId="71BB13C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1.引起動機：教師可帶領學生一起討論：「曾經看過哪些臺灣的產品外銷國外獲得好評？是否有自己家鄉的特產？」引導學生了解運輸工具的革新與我們的生活密切相關。</w:t>
            </w:r>
          </w:p>
          <w:p w14:paraId="30F2DE8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2.問題思考</w:t>
            </w:r>
          </w:p>
          <w:p w14:paraId="704F0EF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(1)花卉運送到國外可以採用哪一種運輸方式？</w:t>
            </w:r>
          </w:p>
          <w:p w14:paraId="23FF2A7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(2)花卉從產地運送到機場可以採用哪一種運輸方式？</w:t>
            </w:r>
          </w:p>
          <w:p w14:paraId="0F0C412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(3)假設母親節時，你從網路上訂購一束花宅配到家裡送給媽媽，店家</w:t>
            </w:r>
            <w:r w:rsidRPr="00A33326">
              <w:rPr>
                <w:rFonts w:ascii="標楷體" w:eastAsia="標楷體" w:hAnsi="標楷體" w:hint="eastAsia"/>
                <w:noProof/>
                <w:sz w:val="20"/>
                <w:szCs w:val="20"/>
              </w:rPr>
              <w:lastRenderedPageBreak/>
              <w:t>可能採用的運輸方式是哪一種？</w:t>
            </w:r>
          </w:p>
          <w:p w14:paraId="642BC0D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3.快樂地球村：教師請有出國旅行或有家庭接待過外國客人的學生舉手，請學生發表與外國人接觸的經驗。</w:t>
            </w:r>
          </w:p>
          <w:p w14:paraId="7D92E6B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4.統整。</w:t>
            </w:r>
          </w:p>
          <w:p w14:paraId="07AA64D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【活動二】快樂地球村</w:t>
            </w:r>
          </w:p>
          <w:p w14:paraId="2EEC05F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1.觀念說明：教師引導學生閱讀與觀察課本第76、77課文及圖片，了解臺灣與世界的關係密不可分，我們的家鄉也因為技術的革新，邁入了地球村時代。</w:t>
            </w:r>
          </w:p>
          <w:p w14:paraId="2FAEB259"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2.觀察與發表：教師引導學生觀察課本第76、77頁課文及圖片，並回答問題。</w:t>
            </w:r>
          </w:p>
          <w:p w14:paraId="5BFCC856"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3.配合動動腦：「運輸工具的革新及通訊科技的進步，除了帶來便利外，它還可能產生哪些負面的影響？」</w:t>
            </w:r>
          </w:p>
          <w:p w14:paraId="0B9E7A70"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4.習作配合：教師於課堂中先引導學生閱讀【第2課習作】的內容，請學生於課中完成習作，並可依照範例，於課後利用習作附件製作自己的旅行計畫書。</w:t>
            </w:r>
          </w:p>
          <w:p w14:paraId="408E8E75" w14:textId="59CBE371"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5.統整。</w:t>
            </w:r>
          </w:p>
        </w:tc>
        <w:tc>
          <w:tcPr>
            <w:tcW w:w="851" w:type="dxa"/>
            <w:vAlign w:val="center"/>
          </w:tcPr>
          <w:p w14:paraId="37FBF98C" w14:textId="0BD0A90C"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58A12E93" w14:textId="5EF1E86E"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016EB136"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0E9111A7"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3A849884" w14:textId="6E5EED83"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t>3.習作練習</w:t>
            </w:r>
          </w:p>
        </w:tc>
        <w:tc>
          <w:tcPr>
            <w:tcW w:w="3119" w:type="dxa"/>
          </w:tcPr>
          <w:p w14:paraId="6BB2BF4D"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t>社-E-A2 敏覺居住地方的社會、自然與人文環境變遷，關注生活問題及其影響，並思考解決方法。</w:t>
            </w:r>
          </w:p>
          <w:p w14:paraId="0BDBD500" w14:textId="4361E575"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293FBBED"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【資訊教育】</w:t>
            </w:r>
          </w:p>
          <w:p w14:paraId="0D19382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資E2使用資訊科技解決生活中簡單的問題。</w:t>
            </w:r>
          </w:p>
          <w:p w14:paraId="1B8D28AF"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資E7使用資訊科技與他人建立良好的互動關係。</w:t>
            </w:r>
          </w:p>
          <w:p w14:paraId="115E919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0B871AB3" w14:textId="7404741E"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環E1參與戶外學習與自然體驗，覺知自然環境的美、平衡、與完整性。</w:t>
            </w:r>
          </w:p>
        </w:tc>
        <w:tc>
          <w:tcPr>
            <w:tcW w:w="1134" w:type="dxa"/>
            <w:vAlign w:val="center"/>
          </w:tcPr>
          <w:p w14:paraId="5917F342" w14:textId="77777777" w:rsidR="009E726A" w:rsidRPr="00911BC0" w:rsidRDefault="009E726A" w:rsidP="009E726A">
            <w:pPr>
              <w:pStyle w:val="af5"/>
              <w:rPr>
                <w:b/>
              </w:rPr>
            </w:pPr>
          </w:p>
        </w:tc>
      </w:tr>
      <w:tr w:rsidR="009E726A" w:rsidRPr="009262E2" w14:paraId="63758EF2" w14:textId="77777777" w:rsidTr="002B3CA6">
        <w:tc>
          <w:tcPr>
            <w:tcW w:w="851" w:type="dxa"/>
            <w:vAlign w:val="center"/>
          </w:tcPr>
          <w:p w14:paraId="613DEEAD" w14:textId="2EA93345" w:rsidR="009E726A" w:rsidRPr="000A46E7" w:rsidRDefault="009E726A" w:rsidP="009E726A">
            <w:pPr>
              <w:spacing w:line="400" w:lineRule="exact"/>
              <w:rPr>
                <w:rFonts w:ascii="標楷體" w:eastAsia="標楷體" w:hAnsi="標楷體"/>
                <w:b/>
              </w:rPr>
            </w:pPr>
            <w:r>
              <w:rPr>
                <w:rFonts w:ascii="標楷體" w:eastAsia="標楷體" w:hAnsi="標楷體" w:hint="eastAsia"/>
                <w:b/>
              </w:rPr>
              <w:lastRenderedPageBreak/>
              <w:t>二十</w:t>
            </w:r>
          </w:p>
        </w:tc>
        <w:tc>
          <w:tcPr>
            <w:tcW w:w="1559" w:type="dxa"/>
            <w:vAlign w:val="center"/>
          </w:tcPr>
          <w:p w14:paraId="67982736"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t>第六單元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天涯若比鄰</w:t>
            </w:r>
          </w:p>
          <w:p w14:paraId="53252526" w14:textId="77777777" w:rsidR="009E726A" w:rsidRDefault="009E726A" w:rsidP="009E726A">
            <w:pPr>
              <w:spacing w:line="0" w:lineRule="atLeast"/>
              <w:ind w:left="57" w:right="57"/>
              <w:contextualSpacing/>
              <w:mirrorIndents/>
              <w:rPr>
                <w:rFonts w:ascii="標楷體" w:eastAsia="標楷體" w:hAnsi="標楷體"/>
                <w:sz w:val="20"/>
                <w:szCs w:val="20"/>
              </w:rPr>
            </w:pPr>
            <w:r w:rsidRPr="00A33326">
              <w:rPr>
                <w:rFonts w:ascii="標楷體" w:eastAsia="標楷體" w:hAnsi="標楷體" w:hint="eastAsia"/>
                <w:noProof/>
                <w:sz w:val="20"/>
                <w:szCs w:val="20"/>
              </w:rPr>
              <w:lastRenderedPageBreak/>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交通與生活</w:t>
            </w:r>
          </w:p>
          <w:p w14:paraId="1FFA4980" w14:textId="77777777" w:rsidR="009E726A" w:rsidRPr="009E726A" w:rsidRDefault="009E726A" w:rsidP="009E726A">
            <w:pPr>
              <w:jc w:val="center"/>
              <w:rPr>
                <w:rFonts w:ascii="標楷體" w:eastAsia="標楷體" w:hAnsi="標楷體"/>
                <w:b/>
              </w:rPr>
            </w:pPr>
          </w:p>
        </w:tc>
        <w:tc>
          <w:tcPr>
            <w:tcW w:w="2410" w:type="dxa"/>
          </w:tcPr>
          <w:p w14:paraId="5D800C1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【活動三】家鄉特報</w:t>
            </w:r>
          </w:p>
          <w:p w14:paraId="145C51A8"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noProof/>
                <w:sz w:val="20"/>
                <w:szCs w:val="20"/>
              </w:rPr>
              <w:t>1.</w:t>
            </w:r>
            <w:r w:rsidRPr="00A33326">
              <w:rPr>
                <w:rFonts w:ascii="標楷體" w:eastAsia="標楷體" w:hAnsi="標楷體" w:hint="eastAsia"/>
                <w:noProof/>
                <w:sz w:val="20"/>
                <w:szCs w:val="20"/>
              </w:rPr>
              <w:t>觀察與問答：請學生</w:t>
            </w:r>
            <w:r w:rsidRPr="00A33326">
              <w:rPr>
                <w:rFonts w:ascii="標楷體" w:eastAsia="標楷體" w:hAnsi="標楷體" w:hint="eastAsia"/>
                <w:noProof/>
                <w:sz w:val="20"/>
                <w:szCs w:val="20"/>
              </w:rPr>
              <w:lastRenderedPageBreak/>
              <w:t>觀察課本第</w:t>
            </w:r>
            <w:r w:rsidRPr="00A33326">
              <w:rPr>
                <w:rFonts w:ascii="標楷體" w:eastAsia="標楷體" w:hAnsi="標楷體"/>
                <w:noProof/>
                <w:sz w:val="20"/>
                <w:szCs w:val="20"/>
              </w:rPr>
              <w:t>80</w:t>
            </w:r>
            <w:r w:rsidRPr="00A33326">
              <w:rPr>
                <w:rFonts w:ascii="Cambria Math" w:eastAsia="標楷體" w:hAnsi="Cambria Math" w:cs="Cambria Math"/>
                <w:noProof/>
                <w:sz w:val="20"/>
                <w:szCs w:val="20"/>
              </w:rPr>
              <w:t>∼</w:t>
            </w:r>
            <w:r w:rsidRPr="00A33326">
              <w:rPr>
                <w:rFonts w:ascii="標楷體" w:eastAsia="標楷體" w:hAnsi="標楷體"/>
                <w:noProof/>
                <w:sz w:val="20"/>
                <w:szCs w:val="20"/>
              </w:rPr>
              <w:t>83</w:t>
            </w:r>
            <w:r w:rsidRPr="00A33326">
              <w:rPr>
                <w:rFonts w:ascii="標楷體" w:eastAsia="標楷體" w:hAnsi="標楷體" w:hint="eastAsia"/>
                <w:noProof/>
                <w:sz w:val="20"/>
                <w:szCs w:val="20"/>
              </w:rPr>
              <w:t>頁課文及圖片，回答下列問題。</w:t>
            </w:r>
          </w:p>
          <w:p w14:paraId="34B54D3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(1)請你說說看，範例中的家鄉特報的主題及內容是什麼？</w:t>
            </w:r>
          </w:p>
          <w:p w14:paraId="2A5FC66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(2)關於特報介紹的內容，你覺得如何？請你說一說自己的看法。</w:t>
            </w:r>
          </w:p>
          <w:p w14:paraId="374BBA6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(3)看了這一份特報後，請你想一想自己家鄉有哪些可向別人介紹的特色？</w:t>
            </w:r>
          </w:p>
          <w:p w14:paraId="6F3A0E5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2.動手製作家鄉特報</w:t>
            </w:r>
          </w:p>
          <w:p w14:paraId="2144865B"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(1)採用小組合作的方式完成家鄉特報，教師指導學生進行分組，並分配工作與執掌。</w:t>
            </w:r>
          </w:p>
          <w:p w14:paraId="5CE322C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(2)製作家鄉特報之前，必須先決定報導的主題。</w:t>
            </w:r>
          </w:p>
          <w:p w14:paraId="10BB193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(3)圖片或照片的功能是配合文字、美化版面，教師也可請學生發揮美術才華，親自動手畫上插圖。</w:t>
            </w:r>
          </w:p>
          <w:p w14:paraId="74C25D44"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3.分組報告：各組完成特報後，教師可讓各組上臺發表，與同學一同分享交流。</w:t>
            </w:r>
          </w:p>
          <w:p w14:paraId="5F80EC3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(1)正式上臺前，教師可事前告知上臺的順序，讓學生有心理準備。</w:t>
            </w:r>
          </w:p>
          <w:p w14:paraId="6FF2029E"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(2)除了小組的發表任務之外，教師提醒了學</w:t>
            </w:r>
            <w:r w:rsidRPr="00A33326">
              <w:rPr>
                <w:rFonts w:ascii="標楷體" w:eastAsia="標楷體" w:hAnsi="標楷體" w:hint="eastAsia"/>
                <w:noProof/>
                <w:sz w:val="20"/>
                <w:szCs w:val="20"/>
              </w:rPr>
              <w:lastRenderedPageBreak/>
              <w:t>生聆聽時該有的態度。</w:t>
            </w:r>
          </w:p>
          <w:p w14:paraId="325B5A0A"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(3)發表小組上臺分享，臺下的教師與其他學生則進行聆聽、記錄，等該組發表結束後，教師可立即給予簡短的正面回饋，讓臺下的學生舉手發問。</w:t>
            </w:r>
          </w:p>
          <w:p w14:paraId="759A082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(4)學生發表中如有怯場或中斷的情形，教師可即時安撫、提示或協助，增添學生發表時的安全感。</w:t>
            </w:r>
          </w:p>
          <w:p w14:paraId="31387852"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4.實踐行動：教師可帶領學生一起討論家鄉特報的展示方式，以行動表達對家鄉的關懷。</w:t>
            </w:r>
          </w:p>
          <w:p w14:paraId="5FE2877E" w14:textId="5E6CB0D6"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5.統整：了解家鄉的特色是認同家鄉的第一步，身為家鄉的一分子，我們應該愛護、珍惜家鄉的特色，學生可透過家鄉特報的製作與行動，將家鄉之美發揚光大。</w:t>
            </w:r>
          </w:p>
        </w:tc>
        <w:tc>
          <w:tcPr>
            <w:tcW w:w="851" w:type="dxa"/>
            <w:vAlign w:val="center"/>
          </w:tcPr>
          <w:p w14:paraId="1074DE5E" w14:textId="4ACAA89F" w:rsidR="009E726A" w:rsidRPr="00911BC0" w:rsidRDefault="009E726A" w:rsidP="009E726A">
            <w:pPr>
              <w:jc w:val="both"/>
              <w:rPr>
                <w:rFonts w:ascii="標楷體" w:eastAsia="標楷體" w:hAnsi="標楷體"/>
                <w:b/>
              </w:rPr>
            </w:pPr>
            <w:r w:rsidRPr="00A33326">
              <w:rPr>
                <w:noProof/>
                <w:sz w:val="20"/>
                <w:szCs w:val="20"/>
              </w:rPr>
              <w:lastRenderedPageBreak/>
              <w:t>3</w:t>
            </w:r>
          </w:p>
        </w:tc>
        <w:tc>
          <w:tcPr>
            <w:tcW w:w="1275" w:type="dxa"/>
          </w:tcPr>
          <w:p w14:paraId="6E837DB5" w14:textId="5BB3BEE4"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教學媒體</w:t>
            </w:r>
          </w:p>
        </w:tc>
        <w:tc>
          <w:tcPr>
            <w:tcW w:w="1843" w:type="dxa"/>
          </w:tcPr>
          <w:p w14:paraId="19AF1695"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1.口頭評量</w:t>
            </w:r>
          </w:p>
          <w:p w14:paraId="6D021F3A" w14:textId="77777777" w:rsidR="009E726A" w:rsidRPr="00A33326" w:rsidRDefault="009E726A" w:rsidP="009E726A">
            <w:pPr>
              <w:pStyle w:val="4123"/>
              <w:ind w:leftChars="23" w:left="59" w:hangingChars="2" w:hanging="4"/>
              <w:rPr>
                <w:rFonts w:ascii="標楷體" w:eastAsia="標楷體" w:hAnsi="標楷體"/>
                <w:noProof/>
                <w:sz w:val="20"/>
              </w:rPr>
            </w:pPr>
            <w:r w:rsidRPr="00A33326">
              <w:rPr>
                <w:rFonts w:ascii="標楷體" w:eastAsia="標楷體" w:hAnsi="標楷體" w:hint="eastAsia"/>
                <w:noProof/>
                <w:sz w:val="20"/>
              </w:rPr>
              <w:t>2.實作評量</w:t>
            </w:r>
          </w:p>
          <w:p w14:paraId="457A867C" w14:textId="0574F0C1"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rPr>
              <w:lastRenderedPageBreak/>
              <w:t>3.習作練習</w:t>
            </w:r>
          </w:p>
        </w:tc>
        <w:tc>
          <w:tcPr>
            <w:tcW w:w="3119" w:type="dxa"/>
          </w:tcPr>
          <w:p w14:paraId="1DAC9658" w14:textId="77777777" w:rsidR="009E726A" w:rsidRDefault="009E726A" w:rsidP="009E726A">
            <w:pPr>
              <w:spacing w:line="0" w:lineRule="atLeast"/>
              <w:mirrorIndents/>
              <w:rPr>
                <w:rFonts w:ascii="標楷體" w:eastAsia="標楷體" w:hAnsi="標楷體"/>
                <w:noProof/>
                <w:sz w:val="20"/>
                <w:szCs w:val="20"/>
              </w:rPr>
            </w:pPr>
            <w:r>
              <w:rPr>
                <w:rFonts w:ascii="標楷體" w:eastAsia="標楷體" w:hAnsi="標楷體" w:hint="eastAsia"/>
                <w:noProof/>
                <w:sz w:val="20"/>
                <w:szCs w:val="20"/>
              </w:rPr>
              <w:lastRenderedPageBreak/>
              <w:t>社-E-A2 敏覺居住地方的社會、自然與人文環境變遷，關注生活問題</w:t>
            </w:r>
            <w:r>
              <w:rPr>
                <w:rFonts w:ascii="標楷體" w:eastAsia="標楷體" w:hAnsi="標楷體" w:hint="eastAsia"/>
                <w:noProof/>
                <w:sz w:val="20"/>
                <w:szCs w:val="20"/>
              </w:rPr>
              <w:lastRenderedPageBreak/>
              <w:t>及其影響，並思考解決方法。</w:t>
            </w:r>
          </w:p>
          <w:p w14:paraId="08861519" w14:textId="01106379" w:rsidR="009E726A" w:rsidRPr="00911BC0" w:rsidRDefault="009E726A" w:rsidP="009E726A">
            <w:pPr>
              <w:jc w:val="both"/>
              <w:rPr>
                <w:rFonts w:ascii="標楷體" w:eastAsia="標楷體" w:hAnsi="標楷體"/>
                <w:b/>
              </w:rPr>
            </w:pPr>
            <w:r>
              <w:rPr>
                <w:rFonts w:ascii="標楷體" w:eastAsia="標楷體" w:hAnsi="標楷體" w:hint="eastAsia"/>
                <w:noProof/>
                <w:sz w:val="20"/>
                <w:szCs w:val="20"/>
              </w:rPr>
              <w:t>社-E-B1 透過語言、文字及圖像等表徵符號，理解人類生活的豐富面貌，並能運用多樣的表徵符號解釋相關訊息，達成溝通的目的，促進相互間的理解。</w:t>
            </w:r>
          </w:p>
        </w:tc>
        <w:tc>
          <w:tcPr>
            <w:tcW w:w="1842" w:type="dxa"/>
          </w:tcPr>
          <w:p w14:paraId="69E7A56C"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lastRenderedPageBreak/>
              <w:t>【資訊教育】</w:t>
            </w:r>
          </w:p>
          <w:p w14:paraId="76C20A41"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資E2使用資訊科</w:t>
            </w:r>
            <w:r w:rsidRPr="00A33326">
              <w:rPr>
                <w:rFonts w:ascii="標楷體" w:eastAsia="標楷體" w:hAnsi="標楷體" w:hint="eastAsia"/>
                <w:noProof/>
                <w:sz w:val="20"/>
                <w:szCs w:val="20"/>
              </w:rPr>
              <w:lastRenderedPageBreak/>
              <w:t>技解決生活中簡單的問題。</w:t>
            </w:r>
          </w:p>
          <w:p w14:paraId="0D1060A5"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資E7使用資訊科技與他人建立良好的互動關係。</w:t>
            </w:r>
          </w:p>
          <w:p w14:paraId="48584553" w14:textId="77777777" w:rsidR="009E726A" w:rsidRPr="00A33326" w:rsidRDefault="009E726A" w:rsidP="009E726A">
            <w:pPr>
              <w:spacing w:line="0" w:lineRule="atLeast"/>
              <w:ind w:left="57" w:right="57"/>
              <w:contextualSpacing/>
              <w:mirrorIndents/>
              <w:rPr>
                <w:rFonts w:ascii="標楷體" w:eastAsia="標楷體" w:hAnsi="標楷體"/>
                <w:noProof/>
                <w:sz w:val="20"/>
                <w:szCs w:val="20"/>
              </w:rPr>
            </w:pPr>
            <w:r w:rsidRPr="00A33326">
              <w:rPr>
                <w:rFonts w:ascii="標楷體" w:eastAsia="標楷體" w:hAnsi="標楷體" w:hint="eastAsia"/>
                <w:noProof/>
                <w:sz w:val="20"/>
                <w:szCs w:val="20"/>
              </w:rPr>
              <w:t>【環境教育】</w:t>
            </w:r>
          </w:p>
          <w:p w14:paraId="1AE40F97" w14:textId="7D686182" w:rsidR="009E726A" w:rsidRPr="00911BC0" w:rsidRDefault="009E726A" w:rsidP="009E726A">
            <w:pPr>
              <w:jc w:val="center"/>
              <w:rPr>
                <w:rFonts w:ascii="標楷體" w:eastAsia="標楷體" w:hAnsi="標楷體"/>
                <w:b/>
              </w:rPr>
            </w:pPr>
            <w:r w:rsidRPr="00A33326">
              <w:rPr>
                <w:rFonts w:ascii="標楷體" w:eastAsia="標楷體" w:hAnsi="標楷體" w:hint="eastAsia"/>
                <w:noProof/>
                <w:sz w:val="20"/>
                <w:szCs w:val="20"/>
              </w:rPr>
              <w:t>環E1參與戶外學習與自然體驗，覺知自然環境的美、平衡、與完整性。</w:t>
            </w:r>
          </w:p>
        </w:tc>
        <w:tc>
          <w:tcPr>
            <w:tcW w:w="1134" w:type="dxa"/>
            <w:vAlign w:val="center"/>
          </w:tcPr>
          <w:p w14:paraId="3A36CD7A" w14:textId="77777777" w:rsidR="009E726A" w:rsidRPr="00911BC0" w:rsidRDefault="009E726A" w:rsidP="009E726A">
            <w:pPr>
              <w:pStyle w:val="af5"/>
              <w:rPr>
                <w:b/>
              </w:rPr>
            </w:pPr>
          </w:p>
        </w:tc>
      </w:tr>
    </w:tbl>
    <w:p w14:paraId="72CF797E" w14:textId="77777777" w:rsidR="009E726A" w:rsidRPr="00CE3C63" w:rsidRDefault="009E726A" w:rsidP="007F228C">
      <w:pPr>
        <w:spacing w:line="400" w:lineRule="exact"/>
        <w:ind w:rightChars="50" w:right="120"/>
        <w:rPr>
          <w:rFonts w:ascii="新細明體" w:hAnsi="新細明體" w:cs="標楷體"/>
          <w:sz w:val="28"/>
          <w:szCs w:val="28"/>
        </w:rPr>
      </w:pPr>
    </w:p>
    <w:sectPr w:rsidR="009E726A" w:rsidRPr="00CE3C63" w:rsidSect="006F535F">
      <w:footerReference w:type="default" r:id="rId9"/>
      <w:footerReference w:type="first" r:id="rId10"/>
      <w:pgSz w:w="16838" w:h="11906" w:orient="landscape"/>
      <w:pgMar w:top="1134" w:right="1134" w:bottom="1134" w:left="1134"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60008" w14:textId="77777777" w:rsidR="00362B19" w:rsidRDefault="00362B19">
      <w:r>
        <w:separator/>
      </w:r>
    </w:p>
  </w:endnote>
  <w:endnote w:type="continuationSeparator" w:id="0">
    <w:p w14:paraId="2FDFF059" w14:textId="77777777" w:rsidR="00362B19" w:rsidRDefault="0036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3">
    <w:panose1 w:val="03000309000000000000"/>
    <w:charset w:val="88"/>
    <w:family w:val="script"/>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中明體">
    <w:panose1 w:val="02020509000000000000"/>
    <w:charset w:val="88"/>
    <w:family w:val="modern"/>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30C3" w14:textId="77777777" w:rsidR="008F3FDD" w:rsidRDefault="00B1302C">
    <w:pPr>
      <w:pStyle w:val="a7"/>
      <w:jc w:val="center"/>
    </w:pPr>
    <w:r>
      <w:fldChar w:fldCharType="begin"/>
    </w:r>
    <w:r>
      <w:instrText xml:space="preserve"> PAGE   \* MERGEFORMAT </w:instrText>
    </w:r>
    <w:r>
      <w:fldChar w:fldCharType="separate"/>
    </w:r>
    <w:r w:rsidR="00326967" w:rsidRPr="00326967">
      <w:rPr>
        <w:noProof/>
        <w:lang w:val="zh-TW"/>
      </w:rPr>
      <w:t>65</w:t>
    </w:r>
    <w:r>
      <w:rPr>
        <w:noProof/>
        <w:lang w:val="zh-TW"/>
      </w:rPr>
      <w:fldChar w:fldCharType="end"/>
    </w:r>
  </w:p>
  <w:p w14:paraId="28308E72" w14:textId="77777777" w:rsidR="008F3FDD" w:rsidRDefault="008F3F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15B0" w14:textId="77777777" w:rsidR="008F3FDD" w:rsidRDefault="00B1302C">
    <w:pPr>
      <w:pStyle w:val="a7"/>
      <w:jc w:val="center"/>
    </w:pPr>
    <w:r>
      <w:fldChar w:fldCharType="begin"/>
    </w:r>
    <w:r>
      <w:instrText xml:space="preserve"> PAGE   \* MERGEFORMAT </w:instrText>
    </w:r>
    <w:r>
      <w:fldChar w:fldCharType="separate"/>
    </w:r>
    <w:r w:rsidR="004B2831" w:rsidRPr="004B2831">
      <w:rPr>
        <w:noProof/>
        <w:lang w:val="zh-TW"/>
      </w:rPr>
      <w:t>1</w:t>
    </w:r>
    <w:r>
      <w:rPr>
        <w:noProof/>
        <w:lang w:val="zh-TW"/>
      </w:rPr>
      <w:fldChar w:fldCharType="end"/>
    </w:r>
  </w:p>
  <w:p w14:paraId="1937C068" w14:textId="77777777" w:rsidR="008F3FDD" w:rsidRDefault="008F3F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77A7" w14:textId="77777777" w:rsidR="00362B19" w:rsidRDefault="00362B19">
      <w:r>
        <w:separator/>
      </w:r>
    </w:p>
  </w:footnote>
  <w:footnote w:type="continuationSeparator" w:id="0">
    <w:p w14:paraId="07701392" w14:textId="77777777" w:rsidR="00362B19" w:rsidRDefault="00362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D7"/>
    <w:multiLevelType w:val="hybridMultilevel"/>
    <w:tmpl w:val="DB4A589A"/>
    <w:lvl w:ilvl="0" w:tplc="A6545C4A">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7061811"/>
    <w:multiLevelType w:val="hybridMultilevel"/>
    <w:tmpl w:val="BA56E4DC"/>
    <w:lvl w:ilvl="0" w:tplc="BF20B8B0">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2073AC"/>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1C867AB"/>
    <w:multiLevelType w:val="hybridMultilevel"/>
    <w:tmpl w:val="578CF276"/>
    <w:lvl w:ilvl="0" w:tplc="5A167966">
      <w:start w:val="1"/>
      <w:numFmt w:val="taiwaneseCountingThousand"/>
      <w:lvlText w:val="(%1)"/>
      <w:lvlJc w:val="left"/>
      <w:pPr>
        <w:tabs>
          <w:tab w:val="num" w:pos="1260"/>
        </w:tabs>
        <w:ind w:left="1260" w:hanging="720"/>
      </w:pPr>
      <w:rPr>
        <w:rFonts w:ascii="Times New Roman" w:eastAsia="標楷體"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200F43"/>
    <w:multiLevelType w:val="hybridMultilevel"/>
    <w:tmpl w:val="E0388444"/>
    <w:lvl w:ilvl="0" w:tplc="75B4F740">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18F826A9"/>
    <w:multiLevelType w:val="hybridMultilevel"/>
    <w:tmpl w:val="68085F24"/>
    <w:lvl w:ilvl="0" w:tplc="2E060B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A87BFF"/>
    <w:multiLevelType w:val="hybridMultilevel"/>
    <w:tmpl w:val="36EE9F5A"/>
    <w:lvl w:ilvl="0" w:tplc="E59ACF12">
      <w:start w:val="1"/>
      <w:numFmt w:val="bullet"/>
      <w:lvlText w:val=""/>
      <w:lvlJc w:val="left"/>
      <w:pPr>
        <w:tabs>
          <w:tab w:val="num" w:pos="720"/>
        </w:tabs>
        <w:ind w:left="720" w:hanging="360"/>
      </w:pPr>
      <w:rPr>
        <w:rFonts w:ascii="Wingdings" w:hAnsi="Wingdings" w:hint="default"/>
      </w:rPr>
    </w:lvl>
    <w:lvl w:ilvl="1" w:tplc="98940CDE" w:tentative="1">
      <w:start w:val="1"/>
      <w:numFmt w:val="bullet"/>
      <w:lvlText w:val=""/>
      <w:lvlJc w:val="left"/>
      <w:pPr>
        <w:tabs>
          <w:tab w:val="num" w:pos="1440"/>
        </w:tabs>
        <w:ind w:left="1440" w:hanging="360"/>
      </w:pPr>
      <w:rPr>
        <w:rFonts w:ascii="Wingdings" w:hAnsi="Wingdings" w:hint="default"/>
      </w:rPr>
    </w:lvl>
    <w:lvl w:ilvl="2" w:tplc="E6608DC6" w:tentative="1">
      <w:start w:val="1"/>
      <w:numFmt w:val="bullet"/>
      <w:lvlText w:val=""/>
      <w:lvlJc w:val="left"/>
      <w:pPr>
        <w:tabs>
          <w:tab w:val="num" w:pos="2160"/>
        </w:tabs>
        <w:ind w:left="2160" w:hanging="360"/>
      </w:pPr>
      <w:rPr>
        <w:rFonts w:ascii="Wingdings" w:hAnsi="Wingdings" w:hint="default"/>
      </w:rPr>
    </w:lvl>
    <w:lvl w:ilvl="3" w:tplc="7F80EDC6" w:tentative="1">
      <w:start w:val="1"/>
      <w:numFmt w:val="bullet"/>
      <w:lvlText w:val=""/>
      <w:lvlJc w:val="left"/>
      <w:pPr>
        <w:tabs>
          <w:tab w:val="num" w:pos="2880"/>
        </w:tabs>
        <w:ind w:left="2880" w:hanging="360"/>
      </w:pPr>
      <w:rPr>
        <w:rFonts w:ascii="Wingdings" w:hAnsi="Wingdings" w:hint="default"/>
      </w:rPr>
    </w:lvl>
    <w:lvl w:ilvl="4" w:tplc="6F3A64EA" w:tentative="1">
      <w:start w:val="1"/>
      <w:numFmt w:val="bullet"/>
      <w:lvlText w:val=""/>
      <w:lvlJc w:val="left"/>
      <w:pPr>
        <w:tabs>
          <w:tab w:val="num" w:pos="3600"/>
        </w:tabs>
        <w:ind w:left="3600" w:hanging="360"/>
      </w:pPr>
      <w:rPr>
        <w:rFonts w:ascii="Wingdings" w:hAnsi="Wingdings" w:hint="default"/>
      </w:rPr>
    </w:lvl>
    <w:lvl w:ilvl="5" w:tplc="F51CD60A" w:tentative="1">
      <w:start w:val="1"/>
      <w:numFmt w:val="bullet"/>
      <w:lvlText w:val=""/>
      <w:lvlJc w:val="left"/>
      <w:pPr>
        <w:tabs>
          <w:tab w:val="num" w:pos="4320"/>
        </w:tabs>
        <w:ind w:left="4320" w:hanging="360"/>
      </w:pPr>
      <w:rPr>
        <w:rFonts w:ascii="Wingdings" w:hAnsi="Wingdings" w:hint="default"/>
      </w:rPr>
    </w:lvl>
    <w:lvl w:ilvl="6" w:tplc="C63437F6" w:tentative="1">
      <w:start w:val="1"/>
      <w:numFmt w:val="bullet"/>
      <w:lvlText w:val=""/>
      <w:lvlJc w:val="left"/>
      <w:pPr>
        <w:tabs>
          <w:tab w:val="num" w:pos="5040"/>
        </w:tabs>
        <w:ind w:left="5040" w:hanging="360"/>
      </w:pPr>
      <w:rPr>
        <w:rFonts w:ascii="Wingdings" w:hAnsi="Wingdings" w:hint="default"/>
      </w:rPr>
    </w:lvl>
    <w:lvl w:ilvl="7" w:tplc="2A7AF514" w:tentative="1">
      <w:start w:val="1"/>
      <w:numFmt w:val="bullet"/>
      <w:lvlText w:val=""/>
      <w:lvlJc w:val="left"/>
      <w:pPr>
        <w:tabs>
          <w:tab w:val="num" w:pos="5760"/>
        </w:tabs>
        <w:ind w:left="5760" w:hanging="360"/>
      </w:pPr>
      <w:rPr>
        <w:rFonts w:ascii="Wingdings" w:hAnsi="Wingdings" w:hint="default"/>
      </w:rPr>
    </w:lvl>
    <w:lvl w:ilvl="8" w:tplc="C50E4F02" w:tentative="1">
      <w:start w:val="1"/>
      <w:numFmt w:val="bullet"/>
      <w:lvlText w:val=""/>
      <w:lvlJc w:val="left"/>
      <w:pPr>
        <w:tabs>
          <w:tab w:val="num" w:pos="6480"/>
        </w:tabs>
        <w:ind w:left="6480" w:hanging="360"/>
      </w:pPr>
      <w:rPr>
        <w:rFonts w:ascii="Wingdings" w:hAnsi="Wingdings" w:hint="default"/>
      </w:rPr>
    </w:lvl>
  </w:abstractNum>
  <w:abstractNum w:abstractNumId="8">
    <w:nsid w:val="1C9368E9"/>
    <w:multiLevelType w:val="hybridMultilevel"/>
    <w:tmpl w:val="0A5CBA78"/>
    <w:lvl w:ilvl="0" w:tplc="E858375A">
      <w:start w:val="1"/>
      <w:numFmt w:val="taiwaneseCountingThousand"/>
      <w:lvlText w:val="(%1)"/>
      <w:lvlJc w:val="left"/>
      <w:pPr>
        <w:tabs>
          <w:tab w:val="num" w:pos="1260"/>
        </w:tabs>
        <w:ind w:left="126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0A4912"/>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21310252"/>
    <w:multiLevelType w:val="hybridMultilevel"/>
    <w:tmpl w:val="9B64C6B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2967BC3"/>
    <w:multiLevelType w:val="hybridMultilevel"/>
    <w:tmpl w:val="77428F28"/>
    <w:lvl w:ilvl="0" w:tplc="6CAEBE98">
      <w:start w:val="1"/>
      <w:numFmt w:val="taiwaneseCountingThousand"/>
      <w:lvlText w:val="(%1)"/>
      <w:lvlJc w:val="left"/>
      <w:pPr>
        <w:ind w:left="1620" w:hanging="72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2">
    <w:nsid w:val="22F55586"/>
    <w:multiLevelType w:val="hybridMultilevel"/>
    <w:tmpl w:val="91C4AF40"/>
    <w:lvl w:ilvl="0" w:tplc="B512F2B2">
      <w:start w:val="1"/>
      <w:numFmt w:val="bullet"/>
      <w:lvlText w:val=""/>
      <w:lvlJc w:val="left"/>
      <w:pPr>
        <w:tabs>
          <w:tab w:val="num" w:pos="720"/>
        </w:tabs>
        <w:ind w:left="720" w:hanging="360"/>
      </w:pPr>
      <w:rPr>
        <w:rFonts w:ascii="Wingdings" w:hAnsi="Wingdings" w:hint="default"/>
      </w:rPr>
    </w:lvl>
    <w:lvl w:ilvl="1" w:tplc="2514E71C" w:tentative="1">
      <w:start w:val="1"/>
      <w:numFmt w:val="bullet"/>
      <w:lvlText w:val=""/>
      <w:lvlJc w:val="left"/>
      <w:pPr>
        <w:tabs>
          <w:tab w:val="num" w:pos="1440"/>
        </w:tabs>
        <w:ind w:left="1440" w:hanging="360"/>
      </w:pPr>
      <w:rPr>
        <w:rFonts w:ascii="Wingdings" w:hAnsi="Wingdings" w:hint="default"/>
      </w:rPr>
    </w:lvl>
    <w:lvl w:ilvl="2" w:tplc="AA086B4A" w:tentative="1">
      <w:start w:val="1"/>
      <w:numFmt w:val="bullet"/>
      <w:lvlText w:val=""/>
      <w:lvlJc w:val="left"/>
      <w:pPr>
        <w:tabs>
          <w:tab w:val="num" w:pos="2160"/>
        </w:tabs>
        <w:ind w:left="2160" w:hanging="360"/>
      </w:pPr>
      <w:rPr>
        <w:rFonts w:ascii="Wingdings" w:hAnsi="Wingdings" w:hint="default"/>
      </w:rPr>
    </w:lvl>
    <w:lvl w:ilvl="3" w:tplc="81786AC6" w:tentative="1">
      <w:start w:val="1"/>
      <w:numFmt w:val="bullet"/>
      <w:lvlText w:val=""/>
      <w:lvlJc w:val="left"/>
      <w:pPr>
        <w:tabs>
          <w:tab w:val="num" w:pos="2880"/>
        </w:tabs>
        <w:ind w:left="2880" w:hanging="360"/>
      </w:pPr>
      <w:rPr>
        <w:rFonts w:ascii="Wingdings" w:hAnsi="Wingdings" w:hint="default"/>
      </w:rPr>
    </w:lvl>
    <w:lvl w:ilvl="4" w:tplc="C9BA8D4E" w:tentative="1">
      <w:start w:val="1"/>
      <w:numFmt w:val="bullet"/>
      <w:lvlText w:val=""/>
      <w:lvlJc w:val="left"/>
      <w:pPr>
        <w:tabs>
          <w:tab w:val="num" w:pos="3600"/>
        </w:tabs>
        <w:ind w:left="3600" w:hanging="360"/>
      </w:pPr>
      <w:rPr>
        <w:rFonts w:ascii="Wingdings" w:hAnsi="Wingdings" w:hint="default"/>
      </w:rPr>
    </w:lvl>
    <w:lvl w:ilvl="5" w:tplc="75FA5EC6" w:tentative="1">
      <w:start w:val="1"/>
      <w:numFmt w:val="bullet"/>
      <w:lvlText w:val=""/>
      <w:lvlJc w:val="left"/>
      <w:pPr>
        <w:tabs>
          <w:tab w:val="num" w:pos="4320"/>
        </w:tabs>
        <w:ind w:left="4320" w:hanging="360"/>
      </w:pPr>
      <w:rPr>
        <w:rFonts w:ascii="Wingdings" w:hAnsi="Wingdings" w:hint="default"/>
      </w:rPr>
    </w:lvl>
    <w:lvl w:ilvl="6" w:tplc="448AD9AA" w:tentative="1">
      <w:start w:val="1"/>
      <w:numFmt w:val="bullet"/>
      <w:lvlText w:val=""/>
      <w:lvlJc w:val="left"/>
      <w:pPr>
        <w:tabs>
          <w:tab w:val="num" w:pos="5040"/>
        </w:tabs>
        <w:ind w:left="5040" w:hanging="360"/>
      </w:pPr>
      <w:rPr>
        <w:rFonts w:ascii="Wingdings" w:hAnsi="Wingdings" w:hint="default"/>
      </w:rPr>
    </w:lvl>
    <w:lvl w:ilvl="7" w:tplc="DF8C9C70" w:tentative="1">
      <w:start w:val="1"/>
      <w:numFmt w:val="bullet"/>
      <w:lvlText w:val=""/>
      <w:lvlJc w:val="left"/>
      <w:pPr>
        <w:tabs>
          <w:tab w:val="num" w:pos="5760"/>
        </w:tabs>
        <w:ind w:left="5760" w:hanging="360"/>
      </w:pPr>
      <w:rPr>
        <w:rFonts w:ascii="Wingdings" w:hAnsi="Wingdings" w:hint="default"/>
      </w:rPr>
    </w:lvl>
    <w:lvl w:ilvl="8" w:tplc="2082894C" w:tentative="1">
      <w:start w:val="1"/>
      <w:numFmt w:val="bullet"/>
      <w:lvlText w:val=""/>
      <w:lvlJc w:val="left"/>
      <w:pPr>
        <w:tabs>
          <w:tab w:val="num" w:pos="6480"/>
        </w:tabs>
        <w:ind w:left="6480" w:hanging="360"/>
      </w:pPr>
      <w:rPr>
        <w:rFonts w:ascii="Wingdings" w:hAnsi="Wingdings" w:hint="default"/>
      </w:rPr>
    </w:lvl>
  </w:abstractNum>
  <w:abstractNum w:abstractNumId="13">
    <w:nsid w:val="298A5210"/>
    <w:multiLevelType w:val="hybridMultilevel"/>
    <w:tmpl w:val="D472DA5C"/>
    <w:lvl w:ilvl="0" w:tplc="8D822626">
      <w:start w:val="1"/>
      <w:numFmt w:val="bullet"/>
      <w:lvlText w:val="•"/>
      <w:lvlJc w:val="left"/>
      <w:pPr>
        <w:tabs>
          <w:tab w:val="num" w:pos="720"/>
        </w:tabs>
        <w:ind w:left="720" w:hanging="360"/>
      </w:pPr>
      <w:rPr>
        <w:rFonts w:ascii="新細明體" w:hAnsi="新細明體" w:hint="default"/>
      </w:rPr>
    </w:lvl>
    <w:lvl w:ilvl="1" w:tplc="0E042D40" w:tentative="1">
      <w:start w:val="1"/>
      <w:numFmt w:val="bullet"/>
      <w:lvlText w:val="•"/>
      <w:lvlJc w:val="left"/>
      <w:pPr>
        <w:tabs>
          <w:tab w:val="num" w:pos="1440"/>
        </w:tabs>
        <w:ind w:left="1440" w:hanging="360"/>
      </w:pPr>
      <w:rPr>
        <w:rFonts w:ascii="新細明體" w:hAnsi="新細明體" w:hint="default"/>
      </w:rPr>
    </w:lvl>
    <w:lvl w:ilvl="2" w:tplc="7AB87B4A" w:tentative="1">
      <w:start w:val="1"/>
      <w:numFmt w:val="bullet"/>
      <w:lvlText w:val="•"/>
      <w:lvlJc w:val="left"/>
      <w:pPr>
        <w:tabs>
          <w:tab w:val="num" w:pos="2160"/>
        </w:tabs>
        <w:ind w:left="2160" w:hanging="360"/>
      </w:pPr>
      <w:rPr>
        <w:rFonts w:ascii="新細明體" w:hAnsi="新細明體" w:hint="default"/>
      </w:rPr>
    </w:lvl>
    <w:lvl w:ilvl="3" w:tplc="4C50FBC6" w:tentative="1">
      <w:start w:val="1"/>
      <w:numFmt w:val="bullet"/>
      <w:lvlText w:val="•"/>
      <w:lvlJc w:val="left"/>
      <w:pPr>
        <w:tabs>
          <w:tab w:val="num" w:pos="2880"/>
        </w:tabs>
        <w:ind w:left="2880" w:hanging="360"/>
      </w:pPr>
      <w:rPr>
        <w:rFonts w:ascii="新細明體" w:hAnsi="新細明體" w:hint="default"/>
      </w:rPr>
    </w:lvl>
    <w:lvl w:ilvl="4" w:tplc="74CA0D9A" w:tentative="1">
      <w:start w:val="1"/>
      <w:numFmt w:val="bullet"/>
      <w:lvlText w:val="•"/>
      <w:lvlJc w:val="left"/>
      <w:pPr>
        <w:tabs>
          <w:tab w:val="num" w:pos="3600"/>
        </w:tabs>
        <w:ind w:left="3600" w:hanging="360"/>
      </w:pPr>
      <w:rPr>
        <w:rFonts w:ascii="新細明體" w:hAnsi="新細明體" w:hint="default"/>
      </w:rPr>
    </w:lvl>
    <w:lvl w:ilvl="5" w:tplc="51D6FCAC" w:tentative="1">
      <w:start w:val="1"/>
      <w:numFmt w:val="bullet"/>
      <w:lvlText w:val="•"/>
      <w:lvlJc w:val="left"/>
      <w:pPr>
        <w:tabs>
          <w:tab w:val="num" w:pos="4320"/>
        </w:tabs>
        <w:ind w:left="4320" w:hanging="360"/>
      </w:pPr>
      <w:rPr>
        <w:rFonts w:ascii="新細明體" w:hAnsi="新細明體" w:hint="default"/>
      </w:rPr>
    </w:lvl>
    <w:lvl w:ilvl="6" w:tplc="1EE454CA" w:tentative="1">
      <w:start w:val="1"/>
      <w:numFmt w:val="bullet"/>
      <w:lvlText w:val="•"/>
      <w:lvlJc w:val="left"/>
      <w:pPr>
        <w:tabs>
          <w:tab w:val="num" w:pos="5040"/>
        </w:tabs>
        <w:ind w:left="5040" w:hanging="360"/>
      </w:pPr>
      <w:rPr>
        <w:rFonts w:ascii="新細明體" w:hAnsi="新細明體" w:hint="default"/>
      </w:rPr>
    </w:lvl>
    <w:lvl w:ilvl="7" w:tplc="5F8AB6BC" w:tentative="1">
      <w:start w:val="1"/>
      <w:numFmt w:val="bullet"/>
      <w:lvlText w:val="•"/>
      <w:lvlJc w:val="left"/>
      <w:pPr>
        <w:tabs>
          <w:tab w:val="num" w:pos="5760"/>
        </w:tabs>
        <w:ind w:left="5760" w:hanging="360"/>
      </w:pPr>
      <w:rPr>
        <w:rFonts w:ascii="新細明體" w:hAnsi="新細明體" w:hint="default"/>
      </w:rPr>
    </w:lvl>
    <w:lvl w:ilvl="8" w:tplc="C09A8BB4" w:tentative="1">
      <w:start w:val="1"/>
      <w:numFmt w:val="bullet"/>
      <w:lvlText w:val="•"/>
      <w:lvlJc w:val="left"/>
      <w:pPr>
        <w:tabs>
          <w:tab w:val="num" w:pos="6480"/>
        </w:tabs>
        <w:ind w:left="6480" w:hanging="360"/>
      </w:pPr>
      <w:rPr>
        <w:rFonts w:ascii="新細明體" w:hAnsi="新細明體" w:hint="default"/>
      </w:rPr>
    </w:lvl>
  </w:abstractNum>
  <w:abstractNum w:abstractNumId="14">
    <w:nsid w:val="37C658D7"/>
    <w:multiLevelType w:val="hybridMultilevel"/>
    <w:tmpl w:val="AA5E55A4"/>
    <w:lvl w:ilvl="0" w:tplc="820A625A">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3A355596"/>
    <w:multiLevelType w:val="hybridMultilevel"/>
    <w:tmpl w:val="1994882E"/>
    <w:lvl w:ilvl="0" w:tplc="BBBC8B6E">
      <w:start w:val="1"/>
      <w:numFmt w:val="taiwaneseCountingThousand"/>
      <w:lvlText w:val="%1、"/>
      <w:lvlJc w:val="left"/>
      <w:pPr>
        <w:tabs>
          <w:tab w:val="num" w:pos="1282"/>
        </w:tabs>
        <w:ind w:left="1282" w:hanging="720"/>
      </w:pPr>
      <w:rPr>
        <w:rFonts w:ascii="標楷體" w:eastAsia="標楷體" w:hAnsi="標楷體" w:cs="Times New Roman"/>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6">
    <w:nsid w:val="3E8B1A9C"/>
    <w:multiLevelType w:val="multilevel"/>
    <w:tmpl w:val="F0C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C1570F"/>
    <w:multiLevelType w:val="hybridMultilevel"/>
    <w:tmpl w:val="BE8476B4"/>
    <w:lvl w:ilvl="0" w:tplc="EA72C23A">
      <w:start w:val="1"/>
      <w:numFmt w:val="taiwaneseCountingThousand"/>
      <w:lvlText w:val="%1、"/>
      <w:lvlJc w:val="left"/>
      <w:pPr>
        <w:tabs>
          <w:tab w:val="num" w:pos="1234"/>
        </w:tabs>
        <w:ind w:left="1234" w:hanging="720"/>
      </w:pPr>
      <w:rPr>
        <w:rFonts w:ascii="標楷體"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8">
    <w:nsid w:val="52E271DD"/>
    <w:multiLevelType w:val="hybridMultilevel"/>
    <w:tmpl w:val="7A687B0C"/>
    <w:lvl w:ilvl="0" w:tplc="0428DDD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E35E30"/>
    <w:multiLevelType w:val="hybridMultilevel"/>
    <w:tmpl w:val="4814A7B8"/>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601F5DB3"/>
    <w:multiLevelType w:val="hybridMultilevel"/>
    <w:tmpl w:val="29EA5580"/>
    <w:lvl w:ilvl="0" w:tplc="B01E1F9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64AB4483"/>
    <w:multiLevelType w:val="hybridMultilevel"/>
    <w:tmpl w:val="4F68B9CC"/>
    <w:lvl w:ilvl="0" w:tplc="E702B814">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2">
    <w:nsid w:val="657F1007"/>
    <w:multiLevelType w:val="hybridMultilevel"/>
    <w:tmpl w:val="CD1C52EE"/>
    <w:lvl w:ilvl="0" w:tplc="48182E5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3">
    <w:nsid w:val="679A4F37"/>
    <w:multiLevelType w:val="hybridMultilevel"/>
    <w:tmpl w:val="6DC45C5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6DFC1954"/>
    <w:multiLevelType w:val="multilevel"/>
    <w:tmpl w:val="A0D6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42260"/>
    <w:multiLevelType w:val="hybridMultilevel"/>
    <w:tmpl w:val="5BA074AE"/>
    <w:lvl w:ilvl="0" w:tplc="2BAEF59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7524D70"/>
    <w:multiLevelType w:val="hybridMultilevel"/>
    <w:tmpl w:val="FA76179A"/>
    <w:lvl w:ilvl="0" w:tplc="F8DA59DC">
      <w:start w:val="1"/>
      <w:numFmt w:val="taiwaneseCountingThousand"/>
      <w:lvlText w:val="%1、"/>
      <w:lvlJc w:val="left"/>
      <w:pPr>
        <w:tabs>
          <w:tab w:val="num" w:pos="840"/>
        </w:tabs>
        <w:ind w:left="840" w:hanging="480"/>
      </w:pPr>
      <w:rPr>
        <w:rFonts w:hint="eastAsia"/>
      </w:rPr>
    </w:lvl>
    <w:lvl w:ilvl="1" w:tplc="E89C3F38">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nsid w:val="7BD8505E"/>
    <w:multiLevelType w:val="hybridMultilevel"/>
    <w:tmpl w:val="6B88DC0C"/>
    <w:lvl w:ilvl="0" w:tplc="4470E1F0">
      <w:start w:val="2"/>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D462B29"/>
    <w:multiLevelType w:val="hybridMultilevel"/>
    <w:tmpl w:val="566ABBBE"/>
    <w:lvl w:ilvl="0" w:tplc="D6C84626">
      <w:start w:val="1"/>
      <w:numFmt w:val="ideographLegalTraditional"/>
      <w:lvlText w:val="%1、"/>
      <w:lvlJc w:val="left"/>
      <w:pPr>
        <w:tabs>
          <w:tab w:val="num" w:pos="720"/>
        </w:tabs>
        <w:ind w:left="720" w:hanging="720"/>
      </w:pPr>
      <w:rPr>
        <w:rFonts w:hint="eastAsia"/>
      </w:rPr>
    </w:lvl>
    <w:lvl w:ilvl="1" w:tplc="091CD9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5"/>
  </w:num>
  <w:num w:numId="3">
    <w:abstractNumId w:val="29"/>
  </w:num>
  <w:num w:numId="4">
    <w:abstractNumId w:val="20"/>
  </w:num>
  <w:num w:numId="5">
    <w:abstractNumId w:val="14"/>
  </w:num>
  <w:num w:numId="6">
    <w:abstractNumId w:val="27"/>
  </w:num>
  <w:num w:numId="7">
    <w:abstractNumId w:val="25"/>
  </w:num>
  <w:num w:numId="8">
    <w:abstractNumId w:val="3"/>
  </w:num>
  <w:num w:numId="9">
    <w:abstractNumId w:val="8"/>
  </w:num>
  <w:num w:numId="10">
    <w:abstractNumId w:val="6"/>
  </w:num>
  <w:num w:numId="11">
    <w:abstractNumId w:val="11"/>
  </w:num>
  <w:num w:numId="12">
    <w:abstractNumId w:val="5"/>
  </w:num>
  <w:num w:numId="13">
    <w:abstractNumId w:val="0"/>
  </w:num>
  <w:num w:numId="14">
    <w:abstractNumId w:val="16"/>
  </w:num>
  <w:num w:numId="15">
    <w:abstractNumId w:val="22"/>
  </w:num>
  <w:num w:numId="16">
    <w:abstractNumId w:val="21"/>
  </w:num>
  <w:num w:numId="17">
    <w:abstractNumId w:val="24"/>
  </w:num>
  <w:num w:numId="18">
    <w:abstractNumId w:val="1"/>
  </w:num>
  <w:num w:numId="19">
    <w:abstractNumId w:val="26"/>
  </w:num>
  <w:num w:numId="20">
    <w:abstractNumId w:val="10"/>
  </w:num>
  <w:num w:numId="21">
    <w:abstractNumId w:val="19"/>
  </w:num>
  <w:num w:numId="22">
    <w:abstractNumId w:val="23"/>
  </w:num>
  <w:num w:numId="23">
    <w:abstractNumId w:val="2"/>
  </w:num>
  <w:num w:numId="24">
    <w:abstractNumId w:val="4"/>
  </w:num>
  <w:num w:numId="25">
    <w:abstractNumId w:val="13"/>
  </w:num>
  <w:num w:numId="26">
    <w:abstractNumId w:val="7"/>
  </w:num>
  <w:num w:numId="27">
    <w:abstractNumId w:val="12"/>
  </w:num>
  <w:num w:numId="28">
    <w:abstractNumId w:val="18"/>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00876"/>
    <w:rsid w:val="000106E2"/>
    <w:rsid w:val="00011E2E"/>
    <w:rsid w:val="000128E7"/>
    <w:rsid w:val="00030097"/>
    <w:rsid w:val="00036DE7"/>
    <w:rsid w:val="000375D4"/>
    <w:rsid w:val="00041978"/>
    <w:rsid w:val="00043878"/>
    <w:rsid w:val="00047447"/>
    <w:rsid w:val="00051C4E"/>
    <w:rsid w:val="00052EC3"/>
    <w:rsid w:val="00054429"/>
    <w:rsid w:val="0005487A"/>
    <w:rsid w:val="00065F6D"/>
    <w:rsid w:val="00067619"/>
    <w:rsid w:val="000832AF"/>
    <w:rsid w:val="00087B07"/>
    <w:rsid w:val="00090C31"/>
    <w:rsid w:val="00094A37"/>
    <w:rsid w:val="00096C63"/>
    <w:rsid w:val="0009725D"/>
    <w:rsid w:val="000A1B88"/>
    <w:rsid w:val="000A2C52"/>
    <w:rsid w:val="000A46E7"/>
    <w:rsid w:val="000A5E79"/>
    <w:rsid w:val="000A6D01"/>
    <w:rsid w:val="000B0621"/>
    <w:rsid w:val="000B4066"/>
    <w:rsid w:val="000C5517"/>
    <w:rsid w:val="000D0464"/>
    <w:rsid w:val="000D547C"/>
    <w:rsid w:val="000D79EF"/>
    <w:rsid w:val="000E0E67"/>
    <w:rsid w:val="000E3CEF"/>
    <w:rsid w:val="000E708F"/>
    <w:rsid w:val="000F67F0"/>
    <w:rsid w:val="00101B0E"/>
    <w:rsid w:val="00102E8C"/>
    <w:rsid w:val="00103438"/>
    <w:rsid w:val="0010525A"/>
    <w:rsid w:val="0011373B"/>
    <w:rsid w:val="001179B1"/>
    <w:rsid w:val="001200B9"/>
    <w:rsid w:val="001260B1"/>
    <w:rsid w:val="0013202C"/>
    <w:rsid w:val="00135054"/>
    <w:rsid w:val="00142660"/>
    <w:rsid w:val="00142F14"/>
    <w:rsid w:val="001441E0"/>
    <w:rsid w:val="001449D2"/>
    <w:rsid w:val="00144C0F"/>
    <w:rsid w:val="00152BC8"/>
    <w:rsid w:val="00153F1D"/>
    <w:rsid w:val="001704E9"/>
    <w:rsid w:val="00171FC3"/>
    <w:rsid w:val="00182FE8"/>
    <w:rsid w:val="001863C2"/>
    <w:rsid w:val="00186DC2"/>
    <w:rsid w:val="00190D3B"/>
    <w:rsid w:val="00197F70"/>
    <w:rsid w:val="001A181D"/>
    <w:rsid w:val="001A3715"/>
    <w:rsid w:val="001A76DC"/>
    <w:rsid w:val="001B1823"/>
    <w:rsid w:val="001B522A"/>
    <w:rsid w:val="001B55D3"/>
    <w:rsid w:val="001C4F1C"/>
    <w:rsid w:val="001C62E8"/>
    <w:rsid w:val="001D185E"/>
    <w:rsid w:val="001D4B33"/>
    <w:rsid w:val="001E2A56"/>
    <w:rsid w:val="001E3801"/>
    <w:rsid w:val="001E7C9F"/>
    <w:rsid w:val="001F37EE"/>
    <w:rsid w:val="00202801"/>
    <w:rsid w:val="00203B1A"/>
    <w:rsid w:val="002053E1"/>
    <w:rsid w:val="0021071E"/>
    <w:rsid w:val="002112C5"/>
    <w:rsid w:val="00212576"/>
    <w:rsid w:val="002131D0"/>
    <w:rsid w:val="00220A13"/>
    <w:rsid w:val="002234B4"/>
    <w:rsid w:val="0023112B"/>
    <w:rsid w:val="00235233"/>
    <w:rsid w:val="00235A79"/>
    <w:rsid w:val="00236574"/>
    <w:rsid w:val="002424FC"/>
    <w:rsid w:val="00242D26"/>
    <w:rsid w:val="0024790C"/>
    <w:rsid w:val="002534DE"/>
    <w:rsid w:val="00261BCF"/>
    <w:rsid w:val="00271C36"/>
    <w:rsid w:val="002727C9"/>
    <w:rsid w:val="00282D40"/>
    <w:rsid w:val="00282E9E"/>
    <w:rsid w:val="00283330"/>
    <w:rsid w:val="00283559"/>
    <w:rsid w:val="00287A81"/>
    <w:rsid w:val="00292DE1"/>
    <w:rsid w:val="00294FB9"/>
    <w:rsid w:val="00296D98"/>
    <w:rsid w:val="002A6F6A"/>
    <w:rsid w:val="002A7532"/>
    <w:rsid w:val="002B5228"/>
    <w:rsid w:val="002B601A"/>
    <w:rsid w:val="002C45A0"/>
    <w:rsid w:val="002D3271"/>
    <w:rsid w:val="002E472E"/>
    <w:rsid w:val="002E699B"/>
    <w:rsid w:val="002E7A4D"/>
    <w:rsid w:val="002F0E28"/>
    <w:rsid w:val="002F4B6A"/>
    <w:rsid w:val="002F4E07"/>
    <w:rsid w:val="003012B7"/>
    <w:rsid w:val="0030428A"/>
    <w:rsid w:val="00306762"/>
    <w:rsid w:val="00311AE7"/>
    <w:rsid w:val="00312589"/>
    <w:rsid w:val="00312AD4"/>
    <w:rsid w:val="0032257D"/>
    <w:rsid w:val="00322711"/>
    <w:rsid w:val="0032526C"/>
    <w:rsid w:val="0032690F"/>
    <w:rsid w:val="00326967"/>
    <w:rsid w:val="0033202D"/>
    <w:rsid w:val="00335986"/>
    <w:rsid w:val="00336177"/>
    <w:rsid w:val="0033660C"/>
    <w:rsid w:val="00336FC3"/>
    <w:rsid w:val="00340991"/>
    <w:rsid w:val="00343804"/>
    <w:rsid w:val="00343BA4"/>
    <w:rsid w:val="00345C70"/>
    <w:rsid w:val="00347FEE"/>
    <w:rsid w:val="0035210F"/>
    <w:rsid w:val="00361A3E"/>
    <w:rsid w:val="00362B19"/>
    <w:rsid w:val="00367B25"/>
    <w:rsid w:val="0037067D"/>
    <w:rsid w:val="00372F6A"/>
    <w:rsid w:val="00382DF9"/>
    <w:rsid w:val="003909FE"/>
    <w:rsid w:val="00391A73"/>
    <w:rsid w:val="00392908"/>
    <w:rsid w:val="00393C2B"/>
    <w:rsid w:val="003A08C2"/>
    <w:rsid w:val="003B16DF"/>
    <w:rsid w:val="003C055D"/>
    <w:rsid w:val="003C1852"/>
    <w:rsid w:val="003C5556"/>
    <w:rsid w:val="003C6C02"/>
    <w:rsid w:val="003D5B05"/>
    <w:rsid w:val="003E10C1"/>
    <w:rsid w:val="003E248A"/>
    <w:rsid w:val="003E4D61"/>
    <w:rsid w:val="003E61ED"/>
    <w:rsid w:val="003F1230"/>
    <w:rsid w:val="003F3E0A"/>
    <w:rsid w:val="00402DD8"/>
    <w:rsid w:val="004116C2"/>
    <w:rsid w:val="00411924"/>
    <w:rsid w:val="0041394B"/>
    <w:rsid w:val="00413CEC"/>
    <w:rsid w:val="0041781F"/>
    <w:rsid w:val="00420275"/>
    <w:rsid w:val="0042317A"/>
    <w:rsid w:val="00423324"/>
    <w:rsid w:val="00424CBB"/>
    <w:rsid w:val="00430BEE"/>
    <w:rsid w:val="00433F1B"/>
    <w:rsid w:val="00444B14"/>
    <w:rsid w:val="00446D69"/>
    <w:rsid w:val="004473A8"/>
    <w:rsid w:val="0045131F"/>
    <w:rsid w:val="004546A3"/>
    <w:rsid w:val="00467092"/>
    <w:rsid w:val="00470707"/>
    <w:rsid w:val="00473867"/>
    <w:rsid w:val="00473C84"/>
    <w:rsid w:val="00476364"/>
    <w:rsid w:val="00481259"/>
    <w:rsid w:val="0048341E"/>
    <w:rsid w:val="0048749F"/>
    <w:rsid w:val="004875C4"/>
    <w:rsid w:val="004A2342"/>
    <w:rsid w:val="004A40D4"/>
    <w:rsid w:val="004A46DB"/>
    <w:rsid w:val="004B2831"/>
    <w:rsid w:val="004C17E0"/>
    <w:rsid w:val="004C25B7"/>
    <w:rsid w:val="004C385E"/>
    <w:rsid w:val="004C741D"/>
    <w:rsid w:val="004D086C"/>
    <w:rsid w:val="004D5701"/>
    <w:rsid w:val="004D6CA4"/>
    <w:rsid w:val="004D73CF"/>
    <w:rsid w:val="004E0AC0"/>
    <w:rsid w:val="004E1C35"/>
    <w:rsid w:val="004F56D7"/>
    <w:rsid w:val="004F6628"/>
    <w:rsid w:val="0050283D"/>
    <w:rsid w:val="00503182"/>
    <w:rsid w:val="005041E8"/>
    <w:rsid w:val="0050514E"/>
    <w:rsid w:val="00507FC8"/>
    <w:rsid w:val="005216DB"/>
    <w:rsid w:val="00523F29"/>
    <w:rsid w:val="00532957"/>
    <w:rsid w:val="0053704C"/>
    <w:rsid w:val="0054497D"/>
    <w:rsid w:val="00547CEC"/>
    <w:rsid w:val="00552E37"/>
    <w:rsid w:val="00553A51"/>
    <w:rsid w:val="00557572"/>
    <w:rsid w:val="00557E2C"/>
    <w:rsid w:val="005614E1"/>
    <w:rsid w:val="00562B78"/>
    <w:rsid w:val="00571C0F"/>
    <w:rsid w:val="005755DE"/>
    <w:rsid w:val="00592F4B"/>
    <w:rsid w:val="00593757"/>
    <w:rsid w:val="005A38FB"/>
    <w:rsid w:val="005A7727"/>
    <w:rsid w:val="005B0E3A"/>
    <w:rsid w:val="005B2CD8"/>
    <w:rsid w:val="005B4EBE"/>
    <w:rsid w:val="005B5BA6"/>
    <w:rsid w:val="005B785F"/>
    <w:rsid w:val="005D274A"/>
    <w:rsid w:val="005D2FEC"/>
    <w:rsid w:val="005D3FB1"/>
    <w:rsid w:val="005D584F"/>
    <w:rsid w:val="005E783C"/>
    <w:rsid w:val="005F2434"/>
    <w:rsid w:val="005F3629"/>
    <w:rsid w:val="005F468E"/>
    <w:rsid w:val="005F72DD"/>
    <w:rsid w:val="00601978"/>
    <w:rsid w:val="00606A69"/>
    <w:rsid w:val="0061533A"/>
    <w:rsid w:val="00616269"/>
    <w:rsid w:val="0062381E"/>
    <w:rsid w:val="006316D6"/>
    <w:rsid w:val="00634A90"/>
    <w:rsid w:val="00640854"/>
    <w:rsid w:val="00643C1B"/>
    <w:rsid w:val="006515B9"/>
    <w:rsid w:val="00654FC1"/>
    <w:rsid w:val="00663C8E"/>
    <w:rsid w:val="006748E1"/>
    <w:rsid w:val="00675719"/>
    <w:rsid w:val="00675CD1"/>
    <w:rsid w:val="00691804"/>
    <w:rsid w:val="006926E0"/>
    <w:rsid w:val="00693390"/>
    <w:rsid w:val="00697701"/>
    <w:rsid w:val="006A4CD9"/>
    <w:rsid w:val="006B1E9B"/>
    <w:rsid w:val="006B44E6"/>
    <w:rsid w:val="006C5BD2"/>
    <w:rsid w:val="006C66B7"/>
    <w:rsid w:val="006D28B7"/>
    <w:rsid w:val="006E025C"/>
    <w:rsid w:val="006E1443"/>
    <w:rsid w:val="006F0FA2"/>
    <w:rsid w:val="006F204F"/>
    <w:rsid w:val="006F487E"/>
    <w:rsid w:val="006F535F"/>
    <w:rsid w:val="006F6238"/>
    <w:rsid w:val="006F62EB"/>
    <w:rsid w:val="007229C6"/>
    <w:rsid w:val="007239DF"/>
    <w:rsid w:val="007400FD"/>
    <w:rsid w:val="00746B07"/>
    <w:rsid w:val="007509C6"/>
    <w:rsid w:val="00751DDB"/>
    <w:rsid w:val="00752546"/>
    <w:rsid w:val="00753110"/>
    <w:rsid w:val="00753F56"/>
    <w:rsid w:val="00755BB9"/>
    <w:rsid w:val="00771108"/>
    <w:rsid w:val="00777054"/>
    <w:rsid w:val="00782C08"/>
    <w:rsid w:val="00783DE9"/>
    <w:rsid w:val="007861DB"/>
    <w:rsid w:val="0079007A"/>
    <w:rsid w:val="00794EED"/>
    <w:rsid w:val="00796888"/>
    <w:rsid w:val="007A1038"/>
    <w:rsid w:val="007A34AC"/>
    <w:rsid w:val="007A5AE2"/>
    <w:rsid w:val="007A6874"/>
    <w:rsid w:val="007B44BD"/>
    <w:rsid w:val="007C09FE"/>
    <w:rsid w:val="007D5558"/>
    <w:rsid w:val="007D5AAA"/>
    <w:rsid w:val="007F228C"/>
    <w:rsid w:val="007F5FF9"/>
    <w:rsid w:val="00800D0D"/>
    <w:rsid w:val="00802E1D"/>
    <w:rsid w:val="00810D39"/>
    <w:rsid w:val="00813E4D"/>
    <w:rsid w:val="00814A6C"/>
    <w:rsid w:val="00815BC9"/>
    <w:rsid w:val="00824739"/>
    <w:rsid w:val="0083231D"/>
    <w:rsid w:val="00837D10"/>
    <w:rsid w:val="00841314"/>
    <w:rsid w:val="008461EA"/>
    <w:rsid w:val="00856C4F"/>
    <w:rsid w:val="008743CB"/>
    <w:rsid w:val="0087768C"/>
    <w:rsid w:val="00877DC8"/>
    <w:rsid w:val="00881F68"/>
    <w:rsid w:val="00882D35"/>
    <w:rsid w:val="00884957"/>
    <w:rsid w:val="00886829"/>
    <w:rsid w:val="00897B05"/>
    <w:rsid w:val="00897FD5"/>
    <w:rsid w:val="008A4554"/>
    <w:rsid w:val="008B0652"/>
    <w:rsid w:val="008B5F46"/>
    <w:rsid w:val="008C5B33"/>
    <w:rsid w:val="008C78B8"/>
    <w:rsid w:val="008D2FED"/>
    <w:rsid w:val="008D6406"/>
    <w:rsid w:val="008E4F39"/>
    <w:rsid w:val="008E5C92"/>
    <w:rsid w:val="008E7F92"/>
    <w:rsid w:val="008F3FDD"/>
    <w:rsid w:val="009037EF"/>
    <w:rsid w:val="00904B0D"/>
    <w:rsid w:val="00910F07"/>
    <w:rsid w:val="00911017"/>
    <w:rsid w:val="00913F59"/>
    <w:rsid w:val="009213D0"/>
    <w:rsid w:val="00921E0F"/>
    <w:rsid w:val="00922C05"/>
    <w:rsid w:val="009238F4"/>
    <w:rsid w:val="00923F8F"/>
    <w:rsid w:val="00931421"/>
    <w:rsid w:val="00932CC8"/>
    <w:rsid w:val="009345B6"/>
    <w:rsid w:val="00937727"/>
    <w:rsid w:val="00941813"/>
    <w:rsid w:val="00942519"/>
    <w:rsid w:val="009430B7"/>
    <w:rsid w:val="00947C2B"/>
    <w:rsid w:val="00953B97"/>
    <w:rsid w:val="0095644D"/>
    <w:rsid w:val="00962013"/>
    <w:rsid w:val="009629CF"/>
    <w:rsid w:val="009651B0"/>
    <w:rsid w:val="00966284"/>
    <w:rsid w:val="009678C1"/>
    <w:rsid w:val="00970AD6"/>
    <w:rsid w:val="009745AE"/>
    <w:rsid w:val="009756B5"/>
    <w:rsid w:val="00982F74"/>
    <w:rsid w:val="0098650C"/>
    <w:rsid w:val="009937E5"/>
    <w:rsid w:val="009A34C1"/>
    <w:rsid w:val="009A3E73"/>
    <w:rsid w:val="009A46DD"/>
    <w:rsid w:val="009A4CBD"/>
    <w:rsid w:val="009B11B9"/>
    <w:rsid w:val="009B2E0D"/>
    <w:rsid w:val="009B37B2"/>
    <w:rsid w:val="009C0A7B"/>
    <w:rsid w:val="009C4B8C"/>
    <w:rsid w:val="009C6D4B"/>
    <w:rsid w:val="009D2C63"/>
    <w:rsid w:val="009D5CEB"/>
    <w:rsid w:val="009D793A"/>
    <w:rsid w:val="009E12F7"/>
    <w:rsid w:val="009E2365"/>
    <w:rsid w:val="009E2F1C"/>
    <w:rsid w:val="009E6B01"/>
    <w:rsid w:val="009E726A"/>
    <w:rsid w:val="009E7589"/>
    <w:rsid w:val="009F10C0"/>
    <w:rsid w:val="009F2044"/>
    <w:rsid w:val="00A03F28"/>
    <w:rsid w:val="00A11000"/>
    <w:rsid w:val="00A25BE7"/>
    <w:rsid w:val="00A27CD0"/>
    <w:rsid w:val="00A32AA8"/>
    <w:rsid w:val="00A3629C"/>
    <w:rsid w:val="00A47663"/>
    <w:rsid w:val="00A51AC7"/>
    <w:rsid w:val="00A54C75"/>
    <w:rsid w:val="00A56E1E"/>
    <w:rsid w:val="00A628E1"/>
    <w:rsid w:val="00A6372E"/>
    <w:rsid w:val="00A647C4"/>
    <w:rsid w:val="00A74AF8"/>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4685"/>
    <w:rsid w:val="00AD4BDA"/>
    <w:rsid w:val="00AD5C6D"/>
    <w:rsid w:val="00AD5E9A"/>
    <w:rsid w:val="00AE17BD"/>
    <w:rsid w:val="00AE45A0"/>
    <w:rsid w:val="00AE688D"/>
    <w:rsid w:val="00AF1EAA"/>
    <w:rsid w:val="00AF39C5"/>
    <w:rsid w:val="00B1241B"/>
    <w:rsid w:val="00B1302C"/>
    <w:rsid w:val="00B1757D"/>
    <w:rsid w:val="00B22489"/>
    <w:rsid w:val="00B234F4"/>
    <w:rsid w:val="00B25263"/>
    <w:rsid w:val="00B26569"/>
    <w:rsid w:val="00B3042E"/>
    <w:rsid w:val="00B451D0"/>
    <w:rsid w:val="00B47861"/>
    <w:rsid w:val="00B53554"/>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2F27"/>
    <w:rsid w:val="00BA4A48"/>
    <w:rsid w:val="00BB0EBC"/>
    <w:rsid w:val="00BB2119"/>
    <w:rsid w:val="00BC49A7"/>
    <w:rsid w:val="00BC5412"/>
    <w:rsid w:val="00BC5F1F"/>
    <w:rsid w:val="00BD175A"/>
    <w:rsid w:val="00BD4718"/>
    <w:rsid w:val="00BD511A"/>
    <w:rsid w:val="00BE351A"/>
    <w:rsid w:val="00BE49B5"/>
    <w:rsid w:val="00BF03D2"/>
    <w:rsid w:val="00C04E19"/>
    <w:rsid w:val="00C04F83"/>
    <w:rsid w:val="00C06609"/>
    <w:rsid w:val="00C1253B"/>
    <w:rsid w:val="00C14AB3"/>
    <w:rsid w:val="00C200DB"/>
    <w:rsid w:val="00C27156"/>
    <w:rsid w:val="00C30C9F"/>
    <w:rsid w:val="00C312FA"/>
    <w:rsid w:val="00C31D64"/>
    <w:rsid w:val="00C3335E"/>
    <w:rsid w:val="00C37D95"/>
    <w:rsid w:val="00C42CB0"/>
    <w:rsid w:val="00C55190"/>
    <w:rsid w:val="00C6416F"/>
    <w:rsid w:val="00C64F68"/>
    <w:rsid w:val="00C73D24"/>
    <w:rsid w:val="00C7414B"/>
    <w:rsid w:val="00C84EB0"/>
    <w:rsid w:val="00C93350"/>
    <w:rsid w:val="00C934DA"/>
    <w:rsid w:val="00C96714"/>
    <w:rsid w:val="00CA72A6"/>
    <w:rsid w:val="00CA7BD0"/>
    <w:rsid w:val="00CB476E"/>
    <w:rsid w:val="00CC404D"/>
    <w:rsid w:val="00CC7752"/>
    <w:rsid w:val="00CD70C2"/>
    <w:rsid w:val="00CE3C63"/>
    <w:rsid w:val="00CE50FD"/>
    <w:rsid w:val="00CF24F2"/>
    <w:rsid w:val="00CF3E65"/>
    <w:rsid w:val="00CF74E0"/>
    <w:rsid w:val="00D03131"/>
    <w:rsid w:val="00D120C7"/>
    <w:rsid w:val="00D13869"/>
    <w:rsid w:val="00D17EBE"/>
    <w:rsid w:val="00D22564"/>
    <w:rsid w:val="00D23D88"/>
    <w:rsid w:val="00D23F7B"/>
    <w:rsid w:val="00D3051E"/>
    <w:rsid w:val="00D446C6"/>
    <w:rsid w:val="00D4480A"/>
    <w:rsid w:val="00D5504F"/>
    <w:rsid w:val="00D56A48"/>
    <w:rsid w:val="00D56E4B"/>
    <w:rsid w:val="00D60852"/>
    <w:rsid w:val="00D61AE9"/>
    <w:rsid w:val="00D652B1"/>
    <w:rsid w:val="00D65986"/>
    <w:rsid w:val="00D720F5"/>
    <w:rsid w:val="00D74F54"/>
    <w:rsid w:val="00D76BE2"/>
    <w:rsid w:val="00D8466E"/>
    <w:rsid w:val="00D85816"/>
    <w:rsid w:val="00D85BCF"/>
    <w:rsid w:val="00D90ACE"/>
    <w:rsid w:val="00D93785"/>
    <w:rsid w:val="00D969A5"/>
    <w:rsid w:val="00DA39DC"/>
    <w:rsid w:val="00DB2447"/>
    <w:rsid w:val="00DB5853"/>
    <w:rsid w:val="00DB71C4"/>
    <w:rsid w:val="00DC2027"/>
    <w:rsid w:val="00DC4D5B"/>
    <w:rsid w:val="00DC7576"/>
    <w:rsid w:val="00DD32CB"/>
    <w:rsid w:val="00DE2A6E"/>
    <w:rsid w:val="00DF110D"/>
    <w:rsid w:val="00DF1C44"/>
    <w:rsid w:val="00DF27ED"/>
    <w:rsid w:val="00E02CDD"/>
    <w:rsid w:val="00E101F1"/>
    <w:rsid w:val="00E110C9"/>
    <w:rsid w:val="00E24421"/>
    <w:rsid w:val="00E25757"/>
    <w:rsid w:val="00E347A5"/>
    <w:rsid w:val="00E364CC"/>
    <w:rsid w:val="00E36E55"/>
    <w:rsid w:val="00E41091"/>
    <w:rsid w:val="00E47366"/>
    <w:rsid w:val="00E5018D"/>
    <w:rsid w:val="00E50E3A"/>
    <w:rsid w:val="00E525CD"/>
    <w:rsid w:val="00E6787D"/>
    <w:rsid w:val="00E72801"/>
    <w:rsid w:val="00E7447A"/>
    <w:rsid w:val="00E76BF3"/>
    <w:rsid w:val="00E81916"/>
    <w:rsid w:val="00E822B5"/>
    <w:rsid w:val="00E86121"/>
    <w:rsid w:val="00E877F2"/>
    <w:rsid w:val="00E92489"/>
    <w:rsid w:val="00E9621F"/>
    <w:rsid w:val="00EB0193"/>
    <w:rsid w:val="00EB1652"/>
    <w:rsid w:val="00ED0188"/>
    <w:rsid w:val="00ED34B0"/>
    <w:rsid w:val="00ED450A"/>
    <w:rsid w:val="00ED6060"/>
    <w:rsid w:val="00EE18E1"/>
    <w:rsid w:val="00EE2870"/>
    <w:rsid w:val="00EF59B9"/>
    <w:rsid w:val="00F01D21"/>
    <w:rsid w:val="00F0212A"/>
    <w:rsid w:val="00F02615"/>
    <w:rsid w:val="00F0317B"/>
    <w:rsid w:val="00F039C6"/>
    <w:rsid w:val="00F21C30"/>
    <w:rsid w:val="00F22214"/>
    <w:rsid w:val="00F27506"/>
    <w:rsid w:val="00F32B32"/>
    <w:rsid w:val="00F359DA"/>
    <w:rsid w:val="00F440A5"/>
    <w:rsid w:val="00F45BC1"/>
    <w:rsid w:val="00F506FB"/>
    <w:rsid w:val="00F57D8C"/>
    <w:rsid w:val="00F60AE9"/>
    <w:rsid w:val="00F6198A"/>
    <w:rsid w:val="00F66566"/>
    <w:rsid w:val="00F73D57"/>
    <w:rsid w:val="00F76F6D"/>
    <w:rsid w:val="00F80C50"/>
    <w:rsid w:val="00F87BB1"/>
    <w:rsid w:val="00F91A0F"/>
    <w:rsid w:val="00FA18D3"/>
    <w:rsid w:val="00FA2115"/>
    <w:rsid w:val="00FA5CFD"/>
    <w:rsid w:val="00FB560F"/>
    <w:rsid w:val="00FC06C2"/>
    <w:rsid w:val="00FC702C"/>
    <w:rsid w:val="00FE1A87"/>
    <w:rsid w:val="00FE4E47"/>
    <w:rsid w:val="00FF4BCD"/>
    <w:rsid w:val="00FF6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C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D03131"/>
    <w:pPr>
      <w:widowControl/>
      <w:tabs>
        <w:tab w:val="left" w:pos="142"/>
      </w:tabs>
      <w:spacing w:after="120" w:line="220" w:lineRule="exact"/>
      <w:ind w:left="227" w:right="57" w:hanging="170"/>
      <w:jc w:val="both"/>
    </w:pPr>
    <w:rPr>
      <w:rFonts w:ascii="新細明體" w:eastAsia="新細明體"/>
      <w:kern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D03131"/>
    <w:pPr>
      <w:widowControl/>
      <w:tabs>
        <w:tab w:val="left" w:pos="142"/>
      </w:tabs>
      <w:spacing w:after="120" w:line="220" w:lineRule="exact"/>
      <w:ind w:left="227" w:right="57" w:hanging="170"/>
      <w:jc w:val="both"/>
    </w:pPr>
    <w:rPr>
      <w:rFonts w:ascii="新細明體" w:eastAsia="新細明體"/>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2291875">
      <w:bodyDiv w:val="1"/>
      <w:marLeft w:val="0"/>
      <w:marRight w:val="0"/>
      <w:marTop w:val="0"/>
      <w:marBottom w:val="0"/>
      <w:divBdr>
        <w:top w:val="none" w:sz="0" w:space="0" w:color="auto"/>
        <w:left w:val="none" w:sz="0" w:space="0" w:color="auto"/>
        <w:bottom w:val="none" w:sz="0" w:space="0" w:color="auto"/>
        <w:right w:val="none" w:sz="0" w:space="0" w:color="auto"/>
      </w:divBdr>
    </w:div>
    <w:div w:id="54360891">
      <w:bodyDiv w:val="1"/>
      <w:marLeft w:val="0"/>
      <w:marRight w:val="0"/>
      <w:marTop w:val="0"/>
      <w:marBottom w:val="0"/>
      <w:divBdr>
        <w:top w:val="none" w:sz="0" w:space="0" w:color="auto"/>
        <w:left w:val="none" w:sz="0" w:space="0" w:color="auto"/>
        <w:bottom w:val="none" w:sz="0" w:space="0" w:color="auto"/>
        <w:right w:val="none" w:sz="0" w:space="0" w:color="auto"/>
      </w:divBdr>
    </w:div>
    <w:div w:id="96600312">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387262529">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59620645">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692609070">
      <w:bodyDiv w:val="1"/>
      <w:marLeft w:val="0"/>
      <w:marRight w:val="0"/>
      <w:marTop w:val="0"/>
      <w:marBottom w:val="0"/>
      <w:divBdr>
        <w:top w:val="none" w:sz="0" w:space="0" w:color="auto"/>
        <w:left w:val="none" w:sz="0" w:space="0" w:color="auto"/>
        <w:bottom w:val="none" w:sz="0" w:space="0" w:color="auto"/>
        <w:right w:val="none" w:sz="0" w:space="0" w:color="auto"/>
      </w:divBdr>
    </w:div>
    <w:div w:id="712510362">
      <w:bodyDiv w:val="1"/>
      <w:marLeft w:val="0"/>
      <w:marRight w:val="0"/>
      <w:marTop w:val="0"/>
      <w:marBottom w:val="0"/>
      <w:divBdr>
        <w:top w:val="none" w:sz="0" w:space="0" w:color="auto"/>
        <w:left w:val="none" w:sz="0" w:space="0" w:color="auto"/>
        <w:bottom w:val="none" w:sz="0" w:space="0" w:color="auto"/>
        <w:right w:val="none" w:sz="0" w:space="0" w:color="auto"/>
      </w:divBdr>
    </w:div>
    <w:div w:id="816537293">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01281777">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29594527">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377001790">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534802934">
      <w:bodyDiv w:val="1"/>
      <w:marLeft w:val="0"/>
      <w:marRight w:val="0"/>
      <w:marTop w:val="0"/>
      <w:marBottom w:val="0"/>
      <w:divBdr>
        <w:top w:val="none" w:sz="0" w:space="0" w:color="auto"/>
        <w:left w:val="none" w:sz="0" w:space="0" w:color="auto"/>
        <w:bottom w:val="none" w:sz="0" w:space="0" w:color="auto"/>
        <w:right w:val="none" w:sz="0" w:space="0" w:color="auto"/>
      </w:divBdr>
    </w:div>
    <w:div w:id="1567446584">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707487677">
      <w:bodyDiv w:val="1"/>
      <w:marLeft w:val="0"/>
      <w:marRight w:val="0"/>
      <w:marTop w:val="0"/>
      <w:marBottom w:val="0"/>
      <w:divBdr>
        <w:top w:val="none" w:sz="0" w:space="0" w:color="auto"/>
        <w:left w:val="none" w:sz="0" w:space="0" w:color="auto"/>
        <w:bottom w:val="none" w:sz="0" w:space="0" w:color="auto"/>
        <w:right w:val="none" w:sz="0" w:space="0" w:color="auto"/>
      </w:divBdr>
    </w:div>
    <w:div w:id="187488526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1989556771">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C394B-1541-44D9-84C6-D4562805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4711</Words>
  <Characters>26857</Characters>
  <Application>Microsoft Office Word</Application>
  <DocSecurity>0</DocSecurity>
  <Lines>223</Lines>
  <Paragraphs>63</Paragraphs>
  <ScaleCrop>false</ScaleCrop>
  <Company/>
  <LinksUpToDate>false</LinksUpToDate>
  <CharactersWithSpaces>31505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Windows 使用者</cp:lastModifiedBy>
  <cp:revision>2</cp:revision>
  <cp:lastPrinted>2017-03-08T08:24:00Z</cp:lastPrinted>
  <dcterms:created xsi:type="dcterms:W3CDTF">2021-06-20T07:50:00Z</dcterms:created>
  <dcterms:modified xsi:type="dcterms:W3CDTF">2021-06-20T07:50:00Z</dcterms:modified>
</cp:coreProperties>
</file>