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6" w:rsidRPr="00CF45D3" w:rsidRDefault="00941106" w:rsidP="00941106">
      <w:pPr>
        <w:rPr>
          <w:rFonts w:ascii="標楷體" w:eastAsia="標楷體" w:hAnsi="標楷體"/>
          <w:color w:val="000000"/>
          <w:sz w:val="28"/>
          <w:u w:val="single"/>
        </w:rPr>
      </w:pPr>
      <w:proofErr w:type="gramStart"/>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Pr>
          <w:rFonts w:ascii="標楷體" w:eastAsia="標楷體" w:hAnsi="標楷體" w:hint="eastAsia"/>
          <w:color w:val="000000"/>
          <w:sz w:val="28"/>
          <w:u w:val="single"/>
        </w:rPr>
        <w:t>明廉</w:t>
      </w:r>
      <w:r w:rsidRPr="00CF45D3">
        <w:rPr>
          <w:rFonts w:ascii="標楷體" w:eastAsia="標楷體" w:hAnsi="標楷體"/>
          <w:color w:val="000000"/>
          <w:sz w:val="28"/>
        </w:rPr>
        <w:t>國民</w:t>
      </w:r>
      <w:proofErr w:type="gramEnd"/>
      <w:r w:rsidRPr="00CF45D3">
        <w:rPr>
          <w:rFonts w:ascii="標楷體" w:eastAsia="標楷體" w:hAnsi="標楷體"/>
          <w:color w:val="000000"/>
          <w:sz w:val="28"/>
        </w:rPr>
        <w:t>小學</w:t>
      </w:r>
      <w:r>
        <w:rPr>
          <w:rFonts w:ascii="標楷體" w:eastAsia="標楷體" w:hAnsi="標楷體" w:hint="eastAsia"/>
          <w:color w:val="000000"/>
          <w:sz w:val="28"/>
          <w:u w:val="single"/>
        </w:rPr>
        <w:t>110</w:t>
      </w:r>
      <w:r w:rsidRPr="00CF45D3">
        <w:rPr>
          <w:rFonts w:ascii="標楷體" w:eastAsia="標楷體" w:hAnsi="標楷體"/>
          <w:color w:val="000000"/>
          <w:sz w:val="28"/>
        </w:rPr>
        <w:t>學年度</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1</w:t>
      </w:r>
      <w:r w:rsidRPr="00CF45D3">
        <w:rPr>
          <w:rFonts w:ascii="標楷體" w:eastAsia="標楷體" w:hAnsi="標楷體"/>
          <w:color w:val="000000"/>
          <w:sz w:val="28"/>
        </w:rPr>
        <w:t>學期</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4</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本土語言(客家語)</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130D01">
        <w:rPr>
          <w:rFonts w:ascii="標楷體" w:eastAsia="標楷體" w:hAnsi="標楷體" w:hint="eastAsia"/>
          <w:color w:val="000000"/>
          <w:sz w:val="28"/>
          <w:u w:val="single"/>
        </w:rPr>
        <w:t>中</w:t>
      </w:r>
      <w:r>
        <w:rPr>
          <w:rFonts w:ascii="標楷體" w:eastAsia="標楷體" w:hAnsi="標楷體" w:hint="eastAsia"/>
          <w:color w:val="000000"/>
          <w:sz w:val="28"/>
          <w:u w:val="single"/>
        </w:rPr>
        <w:t>年級本土語言教師</w:t>
      </w:r>
    </w:p>
    <w:p w:rsidR="00941106" w:rsidRPr="00CF45D3" w:rsidRDefault="00941106" w:rsidP="00941106">
      <w:pPr>
        <w:numPr>
          <w:ilvl w:val="1"/>
          <w:numId w:val="47"/>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1</w:t>
      </w:r>
      <w:r w:rsidRPr="00CF45D3">
        <w:rPr>
          <w:rFonts w:ascii="標楷體" w:eastAsia="標楷體" w:hAnsi="標楷體" w:hint="eastAsia"/>
          <w:color w:val="000000"/>
          <w:sz w:val="28"/>
          <w:szCs w:val="28"/>
        </w:rPr>
        <w:t>）節。</w:t>
      </w:r>
    </w:p>
    <w:p w:rsidR="006211A6" w:rsidRPr="0015120A" w:rsidRDefault="00653F3A" w:rsidP="00653F3A">
      <w:pPr>
        <w:snapToGrid w:val="0"/>
        <w:spacing w:afterLines="50" w:after="180" w:line="240" w:lineRule="exact"/>
        <w:ind w:left="425"/>
        <w:jc w:val="both"/>
        <w:rPr>
          <w:rFonts w:ascii="標楷體" w:eastAsia="標楷體" w:hAnsi="標楷體"/>
          <w:sz w:val="28"/>
          <w:szCs w:val="28"/>
        </w:rPr>
      </w:pPr>
      <w:r w:rsidRPr="0015120A">
        <w:rPr>
          <w:rFonts w:ascii="標楷體" w:eastAsia="標楷體" w:hAnsi="標楷體" w:hint="eastAsia"/>
          <w:sz w:val="28"/>
          <w:szCs w:val="28"/>
        </w:rPr>
        <w:t>二、</w:t>
      </w:r>
      <w:r w:rsidR="006211A6" w:rsidRPr="0015120A">
        <w:rPr>
          <w:rFonts w:ascii="標楷體" w:eastAsia="標楷體" w:hAnsi="標楷體"/>
          <w:sz w:val="28"/>
          <w:szCs w:val="28"/>
        </w:rPr>
        <w:t>本學期學習目標：</w:t>
      </w:r>
    </w:p>
    <w:p w:rsidR="006211A6" w:rsidRPr="0015120A" w:rsidRDefault="00FC4E50" w:rsidP="006211A6">
      <w:pPr>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proofErr w:type="gramStart"/>
      <w:r w:rsidR="006211A6" w:rsidRPr="0015120A">
        <w:rPr>
          <w:rFonts w:ascii="標楷體" w:eastAsia="標楷體" w:hAnsi="標楷體" w:hint="eastAsia"/>
        </w:rPr>
        <w:t>透藉課文</w:t>
      </w:r>
      <w:proofErr w:type="gramEnd"/>
      <w:r w:rsidR="006211A6" w:rsidRPr="0015120A">
        <w:rPr>
          <w:rFonts w:ascii="標楷體" w:eastAsia="標楷體" w:hAnsi="標楷體" w:hint="eastAsia"/>
        </w:rPr>
        <w:t>情境，引導學生學習大自然景象的語詞，並培養學生觀察、關心自己所處的生活環境。</w:t>
      </w:r>
    </w:p>
    <w:p w:rsidR="006211A6" w:rsidRPr="0015120A" w:rsidRDefault="00FC4E50" w:rsidP="006211A6">
      <w:pPr>
        <w:jc w:val="both"/>
        <w:rPr>
          <w:rFonts w:ascii="標楷體" w:eastAsia="標楷體" w:hAnsi="標楷體"/>
        </w:rPr>
      </w:pPr>
      <w:r>
        <w:rPr>
          <w:rFonts w:ascii="標楷體" w:eastAsia="標楷體" w:hAnsi="標楷體" w:hint="eastAsia"/>
        </w:rPr>
        <w:t xml:space="preserve">        (二)</w:t>
      </w:r>
      <w:r w:rsidR="006211A6" w:rsidRPr="0015120A">
        <w:rPr>
          <w:rFonts w:ascii="標楷體" w:eastAsia="標楷體" w:hAnsi="標楷體" w:hint="eastAsia"/>
        </w:rPr>
        <w:t>能</w:t>
      </w:r>
      <w:proofErr w:type="gramStart"/>
      <w:r w:rsidR="006211A6" w:rsidRPr="0015120A">
        <w:rPr>
          <w:rFonts w:ascii="標楷體" w:eastAsia="標楷體" w:hAnsi="標楷體" w:hint="eastAsia"/>
        </w:rPr>
        <w:t>聽懂並說出</w:t>
      </w:r>
      <w:proofErr w:type="gramEnd"/>
      <w:r w:rsidR="006211A6" w:rsidRPr="0015120A">
        <w:rPr>
          <w:rFonts w:ascii="標楷體" w:eastAsia="標楷體" w:hAnsi="標楷體" w:hint="eastAsia"/>
        </w:rPr>
        <w:t>大自然景象的客家語說法。</w:t>
      </w:r>
    </w:p>
    <w:p w:rsidR="006211A6" w:rsidRPr="0015120A" w:rsidRDefault="00FC4E50" w:rsidP="006211A6">
      <w:pPr>
        <w:jc w:val="both"/>
        <w:rPr>
          <w:rFonts w:ascii="標楷體" w:eastAsia="標楷體" w:hAnsi="標楷體"/>
        </w:rPr>
      </w:pPr>
      <w:r>
        <w:rPr>
          <w:rFonts w:ascii="標楷體" w:eastAsia="標楷體" w:hAnsi="標楷體" w:hint="eastAsia"/>
        </w:rPr>
        <w:t xml:space="preserve">        (三)</w:t>
      </w:r>
      <w:r w:rsidR="006211A6" w:rsidRPr="0015120A">
        <w:rPr>
          <w:rFonts w:ascii="標楷體" w:eastAsia="標楷體" w:hAnsi="標楷體" w:hint="eastAsia"/>
        </w:rPr>
        <w:t>藉課文情境，讓學生了解均衡飲食的重要性。</w:t>
      </w:r>
    </w:p>
    <w:p w:rsidR="006211A6" w:rsidRPr="0015120A" w:rsidRDefault="00FC4E50" w:rsidP="006211A6">
      <w:pPr>
        <w:jc w:val="both"/>
        <w:rPr>
          <w:rFonts w:ascii="標楷體" w:eastAsia="標楷體" w:hAnsi="標楷體"/>
        </w:rPr>
      </w:pPr>
      <w:r>
        <w:rPr>
          <w:rFonts w:ascii="標楷體" w:eastAsia="標楷體" w:hAnsi="標楷體" w:hint="eastAsia"/>
        </w:rPr>
        <w:t xml:space="preserve">        (四)</w:t>
      </w:r>
      <w:r w:rsidR="006211A6" w:rsidRPr="0015120A">
        <w:rPr>
          <w:rFonts w:ascii="標楷體" w:eastAsia="標楷體" w:hAnsi="標楷體" w:hint="eastAsia"/>
        </w:rPr>
        <w:t>能</w:t>
      </w:r>
      <w:proofErr w:type="gramStart"/>
      <w:r w:rsidR="006211A6" w:rsidRPr="0015120A">
        <w:rPr>
          <w:rFonts w:ascii="標楷體" w:eastAsia="標楷體" w:hAnsi="標楷體" w:hint="eastAsia"/>
        </w:rPr>
        <w:t>聽懂並說出</w:t>
      </w:r>
      <w:proofErr w:type="gramEnd"/>
      <w:r w:rsidR="006211A6" w:rsidRPr="0015120A">
        <w:rPr>
          <w:rFonts w:ascii="標楷體" w:eastAsia="標楷體" w:hAnsi="標楷體" w:hint="eastAsia"/>
        </w:rPr>
        <w:t>常見蔬菜的客家語說法。</w:t>
      </w:r>
    </w:p>
    <w:p w:rsidR="006211A6" w:rsidRPr="0015120A" w:rsidRDefault="00FC4E50" w:rsidP="006211A6">
      <w:pPr>
        <w:jc w:val="both"/>
        <w:rPr>
          <w:rFonts w:ascii="標楷體" w:eastAsia="標楷體" w:hAnsi="標楷體"/>
        </w:rPr>
      </w:pPr>
      <w:r>
        <w:rPr>
          <w:rFonts w:ascii="標楷體" w:eastAsia="標楷體" w:hAnsi="標楷體" w:hint="eastAsia"/>
        </w:rPr>
        <w:t xml:space="preserve">        (五)</w:t>
      </w:r>
      <w:r w:rsidR="006211A6" w:rsidRPr="0015120A">
        <w:rPr>
          <w:rFonts w:ascii="標楷體" w:eastAsia="標楷體" w:hAnsi="標楷體" w:hint="eastAsia"/>
        </w:rPr>
        <w:t>課文情境，教導學生各種買賣場所的功能及差異。</w:t>
      </w:r>
    </w:p>
    <w:p w:rsidR="006211A6" w:rsidRPr="0015120A" w:rsidRDefault="00FC4E50" w:rsidP="006211A6">
      <w:pPr>
        <w:jc w:val="both"/>
        <w:rPr>
          <w:rFonts w:ascii="標楷體" w:eastAsia="標楷體" w:hAnsi="標楷體"/>
        </w:rPr>
      </w:pPr>
      <w:r>
        <w:rPr>
          <w:rFonts w:ascii="標楷體" w:eastAsia="標楷體" w:hAnsi="標楷體" w:hint="eastAsia"/>
        </w:rPr>
        <w:t xml:space="preserve">        (六)</w:t>
      </w:r>
      <w:r w:rsidR="006211A6" w:rsidRPr="0015120A">
        <w:rPr>
          <w:rFonts w:ascii="標楷體" w:eastAsia="標楷體" w:hAnsi="標楷體" w:hint="eastAsia"/>
        </w:rPr>
        <w:t>能</w:t>
      </w:r>
      <w:proofErr w:type="gramStart"/>
      <w:r w:rsidR="006211A6" w:rsidRPr="0015120A">
        <w:rPr>
          <w:rFonts w:ascii="標楷體" w:eastAsia="標楷體" w:hAnsi="標楷體" w:hint="eastAsia"/>
        </w:rPr>
        <w:t>聽懂並說出</w:t>
      </w:r>
      <w:proofErr w:type="gramEnd"/>
      <w:r w:rsidR="006211A6" w:rsidRPr="0015120A">
        <w:rPr>
          <w:rFonts w:ascii="標楷體" w:eastAsia="標楷體" w:hAnsi="標楷體" w:hint="eastAsia"/>
        </w:rPr>
        <w:t>各式商店的客家語說法。</w:t>
      </w:r>
    </w:p>
    <w:p w:rsidR="006211A6" w:rsidRPr="0015120A" w:rsidRDefault="00FC4E50" w:rsidP="006211A6">
      <w:pPr>
        <w:jc w:val="both"/>
        <w:rPr>
          <w:rFonts w:ascii="標楷體" w:eastAsia="標楷體" w:hAnsi="標楷體"/>
        </w:rPr>
      </w:pPr>
      <w:r>
        <w:rPr>
          <w:rFonts w:ascii="標楷體" w:eastAsia="標楷體" w:hAnsi="標楷體" w:hint="eastAsia"/>
        </w:rPr>
        <w:t xml:space="preserve">        (七)</w:t>
      </w:r>
      <w:r w:rsidR="006211A6" w:rsidRPr="0015120A">
        <w:rPr>
          <w:rFonts w:ascii="標楷體" w:eastAsia="標楷體" w:hAnsi="標楷體" w:hint="eastAsia"/>
        </w:rPr>
        <w:t>騎腳踏車的經驗描寫，教導學生正確的休閒觀念，養成健康的休閒生活。</w:t>
      </w:r>
    </w:p>
    <w:p w:rsidR="006211A6" w:rsidRPr="0015120A" w:rsidRDefault="00FC4E50" w:rsidP="006211A6">
      <w:pPr>
        <w:jc w:val="both"/>
        <w:rPr>
          <w:rFonts w:ascii="標楷體" w:eastAsia="標楷體" w:hAnsi="標楷體"/>
        </w:rPr>
      </w:pPr>
      <w:r>
        <w:rPr>
          <w:rFonts w:ascii="標楷體" w:eastAsia="標楷體" w:hAnsi="標楷體" w:hint="eastAsia"/>
        </w:rPr>
        <w:t xml:space="preserve">        (八)</w:t>
      </w:r>
      <w:r w:rsidR="006211A6" w:rsidRPr="0015120A">
        <w:rPr>
          <w:rFonts w:ascii="標楷體" w:eastAsia="標楷體" w:hAnsi="標楷體" w:hint="eastAsia"/>
        </w:rPr>
        <w:t>能</w:t>
      </w:r>
      <w:proofErr w:type="gramStart"/>
      <w:r w:rsidR="006211A6" w:rsidRPr="0015120A">
        <w:rPr>
          <w:rFonts w:ascii="標楷體" w:eastAsia="標楷體" w:hAnsi="標楷體" w:hint="eastAsia"/>
        </w:rPr>
        <w:t>聽懂並說出</w:t>
      </w:r>
      <w:proofErr w:type="gramEnd"/>
      <w:r w:rsidR="006211A6" w:rsidRPr="0015120A">
        <w:rPr>
          <w:rFonts w:ascii="標楷體" w:eastAsia="標楷體" w:hAnsi="標楷體" w:hint="eastAsia"/>
        </w:rPr>
        <w:t>休閒活動的客家語說法。</w:t>
      </w:r>
    </w:p>
    <w:p w:rsidR="006211A6" w:rsidRPr="0015120A" w:rsidRDefault="00FC4E50" w:rsidP="006211A6">
      <w:pPr>
        <w:jc w:val="both"/>
        <w:rPr>
          <w:rFonts w:ascii="標楷體" w:eastAsia="標楷體" w:hAnsi="標楷體"/>
        </w:rPr>
      </w:pPr>
      <w:r>
        <w:rPr>
          <w:rFonts w:ascii="標楷體" w:eastAsia="標楷體" w:hAnsi="標楷體" w:hint="eastAsia"/>
        </w:rPr>
        <w:t xml:space="preserve">        (九)</w:t>
      </w:r>
      <w:r w:rsidR="006211A6" w:rsidRPr="0015120A">
        <w:rPr>
          <w:rFonts w:ascii="標楷體" w:eastAsia="標楷體" w:hAnsi="標楷體" w:hint="eastAsia"/>
        </w:rPr>
        <w:t>利用對文化中心的介紹，讓學生知道更多休閒場所，並學會利用公共資源，充實自我的休閒生活。</w:t>
      </w:r>
    </w:p>
    <w:p w:rsidR="006211A6" w:rsidRPr="0015120A" w:rsidRDefault="00FC4E50" w:rsidP="0077598F">
      <w:pPr>
        <w:jc w:val="both"/>
        <w:rPr>
          <w:rFonts w:ascii="標楷體" w:eastAsia="標楷體" w:hAnsi="標楷體"/>
        </w:rPr>
      </w:pPr>
      <w:r>
        <w:rPr>
          <w:rFonts w:ascii="標楷體" w:eastAsia="標楷體" w:hAnsi="標楷體" w:hint="eastAsia"/>
        </w:rPr>
        <w:t xml:space="preserve">        (十)</w:t>
      </w:r>
      <w:proofErr w:type="gramStart"/>
      <w:r w:rsidR="006211A6" w:rsidRPr="0015120A">
        <w:rPr>
          <w:rFonts w:ascii="標楷體" w:eastAsia="標楷體" w:hAnsi="標楷體" w:hint="eastAsia"/>
        </w:rPr>
        <w:t>聽懂並說出</w:t>
      </w:r>
      <w:proofErr w:type="gramEnd"/>
      <w:r w:rsidR="006211A6" w:rsidRPr="0015120A">
        <w:rPr>
          <w:rFonts w:ascii="標楷體" w:eastAsia="標楷體" w:hAnsi="標楷體" w:hint="eastAsia"/>
        </w:rPr>
        <w:t>休閒場所的客家語說法。</w:t>
      </w:r>
    </w:p>
    <w:p w:rsidR="00B64022" w:rsidRPr="0015120A" w:rsidRDefault="00B64022" w:rsidP="00B64022">
      <w:pPr>
        <w:spacing w:afterLines="100" w:after="360" w:line="400" w:lineRule="exact"/>
        <w:ind w:left="425"/>
        <w:jc w:val="both"/>
        <w:rPr>
          <w:rFonts w:ascii="標楷體" w:eastAsia="標楷體" w:hAnsi="標楷體"/>
          <w:sz w:val="28"/>
          <w:szCs w:val="28"/>
        </w:rPr>
      </w:pPr>
    </w:p>
    <w:p w:rsidR="00B64022" w:rsidRDefault="00B64022" w:rsidP="00B64022">
      <w:pPr>
        <w:spacing w:afterLines="100" w:after="360" w:line="400" w:lineRule="exact"/>
        <w:ind w:left="425"/>
        <w:jc w:val="both"/>
        <w:rPr>
          <w:rFonts w:ascii="標楷體" w:eastAsia="標楷體" w:hAnsi="標楷體"/>
          <w:sz w:val="28"/>
          <w:szCs w:val="28"/>
        </w:rPr>
      </w:pPr>
    </w:p>
    <w:p w:rsidR="00864BF0" w:rsidRDefault="00864BF0" w:rsidP="00B64022">
      <w:pPr>
        <w:spacing w:afterLines="100" w:after="360" w:line="400" w:lineRule="exact"/>
        <w:ind w:left="425"/>
        <w:jc w:val="both"/>
        <w:rPr>
          <w:rFonts w:ascii="標楷體" w:eastAsia="標楷體" w:hAnsi="標楷體"/>
          <w:sz w:val="28"/>
          <w:szCs w:val="28"/>
        </w:rPr>
      </w:pPr>
    </w:p>
    <w:p w:rsidR="00864BF0" w:rsidRDefault="00864BF0" w:rsidP="00B64022">
      <w:pPr>
        <w:spacing w:afterLines="100" w:after="360" w:line="400" w:lineRule="exact"/>
        <w:ind w:left="425"/>
        <w:jc w:val="both"/>
        <w:rPr>
          <w:rFonts w:ascii="標楷體" w:eastAsia="標楷體" w:hAnsi="標楷體"/>
          <w:sz w:val="28"/>
          <w:szCs w:val="28"/>
        </w:rPr>
      </w:pPr>
    </w:p>
    <w:p w:rsidR="006211A6" w:rsidRPr="0015120A" w:rsidRDefault="00B64022" w:rsidP="00B64022">
      <w:pPr>
        <w:spacing w:afterLines="100" w:after="360" w:line="400" w:lineRule="exact"/>
        <w:ind w:left="425"/>
        <w:jc w:val="both"/>
        <w:rPr>
          <w:rFonts w:ascii="標楷體" w:eastAsia="標楷體" w:hAnsi="標楷體"/>
          <w:sz w:val="28"/>
          <w:szCs w:val="28"/>
        </w:rPr>
      </w:pPr>
      <w:r w:rsidRPr="0015120A">
        <w:rPr>
          <w:rFonts w:ascii="標楷體" w:eastAsia="標楷體" w:hAnsi="標楷體" w:hint="eastAsia"/>
          <w:sz w:val="28"/>
          <w:szCs w:val="28"/>
        </w:rPr>
        <w:lastRenderedPageBreak/>
        <w:t>三、</w:t>
      </w:r>
      <w:r w:rsidR="006211A6" w:rsidRPr="0015120A">
        <w:rPr>
          <w:rFonts w:ascii="標楷體" w:eastAsia="標楷體" w:hAnsi="標楷體" w:hint="eastAsia"/>
          <w:sz w:val="28"/>
          <w:szCs w:val="28"/>
        </w:rPr>
        <w:t>本</w:t>
      </w:r>
      <w:r w:rsidR="006211A6" w:rsidRPr="0015120A">
        <w:rPr>
          <w:rFonts w:ascii="標楷體" w:eastAsia="標楷體" w:hAnsi="標楷體"/>
          <w:sz w:val="28"/>
          <w:szCs w:val="28"/>
        </w:rPr>
        <w:t>學期課程</w:t>
      </w:r>
      <w:r w:rsidR="006211A6" w:rsidRPr="0015120A">
        <w:rPr>
          <w:rFonts w:ascii="標楷體" w:eastAsia="標楷體" w:hAnsi="標楷體" w:hint="eastAsia"/>
          <w:sz w:val="28"/>
          <w:szCs w:val="28"/>
        </w:rPr>
        <w:t>架構</w:t>
      </w:r>
      <w:r w:rsidR="006211A6" w:rsidRPr="0015120A">
        <w:rPr>
          <w:rFonts w:ascii="標楷體" w:eastAsia="標楷體" w:hAnsi="標楷體"/>
          <w:sz w:val="28"/>
          <w:szCs w:val="28"/>
        </w:rPr>
        <w:t>：</w:t>
      </w:r>
      <w:proofErr w:type="gramStart"/>
      <w:r w:rsidR="006211A6" w:rsidRPr="0015120A">
        <w:rPr>
          <w:rFonts w:ascii="標楷體" w:eastAsia="標楷體" w:hAnsi="標楷體"/>
          <w:sz w:val="28"/>
          <w:szCs w:val="28"/>
        </w:rPr>
        <w:t>﹙</w:t>
      </w:r>
      <w:proofErr w:type="gramEnd"/>
      <w:r w:rsidR="006211A6" w:rsidRPr="0015120A">
        <w:rPr>
          <w:rFonts w:ascii="標楷體" w:eastAsia="標楷體" w:hAnsi="標楷體"/>
          <w:sz w:val="28"/>
          <w:szCs w:val="28"/>
        </w:rPr>
        <w:t>各校自行視需要決定是否呈現</w:t>
      </w:r>
      <w:proofErr w:type="gramStart"/>
      <w:r w:rsidR="006211A6" w:rsidRPr="0015120A">
        <w:rPr>
          <w:rFonts w:ascii="標楷體" w:eastAsia="標楷體" w:hAnsi="標楷體"/>
          <w:sz w:val="28"/>
          <w:szCs w:val="28"/>
        </w:rPr>
        <w:t>﹚</w:t>
      </w:r>
      <w:proofErr w:type="gramEnd"/>
    </w:p>
    <w:p w:rsidR="006211A6" w:rsidRPr="0015120A" w:rsidRDefault="00E2217C" w:rsidP="00B64022">
      <w:pPr>
        <w:pStyle w:val="1"/>
        <w:tabs>
          <w:tab w:val="left" w:pos="2280"/>
        </w:tabs>
        <w:jc w:val="both"/>
        <w:rPr>
          <w:rFonts w:ascii="標楷體" w:eastAsia="標楷體" w:hAnsi="標楷體"/>
          <w:color w:val="auto"/>
          <w:sz w:val="28"/>
          <w:szCs w:val="28"/>
        </w:rPr>
      </w:pPr>
      <w:r>
        <w:rPr>
          <w:rFonts w:ascii="新細明體" w:eastAsia="新細明體" w:hAnsi="新細明體"/>
          <w:bCs/>
          <w:noProof/>
          <w:color w:val="auto"/>
          <w:sz w:val="28"/>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485775</wp:posOffset>
                </wp:positionV>
                <wp:extent cx="9107805" cy="4924425"/>
                <wp:effectExtent l="19050" t="19050" r="26670" b="1905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07805" cy="4924425"/>
                          <a:chOff x="680" y="2336"/>
                          <a:chExt cx="14343" cy="7755"/>
                        </a:xfrm>
                      </wpg:grpSpPr>
                      <wps:wsp>
                        <wps:cNvPr id="17" name="Text Box 18"/>
                        <wps:cNvSpPr txBox="1">
                          <a:spLocks noChangeArrowheads="1"/>
                        </wps:cNvSpPr>
                        <wps:spPr bwMode="auto">
                          <a:xfrm>
                            <a:off x="680" y="5711"/>
                            <a:ext cx="3598" cy="900"/>
                          </a:xfrm>
                          <a:prstGeom prst="rect">
                            <a:avLst/>
                          </a:prstGeom>
                          <a:solidFill>
                            <a:srgbClr val="FFFFFF"/>
                          </a:solidFill>
                          <a:ln w="38100" cmpd="dbl">
                            <a:solidFill>
                              <a:srgbClr val="000000"/>
                            </a:solidFill>
                            <a:miter lim="800000"/>
                            <a:headEnd/>
                            <a:tailEnd/>
                          </a:ln>
                        </wps:spPr>
                        <wps:txbx>
                          <w:txbxContent>
                            <w:p w:rsidR="006211A6" w:rsidRPr="00E93DD5" w:rsidRDefault="006211A6" w:rsidP="006211A6">
                              <w:pPr>
                                <w:jc w:val="center"/>
                                <w:rPr>
                                  <w:rFonts w:ascii="新細明體" w:hAnsi="新細明體"/>
                                  <w:sz w:val="36"/>
                                </w:rPr>
                              </w:pPr>
                              <w:r w:rsidRPr="00E93DD5">
                                <w:rPr>
                                  <w:rFonts w:ascii="新細明體" w:hAnsi="新細明體" w:hint="eastAsia"/>
                                  <w:sz w:val="36"/>
                                </w:rPr>
                                <w:t>客家語第7冊</w:t>
                              </w:r>
                            </w:p>
                          </w:txbxContent>
                        </wps:txbx>
                        <wps:bodyPr rot="0" vert="horz" wrap="square" lIns="91440" tIns="45720" rIns="91440" bIns="45720" anchor="t" anchorCtr="0" upright="1">
                          <a:noAutofit/>
                        </wps:bodyPr>
                      </wps:wsp>
                      <wps:wsp>
                        <wps:cNvPr id="18" name="Line 19"/>
                        <wps:cNvCnPr/>
                        <wps:spPr bwMode="auto">
                          <a:xfrm>
                            <a:off x="4760" y="3026"/>
                            <a:ext cx="0" cy="638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4760" y="3008"/>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4278" y="6174"/>
                            <a:ext cx="12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5531" y="2519"/>
                            <a:ext cx="3598" cy="977"/>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第一單元</w:t>
                              </w:r>
                            </w:p>
                            <w:p w:rsidR="006211A6" w:rsidRPr="00485108" w:rsidRDefault="006211A6" w:rsidP="006211A6">
                              <w:pPr>
                                <w:spacing w:line="0" w:lineRule="atLeast"/>
                                <w:jc w:val="center"/>
                                <w:rPr>
                                  <w:rFonts w:ascii="新細明體" w:hAnsi="新細明體"/>
                                  <w:w w:val="66"/>
                                  <w:sz w:val="32"/>
                                  <w:szCs w:val="32"/>
                                </w:rPr>
                              </w:pPr>
                              <w:r w:rsidRPr="00485108">
                                <w:rPr>
                                  <w:rFonts w:ascii="新細明體" w:hAnsi="新細明體" w:hint="eastAsia"/>
                                  <w:sz w:val="32"/>
                                  <w:szCs w:val="32"/>
                                </w:rPr>
                                <w:t>大自然个變化</w:t>
                              </w:r>
                            </w:p>
                            <w:p w:rsidR="006211A6" w:rsidRPr="00B77F5A" w:rsidRDefault="006211A6" w:rsidP="006211A6"/>
                          </w:txbxContent>
                        </wps:txbx>
                        <wps:bodyPr rot="0" vert="horz" wrap="square" lIns="91440" tIns="45720" rIns="91440" bIns="45720" anchor="t" anchorCtr="0" upright="1">
                          <a:noAutofit/>
                        </wps:bodyPr>
                      </wps:wsp>
                      <wps:wsp>
                        <wps:cNvPr id="22" name="Line 23"/>
                        <wps:cNvCnPr/>
                        <wps:spPr bwMode="auto">
                          <a:xfrm>
                            <a:off x="9129" y="300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5531" y="5671"/>
                            <a:ext cx="3598" cy="977"/>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第二單元</w:t>
                              </w:r>
                            </w:p>
                            <w:p w:rsidR="006211A6" w:rsidRPr="00485108" w:rsidRDefault="006211A6" w:rsidP="006211A6">
                              <w:pPr>
                                <w:spacing w:line="0" w:lineRule="atLeast"/>
                                <w:jc w:val="center"/>
                                <w:rPr>
                                  <w:rFonts w:ascii="新細明體" w:hAnsi="新細明體"/>
                                  <w:w w:val="66"/>
                                  <w:sz w:val="32"/>
                                  <w:szCs w:val="32"/>
                                </w:rPr>
                              </w:pPr>
                              <w:r w:rsidRPr="00485108">
                                <w:rPr>
                                  <w:rFonts w:ascii="新細明體" w:hAnsi="新細明體" w:hint="eastAsia"/>
                                  <w:sz w:val="32"/>
                                </w:rPr>
                                <w:t>便利个生活</w:t>
                              </w:r>
                            </w:p>
                            <w:p w:rsidR="006211A6" w:rsidRPr="00B77F5A" w:rsidRDefault="006211A6" w:rsidP="006211A6">
                              <w:pPr>
                                <w:rPr>
                                  <w:szCs w:val="32"/>
                                </w:rPr>
                              </w:pP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5531" y="8924"/>
                            <a:ext cx="3598" cy="978"/>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第三單元</w:t>
                              </w:r>
                            </w:p>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szCs w:val="32"/>
                                </w:rPr>
                                <w:t>輕鬆个活動</w:t>
                              </w:r>
                            </w:p>
                            <w:p w:rsidR="006211A6" w:rsidRPr="00B77F5A" w:rsidRDefault="006211A6" w:rsidP="006211A6"/>
                          </w:txbxContent>
                        </wps:txbx>
                        <wps:bodyPr rot="0" vert="horz" wrap="square" lIns="91440" tIns="45720" rIns="91440" bIns="45720" anchor="t" anchorCtr="0" upright="1">
                          <a:noAutofit/>
                        </wps:bodyPr>
                      </wps:wsp>
                      <wps:wsp>
                        <wps:cNvPr id="25" name="Text Box 26"/>
                        <wps:cNvSpPr txBox="1">
                          <a:spLocks noChangeArrowheads="1"/>
                        </wps:cNvSpPr>
                        <wps:spPr bwMode="auto">
                          <a:xfrm>
                            <a:off x="10414" y="2336"/>
                            <a:ext cx="4609" cy="1359"/>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第一課　月光</w:t>
                              </w:r>
                            </w:p>
                            <w:p w:rsidR="006211A6" w:rsidRPr="00485108" w:rsidRDefault="006211A6" w:rsidP="006211A6">
                              <w:pPr>
                                <w:spacing w:beforeLines="20" w:before="72" w:line="0" w:lineRule="atLeast"/>
                                <w:ind w:leftChars="50" w:left="120"/>
                                <w:jc w:val="both"/>
                                <w:rPr>
                                  <w:rFonts w:ascii="新細明體"/>
                                </w:rPr>
                              </w:pPr>
                              <w:r w:rsidRPr="00485108">
                                <w:rPr>
                                  <w:rFonts w:ascii="新細明體" w:hint="eastAsia"/>
                                </w:rPr>
                                <w:t>單元活動</w:t>
                              </w:r>
                              <w:proofErr w:type="gramStart"/>
                              <w:r w:rsidRPr="00485108">
                                <w:rPr>
                                  <w:rFonts w:ascii="新細明體" w:hint="eastAsia"/>
                                </w:rPr>
                                <w:t>一</w:t>
                              </w:r>
                              <w:proofErr w:type="gramEnd"/>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10414" y="5499"/>
                            <a:ext cx="4609" cy="1359"/>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 xml:space="preserve">第二課　</w:t>
                              </w:r>
                              <w:proofErr w:type="gramStart"/>
                              <w:r w:rsidRPr="00485108">
                                <w:rPr>
                                  <w:rFonts w:ascii="新細明體" w:hAnsi="新細明體" w:hint="eastAsia"/>
                                </w:rPr>
                                <w:t>瓠</w:t>
                              </w:r>
                              <w:proofErr w:type="gramEnd"/>
                              <w:r w:rsidRPr="00485108">
                                <w:rPr>
                                  <w:rFonts w:ascii="新細明體" w:hAnsi="新細明體" w:hint="eastAsia"/>
                                </w:rPr>
                                <w:t>仔</w:t>
                              </w:r>
                              <w:proofErr w:type="gramStart"/>
                              <w:r w:rsidRPr="00485108">
                                <w:rPr>
                                  <w:rFonts w:ascii="新細明體" w:hAnsi="新細明體" w:hint="eastAsia"/>
                                </w:rPr>
                                <w:t>恅</w:t>
                              </w:r>
                              <w:proofErr w:type="gramEnd"/>
                              <w:r w:rsidRPr="00485108">
                                <w:rPr>
                                  <w:rFonts w:ascii="新細明體" w:hAnsi="新細明體" w:hint="eastAsia"/>
                                </w:rPr>
                                <w:t>(話</w:t>
                              </w:r>
                              <w:proofErr w:type="gramStart"/>
                              <w:r w:rsidRPr="00485108">
                                <w:rPr>
                                  <w:rFonts w:ascii="新細明體" w:hAnsi="新細明體" w:hint="eastAsia"/>
                                </w:rPr>
                                <w:t>)著</w:t>
                              </w:r>
                              <w:proofErr w:type="gramEnd"/>
                              <w:r w:rsidRPr="00485108">
                                <w:rPr>
                                  <w:rFonts w:ascii="新細明體" w:hAnsi="新細明體" w:hint="eastAsia"/>
                                </w:rPr>
                                <w:t>係菜瓜</w:t>
                              </w:r>
                            </w:p>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第三課　菜市場</w:t>
                              </w:r>
                            </w:p>
                            <w:p w:rsidR="006211A6" w:rsidRPr="00485108" w:rsidRDefault="006211A6" w:rsidP="006211A6">
                              <w:pPr>
                                <w:spacing w:beforeLines="20" w:before="72" w:line="0" w:lineRule="atLeast"/>
                                <w:ind w:leftChars="50" w:left="120"/>
                                <w:jc w:val="both"/>
                                <w:rPr>
                                  <w:rFonts w:ascii="新細明體"/>
                                </w:rPr>
                              </w:pPr>
                              <w:r w:rsidRPr="00485108">
                                <w:rPr>
                                  <w:rFonts w:ascii="新細明體" w:hint="eastAsia"/>
                                </w:rPr>
                                <w:t>單元活動二</w:t>
                              </w:r>
                            </w:p>
                            <w:p w:rsidR="006211A6" w:rsidRPr="00B77F5A" w:rsidRDefault="006211A6" w:rsidP="006211A6"/>
                          </w:txbxContent>
                        </wps:txbx>
                        <wps:bodyPr rot="0" vert="horz" wrap="square" lIns="91440" tIns="45720" rIns="91440" bIns="45720" anchor="t" anchorCtr="0" upright="1">
                          <a:noAutofit/>
                        </wps:bodyPr>
                      </wps:wsp>
                      <wps:wsp>
                        <wps:cNvPr id="27" name="Text Box 28"/>
                        <wps:cNvSpPr txBox="1">
                          <a:spLocks noChangeArrowheads="1"/>
                        </wps:cNvSpPr>
                        <wps:spPr bwMode="auto">
                          <a:xfrm>
                            <a:off x="10414" y="8732"/>
                            <a:ext cx="4609" cy="1359"/>
                          </a:xfrm>
                          <a:prstGeom prst="rect">
                            <a:avLst/>
                          </a:prstGeom>
                          <a:solidFill>
                            <a:srgbClr val="FFFFFF"/>
                          </a:solidFill>
                          <a:ln w="38100" cmpd="dbl">
                            <a:solidFill>
                              <a:srgbClr val="000000"/>
                            </a:solidFill>
                            <a:miter lim="800000"/>
                            <a:headEnd/>
                            <a:tailEnd/>
                          </a:ln>
                        </wps:spPr>
                        <wps:txbx>
                          <w:txbxContent>
                            <w:p w:rsidR="006211A6" w:rsidRPr="00485108" w:rsidRDefault="006211A6" w:rsidP="006211A6">
                              <w:pPr>
                                <w:spacing w:beforeLines="20" w:before="72" w:line="0" w:lineRule="atLeast"/>
                                <w:ind w:leftChars="50" w:left="120"/>
                                <w:jc w:val="both"/>
                                <w:rPr>
                                  <w:rFonts w:ascii="新細明體"/>
                                </w:rPr>
                              </w:pPr>
                              <w:r w:rsidRPr="00485108">
                                <w:rPr>
                                  <w:rFonts w:ascii="新細明體" w:hAnsi="新細明體" w:hint="eastAsia"/>
                                </w:rPr>
                                <w:t>第四課　騎自行車</w:t>
                              </w:r>
                            </w:p>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第五課　文化中心</w:t>
                              </w:r>
                            </w:p>
                            <w:p w:rsidR="006211A6" w:rsidRPr="00485108" w:rsidRDefault="006211A6" w:rsidP="006211A6">
                              <w:pPr>
                                <w:spacing w:beforeLines="20" w:before="72" w:line="0" w:lineRule="atLeast"/>
                                <w:ind w:leftChars="50" w:left="120"/>
                                <w:jc w:val="both"/>
                              </w:pPr>
                              <w:r w:rsidRPr="00485108">
                                <w:rPr>
                                  <w:rFonts w:ascii="新細明體" w:hint="eastAsia"/>
                                </w:rPr>
                                <w:t>單元活動</w:t>
                              </w:r>
                              <w:proofErr w:type="gramStart"/>
                              <w:r w:rsidRPr="00485108">
                                <w:rPr>
                                  <w:rFonts w:ascii="新細明體" w:hint="eastAsia"/>
                                </w:rPr>
                                <w:t>三</w:t>
                              </w:r>
                              <w:proofErr w:type="gramEnd"/>
                            </w:p>
                          </w:txbxContent>
                        </wps:txbx>
                        <wps:bodyPr rot="0" vert="horz" wrap="square" lIns="91440" tIns="45720" rIns="91440" bIns="45720" anchor="t" anchorCtr="0" upright="1">
                          <a:noAutofit/>
                        </wps:bodyPr>
                      </wps:wsp>
                      <wps:wsp>
                        <wps:cNvPr id="28" name="Line 29"/>
                        <wps:cNvCnPr/>
                        <wps:spPr bwMode="auto">
                          <a:xfrm>
                            <a:off x="9129" y="617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9129" y="9413"/>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4760" y="9413"/>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0;margin-top:38.25pt;width:717.15pt;height:387.75pt;z-index:251657216" coordorigin="680,2336" coordsize="14343,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">
                <v:shapetype id="_x0000_t202" coordsize="21600,21600" o:spt="202" path="m,l,21600r21600,l21600,xe">
                  <v:stroke joinstyle="miter"/>
                  <v:path gradientshapeok="t" o:connecttype="rect"/>
                </v:shapetype>
                <v:shape id="Text Box 18" o:spid="_x0000_s1027" type="#_x0000_t202" style="position:absolute;left:680;top:5711;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eCsIA&#10;AADbAAAADwAAAGRycy9kb3ducmV2LnhtbERPzWrCQBC+C77DMkJvzSYFa4muQYXS0B6KqQ8wZsck&#10;uDsbs1tN375bKHibj+93VsVojbjS4DvHCrIkBUFcO91xo+Dw9fr4AsIHZI3GMSn4IQ/FejpZYa7d&#10;jfd0rUIjYgj7HBW0IfS5lL5uyaJPXE8cuZMbLIYIh0bqAW8x3Br5lKbP0mLHsaHFnnYt1efq2yoo&#10;PxZmbstPc6yy7aWeh/e3tLwo9TAbN0sQgcZwF/+7Sx3nL+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t4KwgAAANsAAAAPAAAAAAAAAAAAAAAAAJgCAABkcnMvZG93&#10;bnJldi54bWxQSwUGAAAAAAQABAD1AAAAhwMAAAAA&#10;" strokeweight="3pt">
                  <v:stroke linestyle="thinThin"/>
                  <v:textbox>
                    <w:txbxContent>
                      <w:p w:rsidR="006211A6" w:rsidRPr="00E93DD5" w:rsidRDefault="006211A6" w:rsidP="006211A6">
                        <w:pPr>
                          <w:jc w:val="center"/>
                          <w:rPr>
                            <w:rFonts w:ascii="新細明體" w:hAnsi="新細明體"/>
                            <w:sz w:val="36"/>
                          </w:rPr>
                        </w:pPr>
                        <w:r w:rsidRPr="00E93DD5">
                          <w:rPr>
                            <w:rFonts w:ascii="新細明體" w:hAnsi="新細明體" w:hint="eastAsia"/>
                            <w:sz w:val="36"/>
                          </w:rPr>
                          <w:t>客家語第7冊</w:t>
                        </w:r>
                      </w:p>
                    </w:txbxContent>
                  </v:textbox>
                </v:shape>
                <v:line id="Line 19" o:spid="_x0000_s1028" style="position:absolute;visibility:visible;mso-wrap-style:square" from="4760,3026" to="4760,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20" o:spid="_x0000_s1029" style="position:absolute;visibility:visible;mso-wrap-style:square" from="4760,3008" to="5531,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1" o:spid="_x0000_s1030" style="position:absolute;visibility:visible;mso-wrap-style:square" from="4278,6174" to="553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shape id="Text Box 22" o:spid="_x0000_s1031" type="#_x0000_t202" style="position:absolute;left:5531;top:2519;width:359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pWMQA&#10;AADbAAAADwAAAGRycy9kb3ducmV2LnhtbESP0WrCQBRE34X+w3ILfdNNAmpJXaUtSEN9ENN+wG32&#10;NgndvZtkV03/3hUEH4eZOcOsNqM14kSDbx0rSGcJCOLK6ZZrBd9f2+kzCB+QNRrHpOCfPGzWD5MV&#10;5tqd+UCnMtQiQtjnqKAJocul9FVDFv3MdcTR+3WDxRDlUEs94DnCrZFZkiykxZbjQoMdvTdU/ZVH&#10;q6DYLc3cFnvzU6ZvfTUPnx9J0Sv19Di+voAINIZ7+NYutIIshe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KVjEAAAA2wAAAA8AAAAAAAAAAAAAAAAAmAIAAGRycy9k&#10;b3ducmV2LnhtbFBLBQYAAAAABAAEAPUAAACJAwAAAAA=&#10;" strokeweight="3pt">
                  <v:stroke linestyle="thinThin"/>
                  <v:textbo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第一單元</w:t>
                        </w:r>
                      </w:p>
                      <w:p w:rsidR="006211A6" w:rsidRPr="00485108" w:rsidRDefault="006211A6" w:rsidP="006211A6">
                        <w:pPr>
                          <w:spacing w:line="0" w:lineRule="atLeast"/>
                          <w:jc w:val="center"/>
                          <w:rPr>
                            <w:rFonts w:ascii="新細明體" w:hAnsi="新細明體"/>
                            <w:w w:val="66"/>
                            <w:sz w:val="32"/>
                            <w:szCs w:val="32"/>
                          </w:rPr>
                        </w:pPr>
                        <w:r w:rsidRPr="00485108">
                          <w:rPr>
                            <w:rFonts w:ascii="新細明體" w:hAnsi="新細明體" w:hint="eastAsia"/>
                            <w:sz w:val="32"/>
                            <w:szCs w:val="32"/>
                          </w:rPr>
                          <w:t>大自然个變化</w:t>
                        </w:r>
                      </w:p>
                      <w:p w:rsidR="006211A6" w:rsidRPr="00B77F5A" w:rsidRDefault="006211A6" w:rsidP="006211A6"/>
                    </w:txbxContent>
                  </v:textbox>
                </v:shape>
                <v:line id="Line 23" o:spid="_x0000_s1032" style="position:absolute;visibility:visible;mso-wrap-style:square" from="9129,3008" to="10414,3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shape id="Text Box 24" o:spid="_x0000_s1033" type="#_x0000_t202" style="position:absolute;left:5531;top:5671;width:359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StMUA&#10;AADbAAAADwAAAGRycy9kb3ducmV2LnhtbESP0WrCQBRE3wX/YblC3+pGi7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RK0xQAAANsAAAAPAAAAAAAAAAAAAAAAAJgCAABkcnMv&#10;ZG93bnJldi54bWxQSwUGAAAAAAQABAD1AAAAigMAAAAA&#10;" strokeweight="3pt">
                  <v:stroke linestyle="thinThin"/>
                  <v:textbo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第二單元</w:t>
                        </w:r>
                      </w:p>
                      <w:p w:rsidR="006211A6" w:rsidRPr="00485108" w:rsidRDefault="006211A6" w:rsidP="006211A6">
                        <w:pPr>
                          <w:spacing w:line="0" w:lineRule="atLeast"/>
                          <w:jc w:val="center"/>
                          <w:rPr>
                            <w:rFonts w:ascii="新細明體" w:hAnsi="新細明體"/>
                            <w:w w:val="66"/>
                            <w:sz w:val="32"/>
                            <w:szCs w:val="32"/>
                          </w:rPr>
                        </w:pPr>
                        <w:r w:rsidRPr="00485108">
                          <w:rPr>
                            <w:rFonts w:ascii="新細明體" w:hAnsi="新細明體" w:hint="eastAsia"/>
                            <w:sz w:val="32"/>
                          </w:rPr>
                          <w:t>便利个生活</w:t>
                        </w:r>
                      </w:p>
                      <w:p w:rsidR="006211A6" w:rsidRPr="00B77F5A" w:rsidRDefault="006211A6" w:rsidP="006211A6">
                        <w:pPr>
                          <w:rPr>
                            <w:szCs w:val="32"/>
                          </w:rPr>
                        </w:pPr>
                      </w:p>
                    </w:txbxContent>
                  </v:textbox>
                </v:shape>
                <v:shape id="Text Box 25" o:spid="_x0000_s1034" type="#_x0000_t202" style="position:absolute;left:5531;top:8924;width:3598;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KwMUA&#10;AADbAAAADwAAAGRycy9kb3ducmV2LnhtbESP0WrCQBRE3wX/YblC3+pGqbZEN0ELpaE+lKb9gGv2&#10;mgR378bsVuPfu4WCj8PMnGHW+WCNOFPvW8cKZtMEBHHldMu1gp/vt8cXED4gazSOScGVPOTZeLTG&#10;VLsLf9G5DLWIEPYpKmhC6FIpfdWQRT91HXH0Dq63GKLsa6l7vES4NXKeJEtpseW40GBHrw1Vx/LX&#10;Kih2z2Zhi0+zL2fbU7UIH+9JcVLqYTJsViACDeEe/m8XWsH8Cf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IrAxQAAANsAAAAPAAAAAAAAAAAAAAAAAJgCAABkcnMv&#10;ZG93bnJldi54bWxQSwUGAAAAAAQABAD1AAAAigMAAAAA&#10;" strokeweight="3pt">
                  <v:stroke linestyle="thinThin"/>
                  <v:textbox>
                    <w:txbxContent>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rPr>
                          <w:t>第三單元</w:t>
                        </w:r>
                      </w:p>
                      <w:p w:rsidR="006211A6" w:rsidRPr="00485108" w:rsidRDefault="006211A6" w:rsidP="006211A6">
                        <w:pPr>
                          <w:spacing w:line="0" w:lineRule="atLeast"/>
                          <w:jc w:val="center"/>
                          <w:rPr>
                            <w:rFonts w:ascii="新細明體" w:hAnsi="新細明體"/>
                            <w:sz w:val="32"/>
                          </w:rPr>
                        </w:pPr>
                        <w:r w:rsidRPr="00485108">
                          <w:rPr>
                            <w:rFonts w:ascii="新細明體" w:hAnsi="新細明體" w:hint="eastAsia"/>
                            <w:sz w:val="32"/>
                            <w:szCs w:val="32"/>
                          </w:rPr>
                          <w:t>輕鬆个活動</w:t>
                        </w:r>
                      </w:p>
                      <w:p w:rsidR="006211A6" w:rsidRPr="00B77F5A" w:rsidRDefault="006211A6" w:rsidP="006211A6"/>
                    </w:txbxContent>
                  </v:textbox>
                </v:shape>
                <v:shape id="Text Box 26" o:spid="_x0000_s1035" type="#_x0000_t202" style="position:absolute;left:10414;top:2336;width:4609;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strokeweight="3pt">
                  <v:stroke linestyle="thinThin"/>
                  <v:textbox>
                    <w:txbxContent>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第一課　月光</w:t>
                        </w:r>
                      </w:p>
                      <w:p w:rsidR="006211A6" w:rsidRPr="00485108" w:rsidRDefault="006211A6" w:rsidP="006211A6">
                        <w:pPr>
                          <w:spacing w:beforeLines="20" w:before="72" w:line="0" w:lineRule="atLeast"/>
                          <w:ind w:leftChars="50" w:left="120"/>
                          <w:jc w:val="both"/>
                          <w:rPr>
                            <w:rFonts w:ascii="新細明體"/>
                          </w:rPr>
                        </w:pPr>
                        <w:r w:rsidRPr="00485108">
                          <w:rPr>
                            <w:rFonts w:ascii="新細明體" w:hint="eastAsia"/>
                          </w:rPr>
                          <w:t>單元活動一</w:t>
                        </w:r>
                      </w:p>
                    </w:txbxContent>
                  </v:textbox>
                </v:shape>
                <v:shape id="Text Box 27" o:spid="_x0000_s1036" type="#_x0000_t202" style="position:absolute;left:10414;top:5499;width:4609;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xLMQA&#10;AADbAAAADwAAAGRycy9kb3ducmV2LnhtbESP3WrCQBSE74W+w3IKvTMbBX+IrtIWikEvxLQPcMye&#10;JqG7Z2N21fTtXUHwcpiZb5jlurdGXKjzjWMFoyQFQVw63XCl4Of7azgH4QOyRuOYFPyTh/XqZbDE&#10;TLsrH+hShEpECPsMFdQhtJmUvqzJok9cSxy9X9dZDFF2ldQdXiPcGjlO06m02HBcqLGlz5rKv+Js&#10;FeS7mZnYfG+OxejjVE7CdpPmJ6XeXvv3BYhAfXiGH+1cKxhP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SzEAAAA2wAAAA8AAAAAAAAAAAAAAAAAmAIAAGRycy9k&#10;b3ducmV2LnhtbFBLBQYAAAAABAAEAPUAAACJAwAAAAA=&#10;" strokeweight="3pt">
                  <v:stroke linestyle="thinThin"/>
                  <v:textbox>
                    <w:txbxContent>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第二課　瓠仔恅(話)著係菜瓜</w:t>
                        </w:r>
                      </w:p>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第三課　菜市場</w:t>
                        </w:r>
                      </w:p>
                      <w:p w:rsidR="006211A6" w:rsidRPr="00485108" w:rsidRDefault="006211A6" w:rsidP="006211A6">
                        <w:pPr>
                          <w:spacing w:beforeLines="20" w:before="72" w:line="0" w:lineRule="atLeast"/>
                          <w:ind w:leftChars="50" w:left="120"/>
                          <w:jc w:val="both"/>
                          <w:rPr>
                            <w:rFonts w:ascii="新細明體"/>
                          </w:rPr>
                        </w:pPr>
                        <w:r w:rsidRPr="00485108">
                          <w:rPr>
                            <w:rFonts w:ascii="新細明體" w:hint="eastAsia"/>
                          </w:rPr>
                          <w:t>單元活動二</w:t>
                        </w:r>
                      </w:p>
                      <w:p w:rsidR="006211A6" w:rsidRPr="00B77F5A" w:rsidRDefault="006211A6" w:rsidP="006211A6"/>
                    </w:txbxContent>
                  </v:textbox>
                </v:shape>
                <v:shape id="Text Box 28" o:spid="_x0000_s1037" type="#_x0000_t202" style="position:absolute;left:10414;top:8732;width:4609;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Ut8QA&#10;AADbAAAADwAAAGRycy9kb3ducmV2LnhtbESP0WrCQBRE34X+w3KFvjUbBWuJrmIFaagPpdEPuGav&#10;SXD3bsxuNf17VxB8HGbmDDNf9taIC3W+caxglKQgiEunG64U7Hebtw8QPiBrNI5JwT95WC5eBnPM&#10;tLvyL12KUIkIYZ+hgjqENpPSlzVZ9IlriaN3dJ3FEGVXSd3hNcKtkeM0fZcWG44LNba0rqk8FX9W&#10;Qb6dmonNf8yhGH2ey0n4/krzs1Kvw341AxGoD8/wo51rBeM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FLfEAAAA2wAAAA8AAAAAAAAAAAAAAAAAmAIAAGRycy9k&#10;b3ducmV2LnhtbFBLBQYAAAAABAAEAPUAAACJAwAAAAA=&#10;" strokeweight="3pt">
                  <v:stroke linestyle="thinThin"/>
                  <v:textbox>
                    <w:txbxContent>
                      <w:p w:rsidR="006211A6" w:rsidRPr="00485108" w:rsidRDefault="006211A6" w:rsidP="006211A6">
                        <w:pPr>
                          <w:spacing w:beforeLines="20" w:before="72" w:line="0" w:lineRule="atLeast"/>
                          <w:ind w:leftChars="50" w:left="120"/>
                          <w:jc w:val="both"/>
                          <w:rPr>
                            <w:rFonts w:ascii="新細明體"/>
                          </w:rPr>
                        </w:pPr>
                        <w:r w:rsidRPr="00485108">
                          <w:rPr>
                            <w:rFonts w:ascii="新細明體" w:hAnsi="新細明體" w:hint="eastAsia"/>
                          </w:rPr>
                          <w:t>第四課　騎自行車</w:t>
                        </w:r>
                      </w:p>
                      <w:p w:rsidR="006211A6" w:rsidRPr="00485108" w:rsidRDefault="006211A6" w:rsidP="006211A6">
                        <w:pPr>
                          <w:spacing w:beforeLines="20" w:before="72" w:line="0" w:lineRule="atLeast"/>
                          <w:ind w:leftChars="50" w:left="120"/>
                          <w:jc w:val="both"/>
                          <w:rPr>
                            <w:rFonts w:ascii="新細明體" w:hAnsi="新細明體"/>
                          </w:rPr>
                        </w:pPr>
                        <w:r w:rsidRPr="00485108">
                          <w:rPr>
                            <w:rFonts w:ascii="新細明體" w:hAnsi="新細明體" w:hint="eastAsia"/>
                          </w:rPr>
                          <w:t>第五課　文化中心</w:t>
                        </w:r>
                      </w:p>
                      <w:p w:rsidR="006211A6" w:rsidRPr="00485108" w:rsidRDefault="006211A6" w:rsidP="006211A6">
                        <w:pPr>
                          <w:spacing w:beforeLines="20" w:before="72" w:line="0" w:lineRule="atLeast"/>
                          <w:ind w:leftChars="50" w:left="120"/>
                          <w:jc w:val="both"/>
                        </w:pPr>
                        <w:r w:rsidRPr="00485108">
                          <w:rPr>
                            <w:rFonts w:ascii="新細明體" w:hint="eastAsia"/>
                          </w:rPr>
                          <w:t>單元活動三</w:t>
                        </w:r>
                      </w:p>
                    </w:txbxContent>
                  </v:textbox>
                </v:shape>
                <v:line id="Line 29" o:spid="_x0000_s1038" style="position:absolute;visibility:visible;mso-wrap-style:square" from="9129,6174" to="10414,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line id="Line 30" o:spid="_x0000_s1039" style="position:absolute;visibility:visible;mso-wrap-style:square" from="9129,9413" to="10414,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line id="Line 31" o:spid="_x0000_s1040" style="position:absolute;visibility:visible;mso-wrap-style:square" from="4760,9413" to="553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group>
            </w:pict>
          </mc:Fallback>
        </mc:AlternateContent>
      </w:r>
      <w:r w:rsidR="006211A6" w:rsidRPr="0015120A">
        <w:rPr>
          <w:rFonts w:ascii="標楷體" w:eastAsia="標楷體" w:hAnsi="標楷體"/>
          <w:color w:val="auto"/>
        </w:rPr>
        <w:br w:type="page"/>
      </w:r>
      <w:r w:rsidR="00B64022" w:rsidRPr="0015120A">
        <w:rPr>
          <w:rFonts w:ascii="標楷體" w:eastAsia="標楷體" w:hAnsi="標楷體" w:hint="eastAsia"/>
          <w:color w:val="auto"/>
          <w:sz w:val="28"/>
          <w:szCs w:val="28"/>
        </w:rPr>
        <w:lastRenderedPageBreak/>
        <w:t>四、</w:t>
      </w:r>
      <w:r w:rsidR="006211A6" w:rsidRPr="0015120A">
        <w:rPr>
          <w:rFonts w:ascii="標楷體" w:eastAsia="標楷體" w:hAnsi="標楷體" w:hint="eastAsia"/>
          <w:color w:val="auto"/>
          <w:sz w:val="28"/>
          <w:szCs w:val="28"/>
        </w:rPr>
        <w:t>本</w:t>
      </w:r>
      <w:r w:rsidR="006211A6" w:rsidRPr="0015120A">
        <w:rPr>
          <w:rFonts w:ascii="標楷體" w:eastAsia="標楷體" w:hAnsi="標楷體"/>
          <w:color w:val="auto"/>
          <w:sz w:val="28"/>
          <w:szCs w:val="28"/>
        </w:rPr>
        <w:t>學期課程內涵</w:t>
      </w:r>
      <w:r w:rsidR="006211A6" w:rsidRPr="0015120A">
        <w:rPr>
          <w:rFonts w:ascii="標楷體" w:eastAsia="標楷體" w:hAnsi="標楷體" w:hint="eastAsia"/>
          <w:color w:val="auto"/>
          <w:sz w:val="28"/>
          <w:szCs w:val="28"/>
        </w:rPr>
        <w:t>：（單元名稱及教學內容務必每週填寫）</w:t>
      </w:r>
    </w:p>
    <w:tbl>
      <w:tblPr>
        <w:tblW w:w="148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77"/>
        <w:gridCol w:w="1796"/>
        <w:gridCol w:w="2639"/>
        <w:gridCol w:w="877"/>
        <w:gridCol w:w="1275"/>
        <w:gridCol w:w="1512"/>
        <w:gridCol w:w="2964"/>
        <w:gridCol w:w="1808"/>
        <w:gridCol w:w="1134"/>
      </w:tblGrid>
      <w:tr w:rsidR="000955D9" w:rsidRPr="0015120A" w:rsidTr="000E4111">
        <w:trPr>
          <w:cantSplit/>
          <w:trHeight w:val="322"/>
          <w:jc w:val="center"/>
        </w:trPr>
        <w:tc>
          <w:tcPr>
            <w:tcW w:w="877" w:type="dxa"/>
            <w:vAlign w:val="center"/>
          </w:tcPr>
          <w:p w:rsidR="000955D9" w:rsidRPr="0015120A" w:rsidRDefault="006211A6" w:rsidP="000E4111">
            <w:pPr>
              <w:spacing w:line="400" w:lineRule="exact"/>
              <w:jc w:val="center"/>
              <w:rPr>
                <w:rFonts w:ascii="標楷體" w:eastAsia="標楷體" w:hAnsi="標楷體"/>
                <w:b/>
              </w:rPr>
            </w:pPr>
            <w:proofErr w:type="gramStart"/>
            <w:r w:rsidRPr="0015120A">
              <w:rPr>
                <w:rFonts w:ascii="標楷體" w:eastAsia="標楷體" w:hAnsi="標楷體"/>
                <w:b/>
              </w:rPr>
              <w:t>週</w:t>
            </w:r>
            <w:proofErr w:type="gramEnd"/>
            <w:r w:rsidR="000E4111">
              <w:rPr>
                <w:rFonts w:ascii="標楷體" w:eastAsia="標楷體" w:hAnsi="標楷體" w:hint="eastAsia"/>
                <w:b/>
              </w:rPr>
              <w:t>次</w:t>
            </w:r>
          </w:p>
        </w:tc>
        <w:tc>
          <w:tcPr>
            <w:tcW w:w="1796"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單元名稱</w:t>
            </w:r>
          </w:p>
        </w:tc>
        <w:tc>
          <w:tcPr>
            <w:tcW w:w="2639"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教學內容</w:t>
            </w:r>
          </w:p>
        </w:tc>
        <w:tc>
          <w:tcPr>
            <w:tcW w:w="877"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節數</w:t>
            </w:r>
          </w:p>
        </w:tc>
        <w:tc>
          <w:tcPr>
            <w:tcW w:w="1275"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教材來源</w:t>
            </w:r>
          </w:p>
        </w:tc>
        <w:tc>
          <w:tcPr>
            <w:tcW w:w="1512"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評量方式</w:t>
            </w:r>
          </w:p>
        </w:tc>
        <w:tc>
          <w:tcPr>
            <w:tcW w:w="2964"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能力指標</w:t>
            </w:r>
          </w:p>
        </w:tc>
        <w:tc>
          <w:tcPr>
            <w:tcW w:w="1808" w:type="dxa"/>
            <w:vAlign w:val="center"/>
          </w:tcPr>
          <w:p w:rsidR="000955D9" w:rsidRPr="0015120A" w:rsidRDefault="000955D9" w:rsidP="00842C0E">
            <w:pPr>
              <w:jc w:val="center"/>
              <w:rPr>
                <w:rFonts w:ascii="標楷體" w:eastAsia="標楷體" w:hAnsi="標楷體"/>
                <w:b/>
              </w:rPr>
            </w:pPr>
            <w:r w:rsidRPr="0015120A">
              <w:rPr>
                <w:rFonts w:ascii="標楷體" w:eastAsia="標楷體" w:hAnsi="標楷體" w:hint="eastAsia"/>
                <w:b/>
              </w:rPr>
              <w:t>融入領域或議題</w:t>
            </w:r>
          </w:p>
        </w:tc>
        <w:tc>
          <w:tcPr>
            <w:tcW w:w="1134" w:type="dxa"/>
            <w:vAlign w:val="center"/>
          </w:tcPr>
          <w:p w:rsidR="000955D9" w:rsidRPr="0015120A" w:rsidRDefault="006211A6" w:rsidP="006211A6">
            <w:pPr>
              <w:pStyle w:val="a8"/>
              <w:spacing w:line="240" w:lineRule="exact"/>
              <w:rPr>
                <w:b/>
              </w:rPr>
            </w:pPr>
            <w:r w:rsidRPr="0015120A">
              <w:rPr>
                <w:rFonts w:hint="eastAsia"/>
                <w:b/>
              </w:rPr>
              <w:t xml:space="preserve">備 </w:t>
            </w:r>
            <w:proofErr w:type="gramStart"/>
            <w:r w:rsidRPr="0015120A">
              <w:rPr>
                <w:rFonts w:hint="eastAsia"/>
                <w:b/>
              </w:rPr>
              <w:t>註</w:t>
            </w:r>
            <w:proofErr w:type="gramEnd"/>
          </w:p>
        </w:tc>
      </w:tr>
      <w:tr w:rsidR="00B518C8" w:rsidRPr="0015120A" w:rsidTr="00A979D1">
        <w:trPr>
          <w:cantSplit/>
          <w:jc w:val="center"/>
        </w:trPr>
        <w:tc>
          <w:tcPr>
            <w:tcW w:w="877" w:type="dxa"/>
            <w:vAlign w:val="center"/>
          </w:tcPr>
          <w:p w:rsidR="00B518C8" w:rsidRPr="000D5C77" w:rsidRDefault="00B518C8" w:rsidP="0094029C">
            <w:pPr>
              <w:jc w:val="center"/>
              <w:rPr>
                <w:rFonts w:ascii="標楷體" w:eastAsia="標楷體" w:hAnsi="標楷體"/>
                <w:szCs w:val="22"/>
              </w:rPr>
            </w:pPr>
            <w:proofErr w:type="gramStart"/>
            <w:r w:rsidRPr="000D5C77">
              <w:rPr>
                <w:rFonts w:ascii="標楷體" w:eastAsia="標楷體" w:hAnsi="標楷體" w:hint="eastAsia"/>
                <w:szCs w:val="22"/>
              </w:rPr>
              <w:t>一</w:t>
            </w:r>
            <w:proofErr w:type="gramEnd"/>
          </w:p>
        </w:tc>
        <w:tc>
          <w:tcPr>
            <w:tcW w:w="1796" w:type="dxa"/>
            <w:vAlign w:val="center"/>
          </w:tcPr>
          <w:p w:rsidR="00B518C8" w:rsidRPr="0015120A" w:rsidRDefault="00B518C8" w:rsidP="006211A6">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B518C8" w:rsidRPr="0015120A" w:rsidRDefault="00B518C8" w:rsidP="006211A6">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大自然个變化</w:t>
            </w:r>
          </w:p>
          <w:p w:rsidR="00B518C8" w:rsidRPr="0015120A" w:rsidRDefault="00B518C8" w:rsidP="006211A6">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B518C8" w:rsidRPr="0015120A" w:rsidRDefault="00B518C8" w:rsidP="006211A6">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月光</w:t>
            </w:r>
          </w:p>
        </w:tc>
        <w:tc>
          <w:tcPr>
            <w:tcW w:w="2639"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1.教師帶領全班觀看課文情境圖，請學生說說從圖中看到哪些景物，再由此進入本課主題。</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2.教師配合教學媒體，帶領全班學生一起朗讀課文。</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3.教師播放課文歌曲，指導學生用聆聽、</w:t>
            </w:r>
            <w:proofErr w:type="gramStart"/>
            <w:r w:rsidRPr="0015120A">
              <w:rPr>
                <w:rFonts w:ascii="標楷體" w:eastAsia="標楷體" w:hAnsi="標楷體" w:hint="eastAsia"/>
                <w:sz w:val="24"/>
                <w:szCs w:val="24"/>
                <w:lang w:val="en-NZ"/>
              </w:rPr>
              <w:t>演唱或律動</w:t>
            </w:r>
            <w:proofErr w:type="gramEnd"/>
            <w:r w:rsidRPr="0015120A">
              <w:rPr>
                <w:rFonts w:ascii="標楷體" w:eastAsia="標楷體" w:hAnsi="標楷體" w:hint="eastAsia"/>
                <w:sz w:val="24"/>
                <w:szCs w:val="24"/>
                <w:lang w:val="en-NZ"/>
              </w:rPr>
              <w:t>的方式，熟悉本課課文。</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4.教師配合教學媒體教導學生大自然景象的客語說法。</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5.教師配合教學媒體，指導學生進行「</w:t>
            </w:r>
            <w:r w:rsidRPr="0015120A">
              <w:rPr>
                <w:rFonts w:ascii="標楷體" w:eastAsia="標楷體" w:hAnsi="標楷體" w:hint="eastAsia"/>
                <w:w w:val="50"/>
                <w:sz w:val="24"/>
                <w:szCs w:val="24"/>
                <w:lang w:val="en-NZ"/>
              </w:rPr>
              <w:t>亻厓</w:t>
            </w:r>
            <w:r w:rsidRPr="0015120A">
              <w:rPr>
                <w:rFonts w:ascii="標楷體" w:eastAsia="標楷體" w:hAnsi="標楷體" w:hint="eastAsia"/>
                <w:sz w:val="24"/>
                <w:szCs w:val="24"/>
                <w:lang w:val="en-NZ"/>
              </w:rPr>
              <w:t>曉聽」練習，請學生將聽到的語詞，按照順序在空格裡寫下號碼。</w:t>
            </w:r>
          </w:p>
        </w:tc>
        <w:tc>
          <w:tcPr>
            <w:tcW w:w="877" w:type="dxa"/>
            <w:vAlign w:val="center"/>
          </w:tcPr>
          <w:p w:rsidR="00B518C8" w:rsidRPr="0015120A" w:rsidRDefault="00B518C8" w:rsidP="00842C0E">
            <w:pPr>
              <w:jc w:val="center"/>
              <w:rPr>
                <w:rFonts w:ascii="標楷體" w:eastAsia="標楷體" w:hAnsi="標楷體"/>
              </w:rPr>
            </w:pPr>
            <w:r w:rsidRPr="0015120A">
              <w:rPr>
                <w:rFonts w:ascii="標楷體" w:eastAsia="標楷體" w:hAnsi="標楷體" w:hint="eastAsia"/>
              </w:rPr>
              <w:t>1</w:t>
            </w:r>
          </w:p>
        </w:tc>
        <w:tc>
          <w:tcPr>
            <w:tcW w:w="1275" w:type="dxa"/>
          </w:tcPr>
          <w:p w:rsidR="00B518C8"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00B518C8" w:rsidRPr="0015120A">
              <w:rPr>
                <w:rFonts w:ascii="標楷體" w:eastAsia="標楷體" w:hAnsi="標楷體" w:hint="eastAsia"/>
                <w:sz w:val="24"/>
                <w:szCs w:val="24"/>
                <w:lang w:val="en-NZ"/>
              </w:rPr>
              <w:t>版</w:t>
            </w:r>
          </w:p>
        </w:tc>
        <w:tc>
          <w:tcPr>
            <w:tcW w:w="1512"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4.表演評量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5.聽力練習</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6.紙筆評量</w:t>
            </w:r>
          </w:p>
        </w:tc>
        <w:tc>
          <w:tcPr>
            <w:tcW w:w="2964" w:type="dxa"/>
          </w:tcPr>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B518C8" w:rsidRPr="0015120A" w:rsidRDefault="00B518C8" w:rsidP="0021326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B518C8" w:rsidRPr="0015120A" w:rsidRDefault="00B518C8" w:rsidP="00842C0E">
            <w:pPr>
              <w:pStyle w:val="af1"/>
              <w:adjustRightInd w:val="0"/>
              <w:snapToGrid w:val="0"/>
              <w:spacing w:line="240" w:lineRule="exact"/>
              <w:ind w:firstLine="0"/>
              <w:jc w:val="left"/>
              <w:rPr>
                <w:rFonts w:ascii="標楷體" w:eastAsia="標楷體" w:hAnsi="標楷體"/>
                <w:bCs/>
                <w:sz w:val="24"/>
                <w:szCs w:val="24"/>
                <w:lang w:val="en-NZ"/>
              </w:rPr>
            </w:pPr>
            <w:r w:rsidRPr="0015120A">
              <w:rPr>
                <w:rFonts w:ascii="標楷體" w:eastAsia="標楷體" w:hAnsi="標楷體" w:hint="eastAsia"/>
                <w:bCs/>
                <w:sz w:val="24"/>
                <w:szCs w:val="24"/>
                <w:lang w:val="en-NZ"/>
              </w:rPr>
              <w:t>【環境教育】</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bCs/>
                <w:sz w:val="24"/>
                <w:szCs w:val="24"/>
                <w:lang w:val="en-NZ"/>
              </w:rPr>
              <w:t>1-2-2</w:t>
            </w:r>
            <w:r w:rsidRPr="0015120A">
              <w:rPr>
                <w:rFonts w:ascii="標楷體" w:eastAsia="標楷體" w:hAnsi="標楷體" w:hint="eastAsia"/>
                <w:bCs/>
                <w:sz w:val="24"/>
                <w:szCs w:val="24"/>
                <w:lang w:val="en-NZ"/>
              </w:rPr>
              <w:t xml:space="preserve"> 能</w:t>
            </w:r>
            <w:r w:rsidRPr="0015120A">
              <w:rPr>
                <w:rFonts w:ascii="標楷體" w:eastAsia="標楷體" w:hAnsi="標楷體"/>
                <w:bCs/>
                <w:sz w:val="24"/>
                <w:szCs w:val="24"/>
                <w:lang w:val="en-NZ"/>
              </w:rPr>
              <w:t>藉由感官接觸環境中的動、植物和景觀，欣賞自然之美，並能以</w:t>
            </w:r>
            <w:r w:rsidRPr="0015120A">
              <w:rPr>
                <w:rFonts w:ascii="標楷體" w:eastAsia="標楷體" w:hAnsi="標楷體" w:hint="eastAsia"/>
                <w:bCs/>
                <w:sz w:val="24"/>
                <w:szCs w:val="24"/>
                <w:lang w:val="en-NZ"/>
              </w:rPr>
              <w:t>多元</w:t>
            </w:r>
            <w:r w:rsidRPr="0015120A">
              <w:rPr>
                <w:rFonts w:ascii="標楷體" w:eastAsia="標楷體" w:hAnsi="標楷體"/>
                <w:bCs/>
                <w:sz w:val="24"/>
                <w:szCs w:val="24"/>
                <w:lang w:val="en-NZ"/>
              </w:rPr>
              <w:t>的方式表達</w:t>
            </w:r>
            <w:r w:rsidRPr="0015120A">
              <w:rPr>
                <w:rFonts w:ascii="標楷體" w:eastAsia="標楷體" w:hAnsi="標楷體" w:hint="eastAsia"/>
                <w:bCs/>
                <w:sz w:val="24"/>
                <w:szCs w:val="24"/>
                <w:lang w:val="en-NZ"/>
              </w:rPr>
              <w:t>內心</w:t>
            </w:r>
            <w:r w:rsidRPr="0015120A">
              <w:rPr>
                <w:rFonts w:ascii="標楷體" w:eastAsia="標楷體" w:hAnsi="標楷體"/>
                <w:bCs/>
                <w:sz w:val="24"/>
                <w:szCs w:val="24"/>
                <w:lang w:val="en-NZ"/>
              </w:rPr>
              <w:t>感受</w:t>
            </w:r>
            <w:r w:rsidRPr="0015120A">
              <w:rPr>
                <w:rFonts w:ascii="標楷體" w:eastAsia="標楷體" w:hAnsi="標楷體" w:hint="eastAsia"/>
                <w:bCs/>
                <w:sz w:val="24"/>
                <w:szCs w:val="24"/>
                <w:lang w:val="en-NZ"/>
              </w:rPr>
              <w:t>。</w:t>
            </w:r>
          </w:p>
        </w:tc>
        <w:tc>
          <w:tcPr>
            <w:tcW w:w="1134" w:type="dxa"/>
          </w:tcPr>
          <w:p w:rsidR="00B518C8" w:rsidRPr="0015120A" w:rsidRDefault="00B518C8" w:rsidP="00842C0E">
            <w:pPr>
              <w:rPr>
                <w:rFonts w:ascii="標楷體" w:eastAsia="標楷體" w:hAnsi="標楷體"/>
                <w:u w:val="single"/>
              </w:rPr>
            </w:pPr>
          </w:p>
        </w:tc>
      </w:tr>
      <w:tr w:rsidR="00B518C8" w:rsidRPr="0015120A" w:rsidTr="00A979D1">
        <w:trPr>
          <w:cantSplit/>
          <w:jc w:val="center"/>
        </w:trPr>
        <w:tc>
          <w:tcPr>
            <w:tcW w:w="877" w:type="dxa"/>
            <w:vAlign w:val="center"/>
          </w:tcPr>
          <w:p w:rsidR="00B518C8" w:rsidRPr="000D5C77" w:rsidRDefault="00B518C8" w:rsidP="0094029C">
            <w:pPr>
              <w:jc w:val="center"/>
              <w:rPr>
                <w:rFonts w:ascii="標楷體" w:eastAsia="標楷體" w:hAnsi="標楷體"/>
                <w:szCs w:val="22"/>
              </w:rPr>
            </w:pPr>
            <w:r w:rsidRPr="000D5C77">
              <w:rPr>
                <w:rFonts w:ascii="標楷體" w:eastAsia="標楷體" w:hAnsi="標楷體" w:hint="eastAsia"/>
                <w:szCs w:val="22"/>
              </w:rPr>
              <w:lastRenderedPageBreak/>
              <w:t>二</w:t>
            </w:r>
          </w:p>
        </w:tc>
        <w:tc>
          <w:tcPr>
            <w:tcW w:w="1796" w:type="dxa"/>
            <w:vAlign w:val="center"/>
          </w:tcPr>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大自然个變化</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月光</w:t>
            </w:r>
          </w:p>
        </w:tc>
        <w:tc>
          <w:tcPr>
            <w:tcW w:w="2639"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1.教師依據共下來</w:t>
            </w:r>
            <w:proofErr w:type="gramStart"/>
            <w:r w:rsidRPr="0015120A">
              <w:rPr>
                <w:rFonts w:ascii="標楷體" w:eastAsia="標楷體" w:hAnsi="標楷體" w:hint="eastAsia"/>
                <w:sz w:val="24"/>
                <w:szCs w:val="24"/>
                <w:lang w:val="en-NZ"/>
              </w:rPr>
              <w:t>打嘴鼓</w:t>
            </w:r>
            <w:proofErr w:type="gramEnd"/>
            <w:r w:rsidRPr="0015120A">
              <w:rPr>
                <w:rFonts w:ascii="標楷體" w:eastAsia="標楷體" w:hAnsi="標楷體" w:hint="eastAsia"/>
                <w:sz w:val="24"/>
                <w:szCs w:val="24"/>
                <w:lang w:val="en-NZ"/>
              </w:rPr>
              <w:t>的情境，請學生試著說出看到的內容。</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2.教師播放教學媒體，並解釋對話內容，指導學生進行對話練習。</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3.教師可將學生每三人一組，每人任選一個角色相互對話。待全班熟悉句型後，教師可鼓勵學生仿照句型練習造句。</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4.教師依據學習單內容，為學生說明此評量內容及操作方式。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5.教師播放教學媒體，請學生依據聽到的內容，把正確的圖片打勾。</w:t>
            </w:r>
          </w:p>
        </w:tc>
        <w:tc>
          <w:tcPr>
            <w:tcW w:w="877" w:type="dxa"/>
            <w:vAlign w:val="center"/>
          </w:tcPr>
          <w:p w:rsidR="00B518C8" w:rsidRPr="0015120A" w:rsidRDefault="00B518C8" w:rsidP="00842C0E">
            <w:pPr>
              <w:jc w:val="center"/>
              <w:rPr>
                <w:rFonts w:ascii="標楷體" w:eastAsia="標楷體" w:hAnsi="標楷體"/>
              </w:rPr>
            </w:pPr>
            <w:r w:rsidRPr="0015120A">
              <w:rPr>
                <w:rFonts w:ascii="標楷體" w:eastAsia="標楷體" w:hAnsi="標楷體" w:hint="eastAsia"/>
              </w:rPr>
              <w:t>1</w:t>
            </w:r>
          </w:p>
        </w:tc>
        <w:tc>
          <w:tcPr>
            <w:tcW w:w="1275" w:type="dxa"/>
          </w:tcPr>
          <w:p w:rsidR="00B518C8"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Pr="0015120A">
              <w:rPr>
                <w:rFonts w:ascii="標楷體" w:eastAsia="標楷體" w:hAnsi="標楷體" w:hint="eastAsia"/>
                <w:sz w:val="24"/>
                <w:szCs w:val="24"/>
                <w:lang w:val="en-NZ"/>
              </w:rPr>
              <w:t>版</w:t>
            </w:r>
          </w:p>
        </w:tc>
        <w:tc>
          <w:tcPr>
            <w:tcW w:w="1512"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1.表演評量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4.紙筆評量</w:t>
            </w:r>
          </w:p>
        </w:tc>
        <w:tc>
          <w:tcPr>
            <w:tcW w:w="2964" w:type="dxa"/>
          </w:tcPr>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B518C8" w:rsidRPr="0015120A" w:rsidRDefault="00B518C8"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B518C8" w:rsidRPr="0015120A" w:rsidRDefault="00B518C8" w:rsidP="00842C0E">
            <w:pPr>
              <w:pStyle w:val="af1"/>
              <w:adjustRightInd w:val="0"/>
              <w:snapToGrid w:val="0"/>
              <w:spacing w:line="240" w:lineRule="exact"/>
              <w:ind w:firstLine="0"/>
              <w:jc w:val="left"/>
              <w:rPr>
                <w:rFonts w:ascii="標楷體" w:eastAsia="標楷體" w:hAnsi="標楷體"/>
                <w:bCs/>
                <w:sz w:val="24"/>
                <w:szCs w:val="24"/>
                <w:lang w:val="en-NZ"/>
              </w:rPr>
            </w:pPr>
            <w:r w:rsidRPr="0015120A">
              <w:rPr>
                <w:rFonts w:ascii="標楷體" w:eastAsia="標楷體" w:hAnsi="標楷體" w:hint="eastAsia"/>
                <w:bCs/>
                <w:sz w:val="24"/>
                <w:szCs w:val="24"/>
                <w:lang w:val="en-NZ"/>
              </w:rPr>
              <w:t>【環境教育】</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bCs/>
                <w:sz w:val="24"/>
                <w:szCs w:val="24"/>
                <w:lang w:val="en-NZ"/>
              </w:rPr>
              <w:t>1-2-2</w:t>
            </w:r>
            <w:r w:rsidRPr="0015120A">
              <w:rPr>
                <w:rFonts w:ascii="標楷體" w:eastAsia="標楷體" w:hAnsi="標楷體" w:hint="eastAsia"/>
                <w:bCs/>
                <w:sz w:val="24"/>
                <w:szCs w:val="24"/>
                <w:lang w:val="en-NZ"/>
              </w:rPr>
              <w:t xml:space="preserve"> 能</w:t>
            </w:r>
            <w:r w:rsidRPr="0015120A">
              <w:rPr>
                <w:rFonts w:ascii="標楷體" w:eastAsia="標楷體" w:hAnsi="標楷體"/>
                <w:bCs/>
                <w:sz w:val="24"/>
                <w:szCs w:val="24"/>
                <w:lang w:val="en-NZ"/>
              </w:rPr>
              <w:t>藉由感官接觸環境中的動、植物和景觀，欣賞自然之美，並能以</w:t>
            </w:r>
            <w:r w:rsidRPr="0015120A">
              <w:rPr>
                <w:rFonts w:ascii="標楷體" w:eastAsia="標楷體" w:hAnsi="標楷體" w:hint="eastAsia"/>
                <w:bCs/>
                <w:sz w:val="24"/>
                <w:szCs w:val="24"/>
                <w:lang w:val="en-NZ"/>
              </w:rPr>
              <w:t>多元</w:t>
            </w:r>
            <w:r w:rsidRPr="0015120A">
              <w:rPr>
                <w:rFonts w:ascii="標楷體" w:eastAsia="標楷體" w:hAnsi="標楷體"/>
                <w:bCs/>
                <w:sz w:val="24"/>
                <w:szCs w:val="24"/>
                <w:lang w:val="en-NZ"/>
              </w:rPr>
              <w:t>的方式表達</w:t>
            </w:r>
            <w:r w:rsidRPr="0015120A">
              <w:rPr>
                <w:rFonts w:ascii="標楷體" w:eastAsia="標楷體" w:hAnsi="標楷體" w:hint="eastAsia"/>
                <w:bCs/>
                <w:sz w:val="24"/>
                <w:szCs w:val="24"/>
                <w:lang w:val="en-NZ"/>
              </w:rPr>
              <w:t>內心</w:t>
            </w:r>
            <w:r w:rsidRPr="0015120A">
              <w:rPr>
                <w:rFonts w:ascii="標楷體" w:eastAsia="標楷體" w:hAnsi="標楷體"/>
                <w:bCs/>
                <w:sz w:val="24"/>
                <w:szCs w:val="24"/>
                <w:lang w:val="en-NZ"/>
              </w:rPr>
              <w:t>感受</w:t>
            </w:r>
            <w:r w:rsidRPr="0015120A">
              <w:rPr>
                <w:rFonts w:ascii="標楷體" w:eastAsia="標楷體" w:hAnsi="標楷體" w:hint="eastAsia"/>
                <w:bCs/>
                <w:sz w:val="24"/>
                <w:szCs w:val="24"/>
                <w:lang w:val="en-NZ"/>
              </w:rPr>
              <w:t>。</w:t>
            </w:r>
          </w:p>
        </w:tc>
        <w:tc>
          <w:tcPr>
            <w:tcW w:w="1134" w:type="dxa"/>
          </w:tcPr>
          <w:p w:rsidR="00B518C8" w:rsidRPr="0015120A" w:rsidRDefault="00B518C8" w:rsidP="00842C0E">
            <w:pPr>
              <w:rPr>
                <w:rFonts w:ascii="標楷體" w:eastAsia="標楷體" w:hAnsi="標楷體"/>
                <w:u w:val="single"/>
              </w:rPr>
            </w:pPr>
          </w:p>
        </w:tc>
      </w:tr>
      <w:tr w:rsidR="00B518C8" w:rsidRPr="0015120A" w:rsidTr="00A979D1">
        <w:trPr>
          <w:cantSplit/>
          <w:jc w:val="center"/>
        </w:trPr>
        <w:tc>
          <w:tcPr>
            <w:tcW w:w="877" w:type="dxa"/>
            <w:vAlign w:val="center"/>
          </w:tcPr>
          <w:p w:rsidR="00B518C8" w:rsidRPr="000D5C77" w:rsidRDefault="00B518C8" w:rsidP="0094029C">
            <w:pPr>
              <w:jc w:val="center"/>
              <w:rPr>
                <w:rFonts w:ascii="標楷體" w:eastAsia="標楷體" w:hAnsi="標楷體"/>
                <w:szCs w:val="22"/>
              </w:rPr>
            </w:pPr>
            <w:r w:rsidRPr="000D5C77">
              <w:rPr>
                <w:rFonts w:ascii="標楷體" w:eastAsia="標楷體" w:hAnsi="標楷體" w:hint="eastAsia"/>
                <w:szCs w:val="22"/>
              </w:rPr>
              <w:lastRenderedPageBreak/>
              <w:t>三</w:t>
            </w:r>
          </w:p>
        </w:tc>
        <w:tc>
          <w:tcPr>
            <w:tcW w:w="1796" w:type="dxa"/>
            <w:vAlign w:val="center"/>
          </w:tcPr>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大自然个變化</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月光</w:t>
            </w:r>
          </w:p>
        </w:tc>
        <w:tc>
          <w:tcPr>
            <w:tcW w:w="2639"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教師指導學生練習本課韻母「</w:t>
            </w:r>
            <w:r w:rsidRPr="0015120A">
              <w:rPr>
                <w:rFonts w:ascii="標楷體" w:eastAsia="標楷體" w:hAnsi="標楷體"/>
                <w:sz w:val="24"/>
                <w:szCs w:val="24"/>
                <w:lang w:val="en-NZ"/>
              </w:rPr>
              <w:t>ai</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au</w:t>
            </w:r>
            <w:r w:rsidRPr="0015120A">
              <w:rPr>
                <w:rFonts w:ascii="標楷體" w:eastAsia="標楷體" w:hAnsi="標楷體" w:hint="eastAsia"/>
                <w:sz w:val="24"/>
                <w:szCs w:val="24"/>
                <w:lang w:val="en-NZ"/>
              </w:rPr>
              <w:t>」。</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待</w:t>
            </w:r>
            <w:proofErr w:type="gramStart"/>
            <w:r w:rsidRPr="0015120A">
              <w:rPr>
                <w:rFonts w:ascii="標楷體" w:eastAsia="標楷體" w:hAnsi="標楷體" w:hint="eastAsia"/>
                <w:sz w:val="24"/>
                <w:szCs w:val="24"/>
                <w:lang w:val="en-NZ"/>
              </w:rPr>
              <w:t>學生熟念音標</w:t>
            </w:r>
            <w:proofErr w:type="gramEnd"/>
            <w:r w:rsidRPr="0015120A">
              <w:rPr>
                <w:rFonts w:ascii="標楷體" w:eastAsia="標楷體" w:hAnsi="標楷體" w:hint="eastAsia"/>
                <w:sz w:val="24"/>
                <w:szCs w:val="24"/>
                <w:lang w:val="en-NZ"/>
              </w:rPr>
              <w:t>後，教師再</w:t>
            </w:r>
            <w:proofErr w:type="gramStart"/>
            <w:r w:rsidRPr="0015120A">
              <w:rPr>
                <w:rFonts w:ascii="標楷體" w:eastAsia="標楷體" w:hAnsi="標楷體" w:hint="eastAsia"/>
                <w:sz w:val="24"/>
                <w:szCs w:val="24"/>
                <w:lang w:val="en-NZ"/>
              </w:rPr>
              <w:t>領念本課例詞</w:t>
            </w:r>
            <w:proofErr w:type="gramEnd"/>
            <w:r w:rsidRPr="0015120A">
              <w:rPr>
                <w:rFonts w:ascii="標楷體" w:eastAsia="標楷體" w:hAnsi="標楷體" w:hint="eastAsia"/>
                <w:sz w:val="24"/>
                <w:szCs w:val="24"/>
                <w:lang w:val="en-NZ"/>
              </w:rPr>
              <w:t>，讓學生</w:t>
            </w:r>
            <w:proofErr w:type="gramStart"/>
            <w:r w:rsidRPr="0015120A">
              <w:rPr>
                <w:rFonts w:ascii="標楷體" w:eastAsia="標楷體" w:hAnsi="標楷體" w:hint="eastAsia"/>
                <w:sz w:val="24"/>
                <w:szCs w:val="24"/>
                <w:lang w:val="en-NZ"/>
              </w:rPr>
              <w:t>感受例詞與音標間的關係</w:t>
            </w:r>
            <w:proofErr w:type="gramEnd"/>
            <w:r w:rsidRPr="0015120A">
              <w:rPr>
                <w:rFonts w:ascii="標楷體" w:eastAsia="標楷體" w:hAnsi="標楷體" w:hint="eastAsia"/>
                <w:sz w:val="24"/>
                <w:szCs w:val="24"/>
                <w:lang w:val="en-NZ"/>
              </w:rPr>
              <w:t>。</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教師可播放教學媒體，</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引導學生練習韻母「</w:t>
            </w:r>
            <w:r w:rsidRPr="0015120A">
              <w:rPr>
                <w:rFonts w:ascii="標楷體" w:eastAsia="標楷體" w:hAnsi="標楷體"/>
                <w:sz w:val="24"/>
                <w:szCs w:val="24"/>
                <w:lang w:val="en-NZ"/>
              </w:rPr>
              <w:t>ai</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au</w:t>
            </w:r>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的例詞</w:t>
            </w:r>
            <w:proofErr w:type="gramEnd"/>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並請學生試著說說看，</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客家語裡還有哪些也是發韻母「</w:t>
            </w:r>
            <w:r w:rsidRPr="0015120A">
              <w:rPr>
                <w:rFonts w:ascii="標楷體" w:eastAsia="標楷體" w:hAnsi="標楷體"/>
                <w:sz w:val="24"/>
                <w:szCs w:val="24"/>
                <w:lang w:val="en-NZ"/>
              </w:rPr>
              <w:t>ai</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au</w:t>
            </w:r>
            <w:r w:rsidRPr="0015120A">
              <w:rPr>
                <w:rFonts w:ascii="標楷體" w:eastAsia="標楷體" w:hAnsi="標楷體" w:hint="eastAsia"/>
                <w:sz w:val="24"/>
                <w:szCs w:val="24"/>
                <w:lang w:val="en-NZ"/>
              </w:rPr>
              <w:t>」的字。</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4.教師可參考教師手冊補充的教學遊戲，帶領全班學生透過遊戲的方式，認識並熟練本課韻母「</w:t>
            </w:r>
            <w:r w:rsidRPr="0015120A">
              <w:rPr>
                <w:rFonts w:ascii="標楷體" w:eastAsia="標楷體" w:hAnsi="標楷體"/>
                <w:sz w:val="24"/>
                <w:szCs w:val="24"/>
                <w:lang w:val="en-NZ"/>
              </w:rPr>
              <w:t>ai</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au</w:t>
            </w:r>
            <w:r w:rsidRPr="0015120A">
              <w:rPr>
                <w:rFonts w:ascii="標楷體" w:eastAsia="標楷體" w:hAnsi="標楷體" w:hint="eastAsia"/>
                <w:sz w:val="24"/>
                <w:szCs w:val="24"/>
                <w:lang w:val="en-NZ"/>
              </w:rPr>
              <w:t>」，降低學生對音標產生的排斥感及恐懼感。</w:t>
            </w:r>
          </w:p>
        </w:tc>
        <w:tc>
          <w:tcPr>
            <w:tcW w:w="877" w:type="dxa"/>
            <w:vAlign w:val="center"/>
          </w:tcPr>
          <w:p w:rsidR="00B518C8" w:rsidRPr="0015120A" w:rsidRDefault="00B518C8" w:rsidP="00842C0E">
            <w:pPr>
              <w:jc w:val="center"/>
              <w:rPr>
                <w:rFonts w:ascii="標楷體" w:eastAsia="標楷體" w:hAnsi="標楷體"/>
              </w:rPr>
            </w:pPr>
            <w:r w:rsidRPr="0015120A">
              <w:rPr>
                <w:rFonts w:ascii="標楷體" w:eastAsia="標楷體" w:hAnsi="標楷體" w:hint="eastAsia"/>
              </w:rPr>
              <w:t>1</w:t>
            </w:r>
          </w:p>
        </w:tc>
        <w:tc>
          <w:tcPr>
            <w:tcW w:w="1275" w:type="dxa"/>
          </w:tcPr>
          <w:p w:rsidR="00B518C8"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Pr="0015120A">
              <w:rPr>
                <w:rFonts w:ascii="標楷體" w:eastAsia="標楷體" w:hAnsi="標楷體" w:hint="eastAsia"/>
                <w:sz w:val="24"/>
                <w:szCs w:val="24"/>
                <w:lang w:val="en-NZ"/>
              </w:rPr>
              <w:t>版</w:t>
            </w:r>
          </w:p>
        </w:tc>
        <w:tc>
          <w:tcPr>
            <w:tcW w:w="1512" w:type="dxa"/>
          </w:tcPr>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2.討論活動</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tc>
        <w:tc>
          <w:tcPr>
            <w:tcW w:w="2964" w:type="dxa"/>
          </w:tcPr>
          <w:p w:rsidR="00B518C8" w:rsidRPr="0015120A" w:rsidRDefault="00B518C8" w:rsidP="00C41B6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3-2-1 能知道客家語字音的組成</w:t>
            </w:r>
            <w:proofErr w:type="gramStart"/>
            <w:r w:rsidRPr="0015120A">
              <w:rPr>
                <w:rFonts w:ascii="標楷體" w:eastAsia="標楷體" w:hAnsi="標楷體" w:hint="eastAsia"/>
                <w:sz w:val="24"/>
                <w:szCs w:val="24"/>
                <w:lang w:val="en-NZ"/>
              </w:rPr>
              <w:t>三</w:t>
            </w:r>
            <w:proofErr w:type="gramEnd"/>
            <w:r w:rsidRPr="0015120A">
              <w:rPr>
                <w:rFonts w:ascii="標楷體" w:eastAsia="標楷體" w:hAnsi="標楷體" w:hint="eastAsia"/>
                <w:sz w:val="24"/>
                <w:szCs w:val="24"/>
                <w:lang w:val="en-NZ"/>
              </w:rPr>
              <w:t>要素：聲母、韻母、聲調。</w:t>
            </w:r>
          </w:p>
          <w:p w:rsidR="00B518C8" w:rsidRPr="0015120A" w:rsidRDefault="00B518C8" w:rsidP="00C41B6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3-2-2 </w:t>
            </w:r>
            <w:r w:rsidRPr="0015120A">
              <w:rPr>
                <w:rFonts w:ascii="標楷體" w:eastAsia="標楷體" w:hAnsi="標楷體"/>
                <w:sz w:val="24"/>
                <w:szCs w:val="24"/>
                <w:lang w:val="en-NZ"/>
              </w:rPr>
              <w:t>能認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所學之</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語調型</w:t>
            </w:r>
            <w:r w:rsidRPr="0015120A">
              <w:rPr>
                <w:rFonts w:ascii="標楷體" w:eastAsia="標楷體" w:hAnsi="標楷體" w:hint="eastAsia"/>
                <w:sz w:val="24"/>
                <w:szCs w:val="24"/>
                <w:lang w:val="en-NZ"/>
              </w:rPr>
              <w:t>。</w:t>
            </w:r>
          </w:p>
          <w:p w:rsidR="00B518C8" w:rsidRPr="0015120A" w:rsidRDefault="00B518C8" w:rsidP="00C41B6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3-2-3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不同</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語腔調</w:t>
            </w:r>
            <w:proofErr w:type="gramStart"/>
            <w:r w:rsidRPr="0015120A">
              <w:rPr>
                <w:rFonts w:ascii="標楷體" w:eastAsia="標楷體" w:hAnsi="標楷體"/>
                <w:sz w:val="24"/>
                <w:szCs w:val="24"/>
                <w:lang w:val="en-NZ"/>
              </w:rPr>
              <w:t>之調型</w:t>
            </w:r>
            <w:proofErr w:type="gramEnd"/>
            <w:r w:rsidRPr="0015120A">
              <w:rPr>
                <w:rFonts w:ascii="標楷體" w:eastAsia="標楷體" w:hAnsi="標楷體" w:hint="eastAsia"/>
                <w:sz w:val="24"/>
                <w:szCs w:val="24"/>
                <w:lang w:val="en-NZ"/>
              </w:rPr>
              <w:t>。</w:t>
            </w:r>
          </w:p>
          <w:p w:rsidR="00B518C8" w:rsidRPr="0015120A" w:rsidRDefault="00B518C8" w:rsidP="00C41B6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sz w:val="24"/>
                <w:szCs w:val="24"/>
                <w:lang w:val="en-NZ"/>
              </w:rPr>
              <w:t>標音符號</w:t>
            </w:r>
            <w:r w:rsidRPr="0015120A">
              <w:rPr>
                <w:rFonts w:ascii="標楷體" w:eastAsia="標楷體" w:hAnsi="標楷體" w:hint="eastAsia"/>
                <w:sz w:val="24"/>
                <w:szCs w:val="24"/>
                <w:lang w:val="en-NZ"/>
              </w:rPr>
              <w:t>標示</w:t>
            </w:r>
            <w:r w:rsidRPr="0015120A">
              <w:rPr>
                <w:rFonts w:ascii="標楷體" w:eastAsia="標楷體" w:hAnsi="標楷體"/>
                <w:sz w:val="24"/>
                <w:szCs w:val="24"/>
                <w:lang w:val="en-NZ"/>
              </w:rPr>
              <w:t>之語</w:t>
            </w:r>
            <w:r w:rsidRPr="0015120A">
              <w:rPr>
                <w:rFonts w:ascii="標楷體" w:eastAsia="標楷體" w:hAnsi="標楷體" w:hint="eastAsia"/>
                <w:sz w:val="24"/>
                <w:szCs w:val="24"/>
                <w:lang w:val="en-NZ"/>
              </w:rPr>
              <w:t>詞。</w:t>
            </w:r>
          </w:p>
          <w:p w:rsidR="00B518C8" w:rsidRPr="0015120A" w:rsidRDefault="00B518C8" w:rsidP="00C41B6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3-2-</w:t>
            </w:r>
            <w:r w:rsidRPr="0015120A">
              <w:rPr>
                <w:rFonts w:ascii="標楷體" w:eastAsia="標楷體" w:hAnsi="標楷體" w:hint="eastAsia"/>
                <w:sz w:val="24"/>
                <w:szCs w:val="24"/>
                <w:lang w:val="en-NZ"/>
              </w:rPr>
              <w:t xml:space="preserve">6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w:t>
            </w:r>
            <w:r w:rsidRPr="0015120A">
              <w:rPr>
                <w:rFonts w:ascii="標楷體" w:eastAsia="標楷體" w:hAnsi="標楷體"/>
                <w:sz w:val="24"/>
                <w:szCs w:val="24"/>
                <w:lang w:val="en-NZ"/>
              </w:rPr>
              <w:t>用標音符號</w:t>
            </w:r>
            <w:proofErr w:type="gramStart"/>
            <w:r w:rsidRPr="0015120A">
              <w:rPr>
                <w:rFonts w:ascii="標楷體" w:eastAsia="標楷體" w:hAnsi="標楷體"/>
                <w:sz w:val="24"/>
                <w:szCs w:val="24"/>
                <w:lang w:val="en-NZ"/>
              </w:rPr>
              <w:t>拼讀</w:t>
            </w:r>
            <w:r w:rsidRPr="0015120A">
              <w:rPr>
                <w:rFonts w:ascii="標楷體" w:eastAsia="標楷體" w:hAnsi="標楷體" w:hint="eastAsia"/>
                <w:sz w:val="24"/>
                <w:szCs w:val="24"/>
                <w:lang w:val="en-NZ"/>
              </w:rPr>
              <w:t>較</w:t>
            </w:r>
            <w:proofErr w:type="gramEnd"/>
            <w:r w:rsidRPr="0015120A">
              <w:rPr>
                <w:rFonts w:ascii="標楷體" w:eastAsia="標楷體" w:hAnsi="標楷體" w:hint="eastAsia"/>
                <w:sz w:val="24"/>
                <w:szCs w:val="24"/>
                <w:lang w:val="en-NZ"/>
              </w:rPr>
              <w:t>複雜的</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proofErr w:type="gramStart"/>
            <w:r w:rsidRPr="0015120A">
              <w:rPr>
                <w:rFonts w:ascii="標楷體" w:eastAsia="標楷體" w:hAnsi="標楷體"/>
                <w:sz w:val="24"/>
                <w:szCs w:val="24"/>
                <w:lang w:val="en-NZ"/>
              </w:rPr>
              <w:t>語</w:t>
            </w:r>
            <w:proofErr w:type="gramEnd"/>
            <w:r w:rsidRPr="0015120A">
              <w:rPr>
                <w:rFonts w:ascii="標楷體" w:eastAsia="標楷體" w:hAnsi="標楷體"/>
                <w:sz w:val="24"/>
                <w:szCs w:val="24"/>
                <w:lang w:val="en-NZ"/>
              </w:rPr>
              <w:t>語音</w:t>
            </w:r>
            <w:r w:rsidRPr="0015120A">
              <w:rPr>
                <w:rFonts w:ascii="標楷體" w:eastAsia="標楷體" w:hAnsi="標楷體" w:hint="eastAsia"/>
                <w:sz w:val="24"/>
                <w:szCs w:val="24"/>
                <w:lang w:val="en-NZ"/>
              </w:rPr>
              <w:t>(如聲母+</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韻母)。</w:t>
            </w:r>
          </w:p>
        </w:tc>
        <w:tc>
          <w:tcPr>
            <w:tcW w:w="1808" w:type="dxa"/>
          </w:tcPr>
          <w:p w:rsidR="00B518C8" w:rsidRPr="0015120A" w:rsidRDefault="00B518C8" w:rsidP="00842C0E">
            <w:pPr>
              <w:pStyle w:val="af1"/>
              <w:adjustRightInd w:val="0"/>
              <w:snapToGrid w:val="0"/>
              <w:spacing w:line="240" w:lineRule="exact"/>
              <w:ind w:firstLine="0"/>
              <w:jc w:val="left"/>
              <w:rPr>
                <w:rFonts w:ascii="標楷體" w:eastAsia="標楷體" w:hAnsi="標楷體"/>
                <w:bCs/>
                <w:sz w:val="24"/>
                <w:szCs w:val="24"/>
                <w:lang w:val="en-NZ"/>
              </w:rPr>
            </w:pPr>
            <w:r w:rsidRPr="0015120A">
              <w:rPr>
                <w:rFonts w:ascii="標楷體" w:eastAsia="標楷體" w:hAnsi="標楷體" w:hint="eastAsia"/>
                <w:bCs/>
                <w:sz w:val="24"/>
                <w:szCs w:val="24"/>
                <w:lang w:val="en-NZ"/>
              </w:rPr>
              <w:t>【環境教育】</w:t>
            </w:r>
          </w:p>
          <w:p w:rsidR="00B518C8" w:rsidRPr="0015120A" w:rsidRDefault="00B518C8"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bCs/>
                <w:sz w:val="24"/>
                <w:szCs w:val="24"/>
                <w:lang w:val="en-NZ"/>
              </w:rPr>
              <w:t>1-2-2</w:t>
            </w:r>
            <w:r w:rsidRPr="0015120A">
              <w:rPr>
                <w:rFonts w:ascii="標楷體" w:eastAsia="標楷體" w:hAnsi="標楷體" w:hint="eastAsia"/>
                <w:bCs/>
                <w:sz w:val="24"/>
                <w:szCs w:val="24"/>
                <w:lang w:val="en-NZ"/>
              </w:rPr>
              <w:t xml:space="preserve"> 能</w:t>
            </w:r>
            <w:r w:rsidRPr="0015120A">
              <w:rPr>
                <w:rFonts w:ascii="標楷體" w:eastAsia="標楷體" w:hAnsi="標楷體"/>
                <w:bCs/>
                <w:sz w:val="24"/>
                <w:szCs w:val="24"/>
                <w:lang w:val="en-NZ"/>
              </w:rPr>
              <w:t>藉由感官接觸環境中的動、植物和景觀，欣賞自然之美，並能以</w:t>
            </w:r>
            <w:r w:rsidRPr="0015120A">
              <w:rPr>
                <w:rFonts w:ascii="標楷體" w:eastAsia="標楷體" w:hAnsi="標楷體" w:hint="eastAsia"/>
                <w:bCs/>
                <w:sz w:val="24"/>
                <w:szCs w:val="24"/>
                <w:lang w:val="en-NZ"/>
              </w:rPr>
              <w:t>多元</w:t>
            </w:r>
            <w:r w:rsidRPr="0015120A">
              <w:rPr>
                <w:rFonts w:ascii="標楷體" w:eastAsia="標楷體" w:hAnsi="標楷體"/>
                <w:bCs/>
                <w:sz w:val="24"/>
                <w:szCs w:val="24"/>
                <w:lang w:val="en-NZ"/>
              </w:rPr>
              <w:t>的方式表達</w:t>
            </w:r>
            <w:r w:rsidRPr="0015120A">
              <w:rPr>
                <w:rFonts w:ascii="標楷體" w:eastAsia="標楷體" w:hAnsi="標楷體" w:hint="eastAsia"/>
                <w:bCs/>
                <w:sz w:val="24"/>
                <w:szCs w:val="24"/>
                <w:lang w:val="en-NZ"/>
              </w:rPr>
              <w:t>內心</w:t>
            </w:r>
            <w:r w:rsidRPr="0015120A">
              <w:rPr>
                <w:rFonts w:ascii="標楷體" w:eastAsia="標楷體" w:hAnsi="標楷體"/>
                <w:bCs/>
                <w:sz w:val="24"/>
                <w:szCs w:val="24"/>
                <w:lang w:val="en-NZ"/>
              </w:rPr>
              <w:t>感受</w:t>
            </w:r>
            <w:r w:rsidRPr="0015120A">
              <w:rPr>
                <w:rFonts w:ascii="標楷體" w:eastAsia="標楷體" w:hAnsi="標楷體" w:hint="eastAsia"/>
                <w:bCs/>
                <w:sz w:val="24"/>
                <w:szCs w:val="24"/>
                <w:lang w:val="en-NZ"/>
              </w:rPr>
              <w:t>。</w:t>
            </w:r>
          </w:p>
        </w:tc>
        <w:tc>
          <w:tcPr>
            <w:tcW w:w="1134" w:type="dxa"/>
          </w:tcPr>
          <w:p w:rsidR="00B518C8" w:rsidRPr="0015120A" w:rsidRDefault="00B518C8" w:rsidP="00842C0E">
            <w:pPr>
              <w:rPr>
                <w:rFonts w:ascii="標楷體" w:eastAsia="標楷體" w:hAnsi="標楷體"/>
                <w:u w:val="single"/>
              </w:rPr>
            </w:pPr>
          </w:p>
        </w:tc>
      </w:tr>
      <w:tr w:rsidR="00B518C8" w:rsidRPr="0015120A" w:rsidTr="00A979D1">
        <w:trPr>
          <w:cantSplit/>
          <w:jc w:val="center"/>
        </w:trPr>
        <w:tc>
          <w:tcPr>
            <w:tcW w:w="877" w:type="dxa"/>
            <w:vAlign w:val="center"/>
          </w:tcPr>
          <w:p w:rsidR="00B518C8" w:rsidRPr="000D5C77" w:rsidRDefault="00B518C8" w:rsidP="0094029C">
            <w:pPr>
              <w:jc w:val="center"/>
              <w:rPr>
                <w:rFonts w:ascii="標楷體" w:eastAsia="標楷體" w:hAnsi="標楷體"/>
                <w:szCs w:val="22"/>
              </w:rPr>
            </w:pPr>
            <w:r w:rsidRPr="000D5C77">
              <w:rPr>
                <w:rFonts w:ascii="標楷體" w:eastAsia="標楷體" w:hAnsi="標楷體" w:hint="eastAsia"/>
                <w:szCs w:val="22"/>
              </w:rPr>
              <w:lastRenderedPageBreak/>
              <w:t>四</w:t>
            </w:r>
          </w:p>
        </w:tc>
        <w:tc>
          <w:tcPr>
            <w:tcW w:w="1796" w:type="dxa"/>
            <w:vAlign w:val="center"/>
          </w:tcPr>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大自然个變化</w:t>
            </w:r>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單元活動</w:t>
            </w:r>
            <w:proofErr w:type="gramStart"/>
            <w:r w:rsidRPr="0015120A">
              <w:rPr>
                <w:rFonts w:ascii="標楷體" w:eastAsia="標楷體" w:hAnsi="標楷體" w:hint="eastAsia"/>
                <w:sz w:val="24"/>
                <w:szCs w:val="24"/>
                <w:lang w:val="en-NZ"/>
              </w:rPr>
              <w:t>一</w:t>
            </w:r>
            <w:proofErr w:type="gramEnd"/>
          </w:p>
          <w:p w:rsidR="00B518C8" w:rsidRPr="0015120A" w:rsidRDefault="00B518C8"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客家</w:t>
            </w:r>
            <w:proofErr w:type="gramStart"/>
            <w:r w:rsidRPr="0015120A">
              <w:rPr>
                <w:rFonts w:ascii="標楷體" w:eastAsia="標楷體" w:hAnsi="標楷體" w:hint="eastAsia"/>
                <w:sz w:val="24"/>
                <w:szCs w:val="24"/>
                <w:lang w:val="en-NZ"/>
              </w:rPr>
              <w:t>覆菜仰般做</w:t>
            </w:r>
            <w:proofErr w:type="gramEnd"/>
            <w:r w:rsidRPr="0015120A">
              <w:rPr>
                <w:rFonts w:ascii="標楷體" w:eastAsia="標楷體" w:hAnsi="標楷體" w:hint="eastAsia"/>
                <w:sz w:val="24"/>
                <w:szCs w:val="24"/>
                <w:lang w:val="en-NZ"/>
              </w:rPr>
              <w:t>？</w:t>
            </w:r>
          </w:p>
        </w:tc>
        <w:tc>
          <w:tcPr>
            <w:tcW w:w="2639" w:type="dxa"/>
          </w:tcPr>
          <w:p w:rsidR="00B518C8" w:rsidRPr="0015120A" w:rsidRDefault="00B518C8" w:rsidP="00A83CA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1.教師利用課本情境圖，詢問學生「阿光</w:t>
            </w:r>
            <w:proofErr w:type="gramStart"/>
            <w:r w:rsidRPr="0015120A">
              <w:rPr>
                <w:rFonts w:ascii="標楷體" w:eastAsia="標楷體" w:hAnsi="標楷體" w:hint="eastAsia"/>
                <w:sz w:val="24"/>
                <w:szCs w:val="24"/>
                <w:lang w:val="en-NZ"/>
              </w:rPr>
              <w:t>佢</w:t>
            </w:r>
            <w:proofErr w:type="gramEnd"/>
            <w:r w:rsidRPr="0015120A">
              <w:rPr>
                <w:rFonts w:ascii="標楷體" w:eastAsia="標楷體" w:hAnsi="標楷體" w:hint="eastAsia"/>
                <w:sz w:val="24"/>
                <w:szCs w:val="24"/>
                <w:lang w:val="en-NZ"/>
              </w:rPr>
              <w:t>兜在該做麼个？」</w:t>
            </w:r>
            <w:proofErr w:type="gramStart"/>
            <w:r w:rsidRPr="0015120A">
              <w:rPr>
                <w:rFonts w:ascii="標楷體" w:eastAsia="標楷體" w:hAnsi="標楷體" w:hint="eastAsia"/>
                <w:sz w:val="24"/>
                <w:szCs w:val="24"/>
                <w:lang w:val="en-NZ"/>
              </w:rPr>
              <w:t>（</w:t>
            </w:r>
            <w:proofErr w:type="gramEnd"/>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小光他們在做什麼？）試著帶入本單元內容，並鼓勵學生勇於發表自己的看法。</w:t>
            </w:r>
          </w:p>
          <w:p w:rsidR="00B518C8" w:rsidRPr="0015120A" w:rsidRDefault="00B518C8" w:rsidP="00A83CA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2.教師可利用課本下方的「客家話教室」，指導學生本單元活動會出現的相關新詞，藉此協助學生加速理解故事內容。</w:t>
            </w:r>
          </w:p>
          <w:p w:rsidR="00B518C8" w:rsidRPr="0015120A" w:rsidRDefault="00B518C8" w:rsidP="00A83CA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3.教師播放教學媒體，請學生聆聽故事內容。待故事聽完後，試著向學生提問與故事相關的問題，引導學生了解故事重點。若有學生較不熟悉的地方，可反覆播放達熟練為止。</w:t>
            </w:r>
          </w:p>
        </w:tc>
        <w:tc>
          <w:tcPr>
            <w:tcW w:w="877" w:type="dxa"/>
            <w:vAlign w:val="center"/>
          </w:tcPr>
          <w:p w:rsidR="00B518C8" w:rsidRPr="0015120A" w:rsidRDefault="00B518C8" w:rsidP="00842C0E">
            <w:pPr>
              <w:jc w:val="center"/>
              <w:rPr>
                <w:rFonts w:ascii="標楷體" w:eastAsia="標楷體" w:hAnsi="標楷體"/>
              </w:rPr>
            </w:pPr>
            <w:r w:rsidRPr="0015120A">
              <w:rPr>
                <w:rFonts w:ascii="標楷體" w:eastAsia="標楷體" w:hAnsi="標楷體" w:hint="eastAsia"/>
              </w:rPr>
              <w:t>1</w:t>
            </w:r>
          </w:p>
        </w:tc>
        <w:tc>
          <w:tcPr>
            <w:tcW w:w="1275" w:type="dxa"/>
          </w:tcPr>
          <w:p w:rsidR="00B518C8"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Pr="0015120A">
              <w:rPr>
                <w:rFonts w:ascii="標楷體" w:eastAsia="標楷體" w:hAnsi="標楷體" w:hint="eastAsia"/>
                <w:sz w:val="24"/>
                <w:szCs w:val="24"/>
                <w:lang w:val="en-NZ"/>
              </w:rPr>
              <w:t>版</w:t>
            </w:r>
          </w:p>
        </w:tc>
        <w:tc>
          <w:tcPr>
            <w:tcW w:w="1512" w:type="dxa"/>
          </w:tcPr>
          <w:p w:rsidR="00B518C8" w:rsidRPr="0015120A" w:rsidRDefault="00B518C8" w:rsidP="00F66D22">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B518C8" w:rsidRPr="0015120A" w:rsidRDefault="00B518C8" w:rsidP="00F66D22">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B518C8" w:rsidRPr="0015120A" w:rsidRDefault="00B518C8" w:rsidP="00F66D22">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B518C8" w:rsidRPr="0015120A" w:rsidRDefault="00B518C8" w:rsidP="00F66D22">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4.聽力練習</w:t>
            </w:r>
          </w:p>
        </w:tc>
        <w:tc>
          <w:tcPr>
            <w:tcW w:w="2964" w:type="dxa"/>
          </w:tcPr>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1-2-4</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能聽懂簡易故事的主要內容。</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1-2-6</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能透過聆聽活動，欣賞並學習他人的客家語文素養。</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1-2-8</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能透過聆聽的活動學習客家族群的文化。</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B518C8" w:rsidRPr="0015120A" w:rsidRDefault="00B518C8" w:rsidP="00B8111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B518C8" w:rsidRPr="0015120A" w:rsidRDefault="00B518C8" w:rsidP="0042454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【家政教育】</w:t>
            </w:r>
          </w:p>
          <w:p w:rsidR="00B518C8" w:rsidRPr="0015120A" w:rsidRDefault="00B518C8" w:rsidP="0042454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1-2-4</w:t>
            </w:r>
            <w:r w:rsidRPr="0015120A">
              <w:rPr>
                <w:rFonts w:ascii="標楷體" w:eastAsia="標楷體" w:hAnsi="標楷體" w:hint="eastAsia"/>
                <w:sz w:val="24"/>
                <w:szCs w:val="24"/>
                <w:lang w:val="en-NZ"/>
              </w:rPr>
              <w:t xml:space="preserve"> 察覺食物在烹調、貯存及加工等情況下的變化。</w:t>
            </w:r>
          </w:p>
        </w:tc>
        <w:tc>
          <w:tcPr>
            <w:tcW w:w="1134" w:type="dxa"/>
          </w:tcPr>
          <w:p w:rsidR="00B518C8" w:rsidRPr="0015120A" w:rsidRDefault="00B518C8"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五</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proofErr w:type="gramStart"/>
            <w:r w:rsidRPr="0015120A">
              <w:rPr>
                <w:rFonts w:ascii="標楷體" w:eastAsia="標楷體" w:hAnsi="標楷體" w:hint="eastAsia"/>
                <w:sz w:val="24"/>
                <w:szCs w:val="24"/>
                <w:lang w:val="en-NZ"/>
              </w:rPr>
              <w:t>瓠</w:t>
            </w:r>
            <w:proofErr w:type="gramEnd"/>
            <w:r w:rsidRPr="0015120A">
              <w:rPr>
                <w:rFonts w:ascii="標楷體" w:eastAsia="標楷體" w:hAnsi="標楷體" w:hint="eastAsia"/>
                <w:sz w:val="24"/>
                <w:szCs w:val="24"/>
                <w:lang w:val="en-NZ"/>
              </w:rPr>
              <w:t>仔</w:t>
            </w:r>
            <w:proofErr w:type="gramStart"/>
            <w:r w:rsidRPr="0015120A">
              <w:rPr>
                <w:rFonts w:ascii="標楷體" w:eastAsia="標楷體" w:hAnsi="標楷體" w:hint="eastAsia"/>
                <w:sz w:val="24"/>
                <w:szCs w:val="24"/>
                <w:lang w:val="en-NZ"/>
              </w:rPr>
              <w:t>恅</w:t>
            </w:r>
            <w:proofErr w:type="gramEnd"/>
            <w:r w:rsidRPr="0015120A">
              <w:rPr>
                <w:rFonts w:ascii="標楷體" w:eastAsia="標楷體" w:hAnsi="標楷體" w:hint="eastAsia"/>
                <w:sz w:val="24"/>
                <w:szCs w:val="24"/>
                <w:lang w:val="en-NZ"/>
              </w:rPr>
              <w:t>(話</w:t>
            </w:r>
            <w:proofErr w:type="gramStart"/>
            <w:r w:rsidRPr="0015120A">
              <w:rPr>
                <w:rFonts w:ascii="標楷體" w:eastAsia="標楷體" w:hAnsi="標楷體" w:hint="eastAsia"/>
                <w:sz w:val="24"/>
                <w:szCs w:val="24"/>
                <w:lang w:val="en-NZ"/>
              </w:rPr>
              <w:t>)著</w:t>
            </w:r>
            <w:proofErr w:type="gramEnd"/>
            <w:r w:rsidRPr="0015120A">
              <w:rPr>
                <w:rFonts w:ascii="標楷體" w:eastAsia="標楷體" w:hAnsi="標楷體" w:hint="eastAsia"/>
                <w:sz w:val="24"/>
                <w:szCs w:val="24"/>
                <w:lang w:val="en-NZ"/>
              </w:rPr>
              <w:t>係菜瓜</w:t>
            </w:r>
          </w:p>
        </w:tc>
        <w:tc>
          <w:tcPr>
            <w:tcW w:w="2639" w:type="dxa"/>
          </w:tcPr>
          <w:p w:rsidR="00864BF0" w:rsidRPr="0015120A" w:rsidRDefault="00864BF0" w:rsidP="002579A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1.教師配合教學媒體，帶領全班學生朗讀課文。</w:t>
            </w:r>
          </w:p>
          <w:p w:rsidR="00864BF0" w:rsidRPr="0015120A" w:rsidRDefault="00864BF0" w:rsidP="002579A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2.教師可搭配教學媒體，播放本課課文歌曲，指導學生藉由聆聽、演唱的方式，加深學生印象以熟悉本課課文。</w:t>
            </w:r>
          </w:p>
          <w:p w:rsidR="00864BF0" w:rsidRPr="0015120A" w:rsidRDefault="00864BF0" w:rsidP="002579A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3.教師配合教學媒體，教導</w:t>
            </w:r>
            <w:proofErr w:type="gramStart"/>
            <w:r w:rsidRPr="0015120A">
              <w:rPr>
                <w:rFonts w:ascii="標楷體" w:eastAsia="標楷體" w:hAnsi="標楷體" w:hint="eastAsia"/>
                <w:sz w:val="24"/>
                <w:szCs w:val="24"/>
                <w:lang w:val="en-NZ"/>
              </w:rPr>
              <w:t>學生熟念各種</w:t>
            </w:r>
            <w:proofErr w:type="gramEnd"/>
            <w:r w:rsidRPr="0015120A">
              <w:rPr>
                <w:rFonts w:ascii="標楷體" w:eastAsia="標楷體" w:hAnsi="標楷體" w:hint="eastAsia"/>
                <w:sz w:val="24"/>
                <w:szCs w:val="24"/>
                <w:lang w:val="en-NZ"/>
              </w:rPr>
              <w:t>蔬菜的客家語說法。</w:t>
            </w:r>
          </w:p>
          <w:p w:rsidR="00864BF0" w:rsidRPr="0015120A" w:rsidRDefault="00864BF0" w:rsidP="002579A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4.待全班熟悉本課語詞後，教師可配合教學媒體，指導學生進行「</w:t>
            </w:r>
            <w:r w:rsidRPr="0015120A">
              <w:rPr>
                <w:rFonts w:ascii="標楷體" w:eastAsia="標楷體" w:hAnsi="標楷體" w:hint="eastAsia"/>
                <w:w w:val="50"/>
                <w:sz w:val="24"/>
                <w:szCs w:val="24"/>
                <w:lang w:val="en-NZ"/>
              </w:rPr>
              <w:t>亻厓</w:t>
            </w:r>
            <w:r w:rsidRPr="0015120A">
              <w:rPr>
                <w:rFonts w:ascii="標楷體" w:eastAsia="標楷體" w:hAnsi="標楷體" w:hint="eastAsia"/>
                <w:sz w:val="24"/>
                <w:szCs w:val="24"/>
                <w:lang w:val="en-NZ"/>
              </w:rPr>
              <w:t>曉聽」之聽力練習，請學生將聽到的語詞，按照順序在空格裡寫下號碼。</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1.遊戲評量</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4.聽力練習</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5.紙筆評量</w:t>
            </w:r>
          </w:p>
        </w:tc>
        <w:tc>
          <w:tcPr>
            <w:tcW w:w="2964" w:type="dxa"/>
          </w:tcPr>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BD64D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【家政教育】</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w:t>
            </w:r>
            <w:r w:rsidRPr="0015120A">
              <w:rPr>
                <w:rFonts w:ascii="標楷體" w:eastAsia="標楷體" w:hAnsi="標楷體" w:hint="eastAsia"/>
                <w:sz w:val="24"/>
                <w:szCs w:val="24"/>
                <w:lang w:val="en-NZ"/>
              </w:rPr>
              <w:t>1 認識飲食對個人健康與生長發育的影響。</w:t>
            </w:r>
          </w:p>
          <w:p w:rsidR="00864BF0" w:rsidRPr="0015120A" w:rsidRDefault="00864BF0" w:rsidP="00784D0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1-2-6 瞭解均衡的飲食並應用於生活中。</w:t>
            </w: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六</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proofErr w:type="gramStart"/>
            <w:r w:rsidRPr="0015120A">
              <w:rPr>
                <w:rFonts w:ascii="標楷體" w:eastAsia="標楷體" w:hAnsi="標楷體" w:hint="eastAsia"/>
                <w:sz w:val="24"/>
                <w:szCs w:val="24"/>
                <w:lang w:val="en-NZ"/>
              </w:rPr>
              <w:t>瓠</w:t>
            </w:r>
            <w:proofErr w:type="gramEnd"/>
            <w:r w:rsidRPr="0015120A">
              <w:rPr>
                <w:rFonts w:ascii="標楷體" w:eastAsia="標楷體" w:hAnsi="標楷體" w:hint="eastAsia"/>
                <w:sz w:val="24"/>
                <w:szCs w:val="24"/>
                <w:lang w:val="en-NZ"/>
              </w:rPr>
              <w:t>仔</w:t>
            </w:r>
            <w:proofErr w:type="gramStart"/>
            <w:r w:rsidRPr="0015120A">
              <w:rPr>
                <w:rFonts w:ascii="標楷體" w:eastAsia="標楷體" w:hAnsi="標楷體" w:hint="eastAsia"/>
                <w:sz w:val="24"/>
                <w:szCs w:val="24"/>
                <w:lang w:val="en-NZ"/>
              </w:rPr>
              <w:t>恅</w:t>
            </w:r>
            <w:proofErr w:type="gramEnd"/>
            <w:r w:rsidRPr="0015120A">
              <w:rPr>
                <w:rFonts w:ascii="標楷體" w:eastAsia="標楷體" w:hAnsi="標楷體" w:hint="eastAsia"/>
                <w:sz w:val="24"/>
                <w:szCs w:val="24"/>
                <w:lang w:val="en-NZ"/>
              </w:rPr>
              <w:t>(話</w:t>
            </w:r>
            <w:proofErr w:type="gramStart"/>
            <w:r w:rsidRPr="0015120A">
              <w:rPr>
                <w:rFonts w:ascii="標楷體" w:eastAsia="標楷體" w:hAnsi="標楷體" w:hint="eastAsia"/>
                <w:sz w:val="24"/>
                <w:szCs w:val="24"/>
                <w:lang w:val="en-NZ"/>
              </w:rPr>
              <w:t>)著</w:t>
            </w:r>
            <w:proofErr w:type="gramEnd"/>
            <w:r w:rsidRPr="0015120A">
              <w:rPr>
                <w:rFonts w:ascii="標楷體" w:eastAsia="標楷體" w:hAnsi="標楷體" w:hint="eastAsia"/>
                <w:sz w:val="24"/>
                <w:szCs w:val="24"/>
                <w:lang w:val="en-NZ"/>
              </w:rPr>
              <w:t>係菜瓜</w:t>
            </w:r>
          </w:p>
        </w:tc>
        <w:tc>
          <w:tcPr>
            <w:tcW w:w="2639" w:type="dxa"/>
          </w:tcPr>
          <w:p w:rsidR="00864BF0" w:rsidRPr="0015120A" w:rsidRDefault="00864BF0" w:rsidP="00C359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1.教師依據共下來</w:t>
            </w:r>
            <w:proofErr w:type="gramStart"/>
            <w:r w:rsidRPr="0015120A">
              <w:rPr>
                <w:rFonts w:ascii="標楷體" w:eastAsia="標楷體" w:hAnsi="標楷體" w:hint="eastAsia"/>
                <w:sz w:val="24"/>
                <w:szCs w:val="24"/>
                <w:lang w:val="en-NZ"/>
              </w:rPr>
              <w:t>打嘴鼓</w:t>
            </w:r>
            <w:proofErr w:type="gramEnd"/>
            <w:r w:rsidRPr="0015120A">
              <w:rPr>
                <w:rFonts w:ascii="標楷體" w:eastAsia="標楷體" w:hAnsi="標楷體" w:hint="eastAsia"/>
                <w:sz w:val="24"/>
                <w:szCs w:val="24"/>
                <w:lang w:val="en-NZ"/>
              </w:rPr>
              <w:t>的情境，請學生試著說出看到的內容。</w:t>
            </w:r>
          </w:p>
          <w:p w:rsidR="00864BF0" w:rsidRPr="0015120A" w:rsidRDefault="00864BF0" w:rsidP="00C359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2.教師播放教學媒體，並解釋對話內容，指導學生進行對話練習。</w:t>
            </w:r>
          </w:p>
          <w:p w:rsidR="00864BF0" w:rsidRPr="0015120A" w:rsidRDefault="00864BF0" w:rsidP="00C359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3.教師可將學生每三人一組，每人任選一個角色相互對話。待全班熟悉句型後，教師可鼓勵學生仿照句型練習造句。</w:t>
            </w:r>
          </w:p>
          <w:p w:rsidR="00864BF0" w:rsidRPr="0015120A" w:rsidRDefault="00864BF0" w:rsidP="00C359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4.教師依據學習單內容，為學生說明此評量內容及操作方式。</w:t>
            </w:r>
          </w:p>
          <w:p w:rsidR="00864BF0" w:rsidRPr="0015120A" w:rsidRDefault="00864BF0" w:rsidP="00C359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5.教師播放教學媒體，請學生仔細聆聽，並將聽到的蔬菜數量寫在空格裡。</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706FC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1.表演評量</w:t>
            </w:r>
          </w:p>
          <w:p w:rsidR="00864BF0" w:rsidRPr="0015120A" w:rsidRDefault="00864BF0" w:rsidP="00706FC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2.遊戲評量</w:t>
            </w:r>
          </w:p>
          <w:p w:rsidR="00864BF0" w:rsidRPr="0015120A" w:rsidRDefault="00864BF0" w:rsidP="00706FC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864BF0" w:rsidRPr="0015120A" w:rsidRDefault="00864BF0" w:rsidP="00706FC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706FC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4.紙筆評量</w:t>
            </w:r>
          </w:p>
        </w:tc>
        <w:tc>
          <w:tcPr>
            <w:tcW w:w="2964" w:type="dxa"/>
          </w:tcPr>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B8563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【家政教育】</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w:t>
            </w:r>
            <w:r w:rsidRPr="0015120A">
              <w:rPr>
                <w:rFonts w:ascii="標楷體" w:eastAsia="標楷體" w:hAnsi="標楷體" w:hint="eastAsia"/>
                <w:sz w:val="24"/>
                <w:szCs w:val="24"/>
                <w:lang w:val="en-NZ"/>
              </w:rPr>
              <w:t>1 認識飲食對個人健康與生長發育的影響。</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1-2-6 瞭解均衡的飲食並應用於生活中。</w:t>
            </w: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七</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proofErr w:type="gramStart"/>
            <w:r w:rsidRPr="0015120A">
              <w:rPr>
                <w:rFonts w:ascii="標楷體" w:eastAsia="標楷體" w:hAnsi="標楷體" w:hint="eastAsia"/>
                <w:sz w:val="24"/>
                <w:szCs w:val="24"/>
                <w:lang w:val="en-NZ"/>
              </w:rPr>
              <w:t>瓠</w:t>
            </w:r>
            <w:proofErr w:type="gramEnd"/>
            <w:r w:rsidRPr="0015120A">
              <w:rPr>
                <w:rFonts w:ascii="標楷體" w:eastAsia="標楷體" w:hAnsi="標楷體" w:hint="eastAsia"/>
                <w:sz w:val="24"/>
                <w:szCs w:val="24"/>
                <w:lang w:val="en-NZ"/>
              </w:rPr>
              <w:t>仔</w:t>
            </w:r>
            <w:proofErr w:type="gramStart"/>
            <w:r w:rsidRPr="0015120A">
              <w:rPr>
                <w:rFonts w:ascii="標楷體" w:eastAsia="標楷體" w:hAnsi="標楷體" w:hint="eastAsia"/>
                <w:sz w:val="24"/>
                <w:szCs w:val="24"/>
                <w:lang w:val="en-NZ"/>
              </w:rPr>
              <w:t>恅</w:t>
            </w:r>
            <w:proofErr w:type="gramEnd"/>
            <w:r w:rsidRPr="0015120A">
              <w:rPr>
                <w:rFonts w:ascii="標楷體" w:eastAsia="標楷體" w:hAnsi="標楷體" w:hint="eastAsia"/>
                <w:sz w:val="24"/>
                <w:szCs w:val="24"/>
                <w:lang w:val="en-NZ"/>
              </w:rPr>
              <w:t>(話</w:t>
            </w:r>
            <w:proofErr w:type="gramStart"/>
            <w:r w:rsidRPr="0015120A">
              <w:rPr>
                <w:rFonts w:ascii="標楷體" w:eastAsia="標楷體" w:hAnsi="標楷體" w:hint="eastAsia"/>
                <w:sz w:val="24"/>
                <w:szCs w:val="24"/>
                <w:lang w:val="en-NZ"/>
              </w:rPr>
              <w:t>)著</w:t>
            </w:r>
            <w:proofErr w:type="gramEnd"/>
            <w:r w:rsidRPr="0015120A">
              <w:rPr>
                <w:rFonts w:ascii="標楷體" w:eastAsia="標楷體" w:hAnsi="標楷體" w:hint="eastAsia"/>
                <w:sz w:val="24"/>
                <w:szCs w:val="24"/>
                <w:lang w:val="en-NZ"/>
              </w:rPr>
              <w:t>係菜瓜</w:t>
            </w:r>
          </w:p>
        </w:tc>
        <w:tc>
          <w:tcPr>
            <w:tcW w:w="2639" w:type="dxa"/>
          </w:tcPr>
          <w:p w:rsidR="00864BF0" w:rsidRPr="0015120A" w:rsidRDefault="00864BF0" w:rsidP="009178E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教師指導學生練習本課韻母。</w:t>
            </w:r>
          </w:p>
          <w:p w:rsidR="00864BF0" w:rsidRPr="0015120A" w:rsidRDefault="00864BF0" w:rsidP="009178E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待</w:t>
            </w:r>
            <w:proofErr w:type="gramStart"/>
            <w:r w:rsidRPr="0015120A">
              <w:rPr>
                <w:rFonts w:ascii="標楷體" w:eastAsia="標楷體" w:hAnsi="標楷體" w:hint="eastAsia"/>
                <w:sz w:val="24"/>
                <w:szCs w:val="24"/>
                <w:lang w:val="en-NZ"/>
              </w:rPr>
              <w:t>學生熟念音標</w:t>
            </w:r>
            <w:proofErr w:type="gramEnd"/>
            <w:r w:rsidRPr="0015120A">
              <w:rPr>
                <w:rFonts w:ascii="標楷體" w:eastAsia="標楷體" w:hAnsi="標楷體" w:hint="eastAsia"/>
                <w:sz w:val="24"/>
                <w:szCs w:val="24"/>
                <w:lang w:val="en-NZ"/>
              </w:rPr>
              <w:t>後，教師再</w:t>
            </w:r>
            <w:proofErr w:type="gramStart"/>
            <w:r w:rsidRPr="0015120A">
              <w:rPr>
                <w:rFonts w:ascii="標楷體" w:eastAsia="標楷體" w:hAnsi="標楷體" w:hint="eastAsia"/>
                <w:sz w:val="24"/>
                <w:szCs w:val="24"/>
                <w:lang w:val="en-NZ"/>
              </w:rPr>
              <w:t>領念本課例詞</w:t>
            </w:r>
            <w:proofErr w:type="gramEnd"/>
            <w:r w:rsidRPr="0015120A">
              <w:rPr>
                <w:rFonts w:ascii="標楷體" w:eastAsia="標楷體" w:hAnsi="標楷體" w:hint="eastAsia"/>
                <w:sz w:val="24"/>
                <w:szCs w:val="24"/>
                <w:lang w:val="en-NZ"/>
              </w:rPr>
              <w:t>，讓學生</w:t>
            </w:r>
            <w:proofErr w:type="gramStart"/>
            <w:r w:rsidRPr="0015120A">
              <w:rPr>
                <w:rFonts w:ascii="標楷體" w:eastAsia="標楷體" w:hAnsi="標楷體" w:hint="eastAsia"/>
                <w:sz w:val="24"/>
                <w:szCs w:val="24"/>
                <w:lang w:val="en-NZ"/>
              </w:rPr>
              <w:t>感受例詞與音標間的關係</w:t>
            </w:r>
            <w:proofErr w:type="gramEnd"/>
            <w:r w:rsidRPr="0015120A">
              <w:rPr>
                <w:rFonts w:ascii="標楷體" w:eastAsia="標楷體" w:hAnsi="標楷體" w:hint="eastAsia"/>
                <w:sz w:val="24"/>
                <w:szCs w:val="24"/>
                <w:lang w:val="en-NZ"/>
              </w:rPr>
              <w:t>。</w:t>
            </w:r>
          </w:p>
          <w:p w:rsidR="00864BF0" w:rsidRPr="0015120A" w:rsidRDefault="00864BF0" w:rsidP="009178E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教師可播放教學媒體，</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引導學生練習韻母「</w:t>
            </w:r>
            <w:r w:rsidRPr="0015120A">
              <w:rPr>
                <w:rFonts w:ascii="標楷體" w:eastAsia="標楷體" w:hAnsi="標楷體"/>
                <w:sz w:val="24"/>
                <w:szCs w:val="24"/>
                <w:lang w:val="en-NZ"/>
              </w:rPr>
              <w:t>ia</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ie</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io</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iu</w:t>
            </w:r>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的例詞</w:t>
            </w:r>
            <w:proofErr w:type="gramEnd"/>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並請學生試著說說看，</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客家語裡還有哪些也是發韻母「</w:t>
            </w:r>
            <w:r w:rsidRPr="0015120A">
              <w:rPr>
                <w:rFonts w:ascii="標楷體" w:eastAsia="標楷體" w:hAnsi="標楷體"/>
                <w:sz w:val="24"/>
                <w:szCs w:val="24"/>
                <w:lang w:val="en-NZ"/>
              </w:rPr>
              <w:t>ia</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ie</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io</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iu</w:t>
            </w:r>
            <w:r w:rsidRPr="0015120A">
              <w:rPr>
                <w:rFonts w:ascii="標楷體" w:eastAsia="標楷體" w:hAnsi="標楷體" w:hint="eastAsia"/>
                <w:sz w:val="24"/>
                <w:szCs w:val="24"/>
                <w:lang w:val="en-NZ"/>
              </w:rPr>
              <w:t>」的字。</w:t>
            </w:r>
          </w:p>
          <w:p w:rsidR="00864BF0" w:rsidRPr="0015120A" w:rsidRDefault="00864BF0" w:rsidP="009178E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4.教師可參考教師手冊補充的教學遊戲，帶領全班學生透過遊戲的方式，認識並熟練本課韻母，降低學生對音標產生的排斥感及恐懼感。</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3E62B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3E62B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2.討論活動</w:t>
            </w:r>
          </w:p>
          <w:p w:rsidR="00864BF0" w:rsidRPr="0015120A" w:rsidRDefault="00864BF0" w:rsidP="003E62B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tc>
        <w:tc>
          <w:tcPr>
            <w:tcW w:w="2964" w:type="dxa"/>
          </w:tcPr>
          <w:p w:rsidR="00864BF0" w:rsidRPr="0015120A" w:rsidRDefault="00864BF0" w:rsidP="00910A0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3-2-1 能知道客家語字音的組成</w:t>
            </w:r>
            <w:proofErr w:type="gramStart"/>
            <w:r w:rsidRPr="0015120A">
              <w:rPr>
                <w:rFonts w:ascii="標楷體" w:eastAsia="標楷體" w:hAnsi="標楷體" w:hint="eastAsia"/>
                <w:sz w:val="24"/>
                <w:szCs w:val="24"/>
                <w:lang w:val="en-NZ"/>
              </w:rPr>
              <w:t>三</w:t>
            </w:r>
            <w:proofErr w:type="gramEnd"/>
            <w:r w:rsidRPr="0015120A">
              <w:rPr>
                <w:rFonts w:ascii="標楷體" w:eastAsia="標楷體" w:hAnsi="標楷體" w:hint="eastAsia"/>
                <w:sz w:val="24"/>
                <w:szCs w:val="24"/>
                <w:lang w:val="en-NZ"/>
              </w:rPr>
              <w:t>要素：聲母、韻母、聲調。</w:t>
            </w:r>
          </w:p>
          <w:p w:rsidR="00864BF0" w:rsidRPr="0015120A" w:rsidRDefault="00864BF0" w:rsidP="00910A0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3-2-2 </w:t>
            </w:r>
            <w:r w:rsidRPr="0015120A">
              <w:rPr>
                <w:rFonts w:ascii="標楷體" w:eastAsia="標楷體" w:hAnsi="標楷體"/>
                <w:sz w:val="24"/>
                <w:szCs w:val="24"/>
                <w:lang w:val="en-NZ"/>
              </w:rPr>
              <w:t>能認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所學之</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語調型</w:t>
            </w:r>
            <w:r w:rsidRPr="0015120A">
              <w:rPr>
                <w:rFonts w:ascii="標楷體" w:eastAsia="標楷體" w:hAnsi="標楷體" w:hint="eastAsia"/>
                <w:sz w:val="24"/>
                <w:szCs w:val="24"/>
                <w:lang w:val="en-NZ"/>
              </w:rPr>
              <w:t>。</w:t>
            </w:r>
          </w:p>
          <w:p w:rsidR="00864BF0" w:rsidRPr="0015120A" w:rsidRDefault="00864BF0" w:rsidP="00910A0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3-2-3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不同</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語腔調</w:t>
            </w:r>
            <w:proofErr w:type="gramStart"/>
            <w:r w:rsidRPr="0015120A">
              <w:rPr>
                <w:rFonts w:ascii="標楷體" w:eastAsia="標楷體" w:hAnsi="標楷體"/>
                <w:sz w:val="24"/>
                <w:szCs w:val="24"/>
                <w:lang w:val="en-NZ"/>
              </w:rPr>
              <w:t>之調型</w:t>
            </w:r>
            <w:proofErr w:type="gramEnd"/>
            <w:r w:rsidRPr="0015120A">
              <w:rPr>
                <w:rFonts w:ascii="標楷體" w:eastAsia="標楷體" w:hAnsi="標楷體" w:hint="eastAsia"/>
                <w:sz w:val="24"/>
                <w:szCs w:val="24"/>
                <w:lang w:val="en-NZ"/>
              </w:rPr>
              <w:t>。</w:t>
            </w:r>
          </w:p>
          <w:p w:rsidR="00864BF0" w:rsidRPr="0015120A" w:rsidRDefault="00864BF0" w:rsidP="00910A0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sz w:val="24"/>
                <w:szCs w:val="24"/>
                <w:lang w:val="en-NZ"/>
              </w:rPr>
              <w:t>標音符號</w:t>
            </w:r>
            <w:r w:rsidRPr="0015120A">
              <w:rPr>
                <w:rFonts w:ascii="標楷體" w:eastAsia="標楷體" w:hAnsi="標楷體" w:hint="eastAsia"/>
                <w:sz w:val="24"/>
                <w:szCs w:val="24"/>
                <w:lang w:val="en-NZ"/>
              </w:rPr>
              <w:t>標示</w:t>
            </w:r>
            <w:r w:rsidRPr="0015120A">
              <w:rPr>
                <w:rFonts w:ascii="標楷體" w:eastAsia="標楷體" w:hAnsi="標楷體"/>
                <w:sz w:val="24"/>
                <w:szCs w:val="24"/>
                <w:lang w:val="en-NZ"/>
              </w:rPr>
              <w:t>之語</w:t>
            </w:r>
            <w:r w:rsidRPr="0015120A">
              <w:rPr>
                <w:rFonts w:ascii="標楷體" w:eastAsia="標楷體" w:hAnsi="標楷體" w:hint="eastAsia"/>
                <w:sz w:val="24"/>
                <w:szCs w:val="24"/>
                <w:lang w:val="en-NZ"/>
              </w:rPr>
              <w:t>詞。</w:t>
            </w:r>
          </w:p>
          <w:p w:rsidR="00864BF0" w:rsidRPr="0015120A" w:rsidRDefault="00864BF0" w:rsidP="00910A0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3-2-</w:t>
            </w:r>
            <w:r w:rsidRPr="0015120A">
              <w:rPr>
                <w:rFonts w:ascii="標楷體" w:eastAsia="標楷體" w:hAnsi="標楷體" w:hint="eastAsia"/>
                <w:sz w:val="24"/>
                <w:szCs w:val="24"/>
                <w:lang w:val="en-NZ"/>
              </w:rPr>
              <w:t xml:space="preserve">6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w:t>
            </w:r>
            <w:r w:rsidRPr="0015120A">
              <w:rPr>
                <w:rFonts w:ascii="標楷體" w:eastAsia="標楷體" w:hAnsi="標楷體"/>
                <w:sz w:val="24"/>
                <w:szCs w:val="24"/>
                <w:lang w:val="en-NZ"/>
              </w:rPr>
              <w:t>用標音符號</w:t>
            </w:r>
            <w:proofErr w:type="gramStart"/>
            <w:r w:rsidRPr="0015120A">
              <w:rPr>
                <w:rFonts w:ascii="標楷體" w:eastAsia="標楷體" w:hAnsi="標楷體"/>
                <w:sz w:val="24"/>
                <w:szCs w:val="24"/>
                <w:lang w:val="en-NZ"/>
              </w:rPr>
              <w:t>拼讀</w:t>
            </w:r>
            <w:r w:rsidRPr="0015120A">
              <w:rPr>
                <w:rFonts w:ascii="標楷體" w:eastAsia="標楷體" w:hAnsi="標楷體" w:hint="eastAsia"/>
                <w:sz w:val="24"/>
                <w:szCs w:val="24"/>
                <w:lang w:val="en-NZ"/>
              </w:rPr>
              <w:t>較</w:t>
            </w:r>
            <w:proofErr w:type="gramEnd"/>
            <w:r w:rsidRPr="0015120A">
              <w:rPr>
                <w:rFonts w:ascii="標楷體" w:eastAsia="標楷體" w:hAnsi="標楷體" w:hint="eastAsia"/>
                <w:sz w:val="24"/>
                <w:szCs w:val="24"/>
                <w:lang w:val="en-NZ"/>
              </w:rPr>
              <w:t>複雜的</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proofErr w:type="gramStart"/>
            <w:r w:rsidRPr="0015120A">
              <w:rPr>
                <w:rFonts w:ascii="標楷體" w:eastAsia="標楷體" w:hAnsi="標楷體"/>
                <w:sz w:val="24"/>
                <w:szCs w:val="24"/>
                <w:lang w:val="en-NZ"/>
              </w:rPr>
              <w:t>語</w:t>
            </w:r>
            <w:proofErr w:type="gramEnd"/>
            <w:r w:rsidRPr="0015120A">
              <w:rPr>
                <w:rFonts w:ascii="標楷體" w:eastAsia="標楷體" w:hAnsi="標楷體"/>
                <w:sz w:val="24"/>
                <w:szCs w:val="24"/>
                <w:lang w:val="en-NZ"/>
              </w:rPr>
              <w:t>語音</w:t>
            </w:r>
            <w:r w:rsidRPr="0015120A">
              <w:rPr>
                <w:rFonts w:ascii="標楷體" w:eastAsia="標楷體" w:hAnsi="標楷體" w:hint="eastAsia"/>
                <w:sz w:val="24"/>
                <w:szCs w:val="24"/>
                <w:lang w:val="en-NZ"/>
              </w:rPr>
              <w:t>(如聲母+</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韻母)。</w:t>
            </w:r>
          </w:p>
        </w:tc>
        <w:tc>
          <w:tcPr>
            <w:tcW w:w="1808"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【家政教育】</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w:t>
            </w:r>
            <w:r w:rsidRPr="0015120A">
              <w:rPr>
                <w:rFonts w:ascii="標楷體" w:eastAsia="標楷體" w:hAnsi="標楷體" w:hint="eastAsia"/>
                <w:sz w:val="24"/>
                <w:szCs w:val="24"/>
                <w:lang w:val="en-NZ"/>
              </w:rPr>
              <w:t>1 認識飲食對個人健康與生長發育的影響。</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1-2-6 瞭解均衡的飲食並應用於生活中。</w:t>
            </w: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八</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菜市場</w:t>
            </w:r>
          </w:p>
        </w:tc>
        <w:tc>
          <w:tcPr>
            <w:tcW w:w="2639" w:type="dxa"/>
          </w:tcPr>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教師問學生是否有逛菜市場的經驗？鼓勵學生以客語發表。</w:t>
            </w:r>
          </w:p>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2.教師請全班觀察課文情境，並說說看圖中景物。</w:t>
            </w:r>
          </w:p>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3.教師配合教學媒體，帶領全班學生朗讀課文。</w:t>
            </w:r>
          </w:p>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教師解說課文新詞、句意及內容，再配合教學媒體帶領全班輪讀、</w:t>
            </w:r>
            <w:proofErr w:type="gramStart"/>
            <w:r w:rsidRPr="0015120A">
              <w:rPr>
                <w:rFonts w:ascii="標楷體" w:eastAsia="標楷體" w:hAnsi="標楷體" w:hint="eastAsia"/>
                <w:sz w:val="24"/>
                <w:szCs w:val="24"/>
                <w:lang w:val="en-NZ"/>
              </w:rPr>
              <w:t>齊讀課文</w:t>
            </w:r>
            <w:proofErr w:type="gramEnd"/>
            <w:r w:rsidRPr="0015120A">
              <w:rPr>
                <w:rFonts w:ascii="標楷體" w:eastAsia="標楷體" w:hAnsi="標楷體" w:hint="eastAsia"/>
                <w:sz w:val="24"/>
                <w:szCs w:val="24"/>
                <w:lang w:val="en-NZ"/>
              </w:rPr>
              <w:t>。</w:t>
            </w:r>
          </w:p>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教師播放教學媒體，指導學生吟唱課文，加深學生印象。</w:t>
            </w:r>
          </w:p>
          <w:p w:rsidR="00864BF0" w:rsidRPr="0015120A" w:rsidRDefault="00864BF0" w:rsidP="00EF2FF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6</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教師配合教學媒體，教導</w:t>
            </w:r>
            <w:proofErr w:type="gramStart"/>
            <w:r w:rsidRPr="0015120A">
              <w:rPr>
                <w:rFonts w:ascii="標楷體" w:eastAsia="標楷體" w:hAnsi="標楷體" w:hint="eastAsia"/>
                <w:sz w:val="24"/>
                <w:szCs w:val="24"/>
                <w:lang w:val="en-NZ"/>
              </w:rPr>
              <w:t>學生熟念各種</w:t>
            </w:r>
            <w:proofErr w:type="gramEnd"/>
            <w:r w:rsidRPr="0015120A">
              <w:rPr>
                <w:rFonts w:ascii="標楷體" w:eastAsia="標楷體" w:hAnsi="標楷體" w:hint="eastAsia"/>
                <w:sz w:val="24"/>
                <w:szCs w:val="24"/>
                <w:lang w:val="en-NZ"/>
              </w:rPr>
              <w:t>商店的客家語說法。</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390D2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1.討論發表</w:t>
            </w:r>
          </w:p>
          <w:p w:rsidR="00864BF0" w:rsidRPr="0015120A" w:rsidRDefault="00864BF0" w:rsidP="00390D2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2.課堂問答</w:t>
            </w:r>
          </w:p>
          <w:p w:rsidR="00864BF0" w:rsidRPr="0015120A" w:rsidRDefault="00864BF0" w:rsidP="00390D2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390D2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4.聽力練習</w:t>
            </w:r>
          </w:p>
        </w:tc>
        <w:tc>
          <w:tcPr>
            <w:tcW w:w="2964" w:type="dxa"/>
          </w:tcPr>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九</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菜市場</w:t>
            </w:r>
          </w:p>
        </w:tc>
        <w:tc>
          <w:tcPr>
            <w:tcW w:w="2639" w:type="dxa"/>
          </w:tcPr>
          <w:p w:rsidR="00864BF0" w:rsidRPr="0015120A" w:rsidRDefault="00864BF0" w:rsidP="00A03B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1.教師依據共下來</w:t>
            </w:r>
            <w:proofErr w:type="gramStart"/>
            <w:r w:rsidRPr="0015120A">
              <w:rPr>
                <w:rFonts w:ascii="標楷體" w:eastAsia="標楷體" w:hAnsi="標楷體" w:hint="eastAsia"/>
                <w:sz w:val="24"/>
                <w:szCs w:val="24"/>
                <w:lang w:val="en-NZ"/>
              </w:rPr>
              <w:t>打嘴鼓</w:t>
            </w:r>
            <w:proofErr w:type="gramEnd"/>
            <w:r w:rsidRPr="0015120A">
              <w:rPr>
                <w:rFonts w:ascii="標楷體" w:eastAsia="標楷體" w:hAnsi="標楷體" w:hint="eastAsia"/>
                <w:sz w:val="24"/>
                <w:szCs w:val="24"/>
                <w:lang w:val="en-NZ"/>
              </w:rPr>
              <w:t>的情境，請學生試著說出看到的內容。</w:t>
            </w:r>
          </w:p>
          <w:p w:rsidR="00864BF0" w:rsidRPr="0015120A" w:rsidRDefault="00864BF0" w:rsidP="00A03B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2.教師播放教學媒體，並解釋對話內容，指導學生進行對話練習。</w:t>
            </w:r>
          </w:p>
          <w:p w:rsidR="00864BF0" w:rsidRPr="0015120A" w:rsidRDefault="00864BF0" w:rsidP="00A03B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3.教師可將學生每三人一組，每人任選一個角色相互對話。待全班熟悉句型後，教師可鼓勵學生試著回答該問句。</w:t>
            </w:r>
          </w:p>
          <w:p w:rsidR="00864BF0" w:rsidRPr="0015120A" w:rsidRDefault="00864BF0" w:rsidP="00A03B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4.教師依據學習單內容，為學生說明此評量內容及操作方式。</w:t>
            </w:r>
          </w:p>
          <w:p w:rsidR="00864BF0" w:rsidRPr="0015120A" w:rsidRDefault="00864BF0" w:rsidP="00A03B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5.教師播放教學媒體，請學生仔細聆聽後，將商品編號寫在相對應的商店裡。</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5805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5805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2.課堂問答</w:t>
            </w:r>
          </w:p>
          <w:p w:rsidR="00864BF0" w:rsidRPr="0015120A" w:rsidRDefault="00864BF0" w:rsidP="005805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3.聽力練習</w:t>
            </w:r>
          </w:p>
          <w:p w:rsidR="00864BF0" w:rsidRPr="0015120A" w:rsidRDefault="00864BF0" w:rsidP="005805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4.紙筆評量</w:t>
            </w:r>
          </w:p>
        </w:tc>
        <w:tc>
          <w:tcPr>
            <w:tcW w:w="2964" w:type="dxa"/>
          </w:tcPr>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0C79D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菜市場</w:t>
            </w:r>
          </w:p>
        </w:tc>
        <w:tc>
          <w:tcPr>
            <w:tcW w:w="2639" w:type="dxa"/>
          </w:tcPr>
          <w:p w:rsidR="00864BF0" w:rsidRPr="0015120A" w:rsidRDefault="00864BF0" w:rsidP="00277F6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教師指導學生練習本課韻母。</w:t>
            </w:r>
          </w:p>
          <w:p w:rsidR="00864BF0" w:rsidRPr="0015120A" w:rsidRDefault="00864BF0" w:rsidP="00277F6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待</w:t>
            </w:r>
            <w:proofErr w:type="gramStart"/>
            <w:r w:rsidRPr="0015120A">
              <w:rPr>
                <w:rFonts w:ascii="標楷體" w:eastAsia="標楷體" w:hAnsi="標楷體" w:hint="eastAsia"/>
                <w:sz w:val="24"/>
                <w:szCs w:val="24"/>
                <w:lang w:val="en-NZ"/>
              </w:rPr>
              <w:t>學生熟念音標</w:t>
            </w:r>
            <w:proofErr w:type="gramEnd"/>
            <w:r w:rsidRPr="0015120A">
              <w:rPr>
                <w:rFonts w:ascii="標楷體" w:eastAsia="標楷體" w:hAnsi="標楷體" w:hint="eastAsia"/>
                <w:sz w:val="24"/>
                <w:szCs w:val="24"/>
                <w:lang w:val="en-NZ"/>
              </w:rPr>
              <w:t>後，教師再</w:t>
            </w:r>
            <w:proofErr w:type="gramStart"/>
            <w:r w:rsidRPr="0015120A">
              <w:rPr>
                <w:rFonts w:ascii="標楷體" w:eastAsia="標楷體" w:hAnsi="標楷體" w:hint="eastAsia"/>
                <w:sz w:val="24"/>
                <w:szCs w:val="24"/>
                <w:lang w:val="en-NZ"/>
              </w:rPr>
              <w:t>領念本課例詞</w:t>
            </w:r>
            <w:proofErr w:type="gramEnd"/>
            <w:r w:rsidRPr="0015120A">
              <w:rPr>
                <w:rFonts w:ascii="標楷體" w:eastAsia="標楷體" w:hAnsi="標楷體" w:hint="eastAsia"/>
                <w:sz w:val="24"/>
                <w:szCs w:val="24"/>
                <w:lang w:val="en-NZ"/>
              </w:rPr>
              <w:t>，讓學生</w:t>
            </w:r>
            <w:proofErr w:type="gramStart"/>
            <w:r w:rsidRPr="0015120A">
              <w:rPr>
                <w:rFonts w:ascii="標楷體" w:eastAsia="標楷體" w:hAnsi="標楷體" w:hint="eastAsia"/>
                <w:sz w:val="24"/>
                <w:szCs w:val="24"/>
                <w:lang w:val="en-NZ"/>
              </w:rPr>
              <w:t>感受例詞與音標間的關係</w:t>
            </w:r>
            <w:proofErr w:type="gramEnd"/>
            <w:r w:rsidRPr="0015120A">
              <w:rPr>
                <w:rFonts w:ascii="標楷體" w:eastAsia="標楷體" w:hAnsi="標楷體" w:hint="eastAsia"/>
                <w:sz w:val="24"/>
                <w:szCs w:val="24"/>
                <w:lang w:val="en-NZ"/>
              </w:rPr>
              <w:t>。</w:t>
            </w:r>
          </w:p>
          <w:p w:rsidR="00864BF0" w:rsidRPr="0015120A" w:rsidRDefault="00864BF0" w:rsidP="00277F6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教師可播放教學媒體，</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引導學生練習韻母「</w:t>
            </w:r>
            <w:r w:rsidRPr="0015120A">
              <w:rPr>
                <w:rFonts w:ascii="標楷體" w:eastAsia="標楷體" w:hAnsi="標楷體"/>
                <w:sz w:val="24"/>
                <w:szCs w:val="24"/>
                <w:lang w:val="en-NZ"/>
              </w:rPr>
              <w:t>eu</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oi</w:t>
            </w:r>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的例詞</w:t>
            </w:r>
            <w:proofErr w:type="gramEnd"/>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並請學生試著說說看，</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客家語裡還有哪些也是發韻母「</w:t>
            </w:r>
            <w:r w:rsidRPr="0015120A">
              <w:rPr>
                <w:rFonts w:ascii="標楷體" w:eastAsia="標楷體" w:hAnsi="標楷體"/>
                <w:sz w:val="24"/>
                <w:szCs w:val="24"/>
                <w:lang w:val="en-NZ"/>
              </w:rPr>
              <w:t>eu</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oi</w:t>
            </w:r>
            <w:r w:rsidRPr="0015120A">
              <w:rPr>
                <w:rFonts w:ascii="標楷體" w:eastAsia="標楷體" w:hAnsi="標楷體" w:hint="eastAsia"/>
                <w:sz w:val="24"/>
                <w:szCs w:val="24"/>
                <w:lang w:val="en-NZ"/>
              </w:rPr>
              <w:t>」的字。</w:t>
            </w:r>
          </w:p>
          <w:p w:rsidR="00864BF0" w:rsidRPr="0015120A" w:rsidRDefault="00864BF0" w:rsidP="00FF6F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4.教師可參考教師手冊補充的教學遊戲，帶領全班學生透過遊戲的方式，認識並熟練本課韻母，降低學生對音標產生的排斥感及恐懼感。</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240BA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240BA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2.討論活動</w:t>
            </w:r>
          </w:p>
          <w:p w:rsidR="00864BF0" w:rsidRPr="0015120A" w:rsidRDefault="00864BF0" w:rsidP="00240BA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tc>
        <w:tc>
          <w:tcPr>
            <w:tcW w:w="2964" w:type="dxa"/>
          </w:tcPr>
          <w:p w:rsidR="00864BF0" w:rsidRPr="0015120A" w:rsidRDefault="00864BF0" w:rsidP="00A3079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3-2-1 能知道客家語字音的組成</w:t>
            </w:r>
            <w:proofErr w:type="gramStart"/>
            <w:r w:rsidRPr="0015120A">
              <w:rPr>
                <w:rFonts w:ascii="標楷體" w:eastAsia="標楷體" w:hAnsi="標楷體" w:hint="eastAsia"/>
                <w:sz w:val="24"/>
                <w:szCs w:val="24"/>
                <w:lang w:val="en-NZ"/>
              </w:rPr>
              <w:t>三</w:t>
            </w:r>
            <w:proofErr w:type="gramEnd"/>
            <w:r w:rsidRPr="0015120A">
              <w:rPr>
                <w:rFonts w:ascii="標楷體" w:eastAsia="標楷體" w:hAnsi="標楷體" w:hint="eastAsia"/>
                <w:sz w:val="24"/>
                <w:szCs w:val="24"/>
                <w:lang w:val="en-NZ"/>
              </w:rPr>
              <w:t>要素：聲母、韻母、聲調。</w:t>
            </w:r>
          </w:p>
          <w:p w:rsidR="00864BF0" w:rsidRPr="0015120A" w:rsidRDefault="00864BF0" w:rsidP="00A3079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3-2-2 </w:t>
            </w:r>
            <w:r w:rsidRPr="0015120A">
              <w:rPr>
                <w:rFonts w:ascii="標楷體" w:eastAsia="標楷體" w:hAnsi="標楷體"/>
                <w:sz w:val="24"/>
                <w:szCs w:val="24"/>
                <w:lang w:val="en-NZ"/>
              </w:rPr>
              <w:t>能認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所學之</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語調型</w:t>
            </w:r>
            <w:r w:rsidRPr="0015120A">
              <w:rPr>
                <w:rFonts w:ascii="標楷體" w:eastAsia="標楷體" w:hAnsi="標楷體" w:hint="eastAsia"/>
                <w:sz w:val="24"/>
                <w:szCs w:val="24"/>
                <w:lang w:val="en-NZ"/>
              </w:rPr>
              <w:t>。</w:t>
            </w:r>
          </w:p>
          <w:p w:rsidR="00864BF0" w:rsidRPr="0015120A" w:rsidRDefault="00864BF0" w:rsidP="00A3079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3-2-3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不同</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語腔調</w:t>
            </w:r>
            <w:proofErr w:type="gramStart"/>
            <w:r w:rsidRPr="0015120A">
              <w:rPr>
                <w:rFonts w:ascii="標楷體" w:eastAsia="標楷體" w:hAnsi="標楷體"/>
                <w:sz w:val="24"/>
                <w:szCs w:val="24"/>
                <w:lang w:val="en-NZ"/>
              </w:rPr>
              <w:t>之調型</w:t>
            </w:r>
            <w:proofErr w:type="gramEnd"/>
            <w:r w:rsidRPr="0015120A">
              <w:rPr>
                <w:rFonts w:ascii="標楷體" w:eastAsia="標楷體" w:hAnsi="標楷體" w:hint="eastAsia"/>
                <w:sz w:val="24"/>
                <w:szCs w:val="24"/>
                <w:lang w:val="en-NZ"/>
              </w:rPr>
              <w:t>。</w:t>
            </w:r>
          </w:p>
          <w:p w:rsidR="00864BF0" w:rsidRPr="0015120A" w:rsidRDefault="00864BF0" w:rsidP="00A3079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sz w:val="24"/>
                <w:szCs w:val="24"/>
                <w:lang w:val="en-NZ"/>
              </w:rPr>
              <w:t>標音符號</w:t>
            </w:r>
            <w:r w:rsidRPr="0015120A">
              <w:rPr>
                <w:rFonts w:ascii="標楷體" w:eastAsia="標楷體" w:hAnsi="標楷體" w:hint="eastAsia"/>
                <w:sz w:val="24"/>
                <w:szCs w:val="24"/>
                <w:lang w:val="en-NZ"/>
              </w:rPr>
              <w:t>標示</w:t>
            </w:r>
            <w:r w:rsidRPr="0015120A">
              <w:rPr>
                <w:rFonts w:ascii="標楷體" w:eastAsia="標楷體" w:hAnsi="標楷體"/>
                <w:sz w:val="24"/>
                <w:szCs w:val="24"/>
                <w:lang w:val="en-NZ"/>
              </w:rPr>
              <w:t>之語</w:t>
            </w:r>
            <w:r w:rsidRPr="0015120A">
              <w:rPr>
                <w:rFonts w:ascii="標楷體" w:eastAsia="標楷體" w:hAnsi="標楷體" w:hint="eastAsia"/>
                <w:sz w:val="24"/>
                <w:szCs w:val="24"/>
                <w:lang w:val="en-NZ"/>
              </w:rPr>
              <w:t>詞。</w:t>
            </w:r>
          </w:p>
          <w:p w:rsidR="00864BF0" w:rsidRPr="0015120A" w:rsidRDefault="00864BF0" w:rsidP="00A3079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3-2-</w:t>
            </w:r>
            <w:r w:rsidRPr="0015120A">
              <w:rPr>
                <w:rFonts w:ascii="標楷體" w:eastAsia="標楷體" w:hAnsi="標楷體" w:hint="eastAsia"/>
                <w:sz w:val="24"/>
                <w:szCs w:val="24"/>
                <w:lang w:val="en-NZ"/>
              </w:rPr>
              <w:t xml:space="preserve">6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w:t>
            </w:r>
            <w:r w:rsidRPr="0015120A">
              <w:rPr>
                <w:rFonts w:ascii="標楷體" w:eastAsia="標楷體" w:hAnsi="標楷體"/>
                <w:sz w:val="24"/>
                <w:szCs w:val="24"/>
                <w:lang w:val="en-NZ"/>
              </w:rPr>
              <w:t>用標音符號</w:t>
            </w:r>
            <w:proofErr w:type="gramStart"/>
            <w:r w:rsidRPr="0015120A">
              <w:rPr>
                <w:rFonts w:ascii="標楷體" w:eastAsia="標楷體" w:hAnsi="標楷體"/>
                <w:sz w:val="24"/>
                <w:szCs w:val="24"/>
                <w:lang w:val="en-NZ"/>
              </w:rPr>
              <w:t>拼讀</w:t>
            </w:r>
            <w:r w:rsidRPr="0015120A">
              <w:rPr>
                <w:rFonts w:ascii="標楷體" w:eastAsia="標楷體" w:hAnsi="標楷體" w:hint="eastAsia"/>
                <w:sz w:val="24"/>
                <w:szCs w:val="24"/>
                <w:lang w:val="en-NZ"/>
              </w:rPr>
              <w:t>較</w:t>
            </w:r>
            <w:proofErr w:type="gramEnd"/>
            <w:r w:rsidRPr="0015120A">
              <w:rPr>
                <w:rFonts w:ascii="標楷體" w:eastAsia="標楷體" w:hAnsi="標楷體" w:hint="eastAsia"/>
                <w:sz w:val="24"/>
                <w:szCs w:val="24"/>
                <w:lang w:val="en-NZ"/>
              </w:rPr>
              <w:t>複雜的</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proofErr w:type="gramStart"/>
            <w:r w:rsidRPr="0015120A">
              <w:rPr>
                <w:rFonts w:ascii="標楷體" w:eastAsia="標楷體" w:hAnsi="標楷體"/>
                <w:sz w:val="24"/>
                <w:szCs w:val="24"/>
                <w:lang w:val="en-NZ"/>
              </w:rPr>
              <w:t>語</w:t>
            </w:r>
            <w:proofErr w:type="gramEnd"/>
            <w:r w:rsidRPr="0015120A">
              <w:rPr>
                <w:rFonts w:ascii="標楷體" w:eastAsia="標楷體" w:hAnsi="標楷體"/>
                <w:sz w:val="24"/>
                <w:szCs w:val="24"/>
                <w:lang w:val="en-NZ"/>
              </w:rPr>
              <w:t>語音</w:t>
            </w:r>
            <w:r w:rsidRPr="0015120A">
              <w:rPr>
                <w:rFonts w:ascii="標楷體" w:eastAsia="標楷體" w:hAnsi="標楷體" w:hint="eastAsia"/>
                <w:sz w:val="24"/>
                <w:szCs w:val="24"/>
                <w:lang w:val="en-NZ"/>
              </w:rPr>
              <w:t>(如聲母+</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韻母)。</w:t>
            </w:r>
          </w:p>
        </w:tc>
        <w:tc>
          <w:tcPr>
            <w:tcW w:w="1808"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十一</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便利个生活</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單元活動二</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來去新</w:t>
            </w:r>
            <w:proofErr w:type="gramStart"/>
            <w:r w:rsidRPr="0015120A">
              <w:rPr>
                <w:rFonts w:ascii="標楷體" w:eastAsia="標楷體" w:hAnsi="標楷體" w:hint="eastAsia"/>
                <w:sz w:val="24"/>
                <w:szCs w:val="24"/>
                <w:lang w:val="en-NZ"/>
              </w:rPr>
              <w:t>埔</w:t>
            </w:r>
            <w:proofErr w:type="gramEnd"/>
            <w:r w:rsidRPr="0015120A">
              <w:rPr>
                <w:rFonts w:ascii="標楷體" w:eastAsia="標楷體" w:hAnsi="標楷體" w:hint="eastAsia"/>
                <w:sz w:val="24"/>
                <w:szCs w:val="24"/>
                <w:lang w:val="en-NZ"/>
              </w:rPr>
              <w:t>做</w:t>
            </w:r>
            <w:proofErr w:type="gramStart"/>
            <w:r w:rsidRPr="0015120A">
              <w:rPr>
                <w:rFonts w:ascii="標楷體" w:eastAsia="標楷體" w:hAnsi="標楷體" w:hint="eastAsia"/>
                <w:sz w:val="24"/>
                <w:szCs w:val="24"/>
                <w:lang w:val="en-NZ"/>
              </w:rPr>
              <w:t>橘</w:t>
            </w:r>
            <w:proofErr w:type="gramEnd"/>
            <w:r w:rsidRPr="0015120A">
              <w:rPr>
                <w:rFonts w:ascii="標楷體" w:eastAsia="標楷體" w:hAnsi="標楷體" w:hint="eastAsia"/>
                <w:sz w:val="24"/>
                <w:szCs w:val="24"/>
                <w:lang w:val="en-NZ"/>
              </w:rPr>
              <w:t>醬</w:t>
            </w:r>
          </w:p>
        </w:tc>
        <w:tc>
          <w:tcPr>
            <w:tcW w:w="2639" w:type="dxa"/>
          </w:tcPr>
          <w:p w:rsidR="00864BF0" w:rsidRPr="0015120A" w:rsidRDefault="00864BF0" w:rsidP="00DE52C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1.教師利用課本情境圖，</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詢問學生「阿光同</w:t>
            </w:r>
            <w:r w:rsidRPr="0015120A">
              <w:rPr>
                <w:rFonts w:ascii="標楷體" w:eastAsia="標楷體" w:hAnsi="標楷體"/>
                <w:sz w:val="24"/>
                <w:szCs w:val="24"/>
                <w:lang w:val="en-NZ"/>
              </w:rPr>
              <w:t xml:space="preserve">( </w:t>
            </w:r>
            <w:proofErr w:type="gramStart"/>
            <w:r w:rsidRPr="0015120A">
              <w:rPr>
                <w:rFonts w:ascii="標楷體" w:eastAsia="標楷體" w:hAnsi="標楷體" w:hint="eastAsia"/>
                <w:sz w:val="24"/>
                <w:szCs w:val="24"/>
                <w:lang w:val="en-NZ"/>
              </w:rPr>
              <w:t>摎</w:t>
            </w:r>
            <w:proofErr w:type="gramEnd"/>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阿爸去哪位？」</w:t>
            </w:r>
            <w:proofErr w:type="gramStart"/>
            <w:r w:rsidRPr="0015120A">
              <w:rPr>
                <w:rFonts w:ascii="標楷體" w:eastAsia="標楷體" w:hAnsi="標楷體" w:hint="eastAsia"/>
                <w:sz w:val="24"/>
                <w:szCs w:val="24"/>
                <w:lang w:val="en-NZ"/>
              </w:rPr>
              <w:t>（</w:t>
            </w:r>
            <w:proofErr w:type="gramEnd"/>
            <w:r w:rsidRPr="0015120A">
              <w:rPr>
                <w:rFonts w:ascii="標楷體" w:eastAsia="標楷體" w:hAnsi="標楷體" w:hint="eastAsia"/>
                <w:sz w:val="24"/>
                <w:szCs w:val="24"/>
                <w:lang w:val="en-NZ"/>
              </w:rPr>
              <w:t>小光和爸爸去哪裡？）、「阿光同</w:t>
            </w:r>
            <w:r w:rsidRPr="0015120A">
              <w:rPr>
                <w:rFonts w:ascii="標楷體" w:eastAsia="標楷體" w:hAnsi="標楷體"/>
                <w:sz w:val="24"/>
                <w:szCs w:val="24"/>
                <w:lang w:val="en-NZ"/>
              </w:rPr>
              <w:t>(</w:t>
            </w:r>
            <w:proofErr w:type="gramStart"/>
            <w:r w:rsidRPr="0015120A">
              <w:rPr>
                <w:rFonts w:ascii="標楷體" w:eastAsia="標楷體" w:hAnsi="標楷體" w:hint="eastAsia"/>
                <w:sz w:val="24"/>
                <w:szCs w:val="24"/>
                <w:lang w:val="en-NZ"/>
              </w:rPr>
              <w:t>摎</w:t>
            </w:r>
            <w:proofErr w:type="gramEnd"/>
            <w:r w:rsidRPr="0015120A">
              <w:rPr>
                <w:rFonts w:ascii="標楷體" w:eastAsia="標楷體" w:hAnsi="標楷體"/>
                <w:sz w:val="24"/>
                <w:szCs w:val="24"/>
                <w:lang w:val="en-NZ"/>
              </w:rPr>
              <w:t>)</w:t>
            </w:r>
            <w:proofErr w:type="gramStart"/>
            <w:r w:rsidRPr="0015120A">
              <w:rPr>
                <w:rFonts w:ascii="標楷體" w:eastAsia="標楷體" w:hAnsi="標楷體" w:hint="eastAsia"/>
                <w:sz w:val="24"/>
                <w:szCs w:val="24"/>
                <w:lang w:val="en-NZ"/>
              </w:rPr>
              <w:t>厥</w:t>
            </w:r>
            <w:proofErr w:type="gramEnd"/>
            <w:r w:rsidRPr="0015120A">
              <w:rPr>
                <w:rFonts w:ascii="標楷體" w:eastAsia="標楷體" w:hAnsi="標楷體" w:hint="eastAsia"/>
                <w:sz w:val="24"/>
                <w:szCs w:val="24"/>
                <w:lang w:val="en-NZ"/>
              </w:rPr>
              <w:t>爸在該做麼个？」</w:t>
            </w:r>
            <w:proofErr w:type="gramStart"/>
            <w:r w:rsidRPr="0015120A">
              <w:rPr>
                <w:rFonts w:ascii="標楷體" w:eastAsia="標楷體" w:hAnsi="標楷體" w:hint="eastAsia"/>
                <w:sz w:val="24"/>
                <w:szCs w:val="24"/>
                <w:lang w:val="en-NZ"/>
              </w:rPr>
              <w:t>（</w:t>
            </w:r>
            <w:proofErr w:type="gramEnd"/>
            <w:r w:rsidRPr="0015120A">
              <w:rPr>
                <w:rFonts w:ascii="標楷體" w:eastAsia="標楷體" w:hAnsi="標楷體" w:hint="eastAsia"/>
                <w:sz w:val="24"/>
                <w:szCs w:val="24"/>
                <w:lang w:val="en-NZ"/>
              </w:rPr>
              <w:t>小光和他爸爸在做什麼？）等問題，引導學生看圖回答問題，並勇於發表看法。</w:t>
            </w:r>
          </w:p>
          <w:p w:rsidR="00864BF0" w:rsidRPr="0015120A" w:rsidRDefault="00864BF0" w:rsidP="00DE52C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2.教師可利用課本下方的「客家話教室」，指導學生單元活動出現的相關新詞，協助學生加速理解故事內容。</w:t>
            </w:r>
          </w:p>
          <w:p w:rsidR="00864BF0" w:rsidRPr="0015120A" w:rsidRDefault="00864BF0" w:rsidP="00DE52C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3.教師播放教學媒體，請學生仔細聆聽故事內容。教師可待故事聽完後，試著向學生提問，引導學生了解故事重點。</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73512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864BF0" w:rsidRPr="0015120A" w:rsidRDefault="00864BF0" w:rsidP="0073512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864BF0" w:rsidRPr="0015120A" w:rsidRDefault="00864BF0" w:rsidP="0073512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73512A">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4.聽力練習</w:t>
            </w:r>
          </w:p>
        </w:tc>
        <w:tc>
          <w:tcPr>
            <w:tcW w:w="2964" w:type="dxa"/>
          </w:tcPr>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1-2-4</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能聽懂簡易故事的主要內容。</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w:t>
            </w:r>
            <w:r w:rsidRPr="0015120A">
              <w:rPr>
                <w:rFonts w:ascii="標楷體" w:eastAsia="標楷體" w:hAnsi="標楷體" w:hint="eastAsia"/>
                <w:sz w:val="24"/>
                <w:szCs w:val="24"/>
                <w:lang w:val="en-NZ"/>
              </w:rPr>
              <w:t xml:space="preserve">7 </w:t>
            </w:r>
            <w:r w:rsidRPr="0015120A">
              <w:rPr>
                <w:rFonts w:ascii="標楷體" w:eastAsia="標楷體" w:hAnsi="標楷體"/>
                <w:sz w:val="24"/>
                <w:szCs w:val="24"/>
                <w:lang w:val="en-NZ"/>
              </w:rPr>
              <w:t>能透過聆聽活動，主動積極延伸學習客家語文。</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1-2-8</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能透過聆聽的活動學習客家族群的文化。</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0C2BF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5B458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【環境教育】</w:t>
            </w:r>
          </w:p>
          <w:p w:rsidR="00864BF0" w:rsidRPr="0015120A" w:rsidRDefault="00864BF0" w:rsidP="005B458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3-2-3 尊重不同族群與文化背景對環境的態度及行為。</w:t>
            </w: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十二</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騎自行車</w:t>
            </w:r>
          </w:p>
        </w:tc>
        <w:tc>
          <w:tcPr>
            <w:tcW w:w="2639" w:type="dxa"/>
          </w:tcPr>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1.教師依據課文情境圖，請學生觀察後說說圖中景物，由此進入主題。</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2.教師可配合教學媒體，帶領學生朗讀課文，待熟練後，再與學生一句</w:t>
            </w:r>
            <w:proofErr w:type="gramStart"/>
            <w:r w:rsidRPr="0015120A">
              <w:rPr>
                <w:rFonts w:ascii="標楷體" w:eastAsia="標楷體" w:hAnsi="標楷體" w:hint="eastAsia"/>
                <w:sz w:val="24"/>
                <w:szCs w:val="24"/>
                <w:lang w:val="en-NZ"/>
              </w:rPr>
              <w:t>一句輪讀</w:t>
            </w:r>
            <w:proofErr w:type="gramEnd"/>
            <w:r w:rsidRPr="0015120A">
              <w:rPr>
                <w:rFonts w:ascii="標楷體" w:eastAsia="標楷體" w:hAnsi="標楷體" w:hint="eastAsia"/>
                <w:sz w:val="24"/>
                <w:szCs w:val="24"/>
                <w:lang w:val="en-NZ"/>
              </w:rPr>
              <w:t>，或由學生</w:t>
            </w:r>
            <w:proofErr w:type="gramStart"/>
            <w:r w:rsidRPr="0015120A">
              <w:rPr>
                <w:rFonts w:ascii="標楷體" w:eastAsia="標楷體" w:hAnsi="標楷體" w:hint="eastAsia"/>
                <w:sz w:val="24"/>
                <w:szCs w:val="24"/>
                <w:lang w:val="en-NZ"/>
              </w:rPr>
              <w:t>分組輪讀</w:t>
            </w:r>
            <w:proofErr w:type="gramEnd"/>
            <w:r w:rsidRPr="0015120A">
              <w:rPr>
                <w:rFonts w:ascii="標楷體" w:eastAsia="標楷體" w:hAnsi="標楷體" w:hint="eastAsia"/>
                <w:sz w:val="24"/>
                <w:szCs w:val="24"/>
                <w:lang w:val="en-NZ"/>
              </w:rPr>
              <w:t>，最後由全班進行朗讀。</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3.教師可參考</w:t>
            </w:r>
            <w:proofErr w:type="gramStart"/>
            <w:r w:rsidRPr="0015120A">
              <w:rPr>
                <w:rFonts w:ascii="標楷體" w:eastAsia="標楷體" w:hAnsi="標楷體" w:hint="eastAsia"/>
                <w:sz w:val="24"/>
                <w:szCs w:val="24"/>
                <w:lang w:val="en-NZ"/>
              </w:rPr>
              <w:t>教冊律</w:t>
            </w:r>
            <w:proofErr w:type="gramEnd"/>
            <w:r w:rsidRPr="0015120A">
              <w:rPr>
                <w:rFonts w:ascii="標楷體" w:eastAsia="標楷體" w:hAnsi="標楷體" w:hint="eastAsia"/>
                <w:sz w:val="24"/>
                <w:szCs w:val="24"/>
                <w:lang w:val="en-NZ"/>
              </w:rPr>
              <w:t>動教學圖示，亦可播放教學媒體，指導學生邊唱</w:t>
            </w:r>
            <w:proofErr w:type="gramStart"/>
            <w:r w:rsidRPr="0015120A">
              <w:rPr>
                <w:rFonts w:ascii="標楷體" w:eastAsia="標楷體" w:hAnsi="標楷體" w:hint="eastAsia"/>
                <w:sz w:val="24"/>
                <w:szCs w:val="24"/>
                <w:lang w:val="en-NZ"/>
              </w:rPr>
              <w:t>邊跳律動</w:t>
            </w:r>
            <w:proofErr w:type="gramEnd"/>
            <w:r w:rsidRPr="0015120A">
              <w:rPr>
                <w:rFonts w:ascii="標楷體" w:eastAsia="標楷體" w:hAnsi="標楷體" w:hint="eastAsia"/>
                <w:sz w:val="24"/>
                <w:szCs w:val="24"/>
                <w:lang w:val="en-NZ"/>
              </w:rPr>
              <w:t>，幫助學生</w:t>
            </w:r>
            <w:proofErr w:type="gramStart"/>
            <w:r w:rsidRPr="0015120A">
              <w:rPr>
                <w:rFonts w:ascii="標楷體" w:eastAsia="標楷體" w:hAnsi="標楷體" w:hint="eastAsia"/>
                <w:sz w:val="24"/>
                <w:szCs w:val="24"/>
                <w:lang w:val="en-NZ"/>
              </w:rPr>
              <w:t>熟念本</w:t>
            </w:r>
            <w:proofErr w:type="gramEnd"/>
            <w:r w:rsidRPr="0015120A">
              <w:rPr>
                <w:rFonts w:ascii="標楷體" w:eastAsia="標楷體" w:hAnsi="標楷體" w:hint="eastAsia"/>
                <w:sz w:val="24"/>
                <w:szCs w:val="24"/>
                <w:lang w:val="en-NZ"/>
              </w:rPr>
              <w:t>課課文。</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4.教師配合教學媒體，教導</w:t>
            </w:r>
            <w:proofErr w:type="gramStart"/>
            <w:r w:rsidRPr="0015120A">
              <w:rPr>
                <w:rFonts w:ascii="標楷體" w:eastAsia="標楷體" w:hAnsi="標楷體" w:hint="eastAsia"/>
                <w:sz w:val="24"/>
                <w:szCs w:val="24"/>
                <w:lang w:val="en-NZ"/>
              </w:rPr>
              <w:t>學生熟念各種</w:t>
            </w:r>
            <w:proofErr w:type="gramEnd"/>
            <w:r w:rsidRPr="0015120A">
              <w:rPr>
                <w:rFonts w:ascii="標楷體" w:eastAsia="標楷體" w:hAnsi="標楷體" w:hint="eastAsia"/>
                <w:sz w:val="24"/>
                <w:szCs w:val="24"/>
                <w:lang w:val="en-NZ"/>
              </w:rPr>
              <w:t>休閒活動的客家語說法。</w:t>
            </w:r>
          </w:p>
          <w:p w:rsidR="00864BF0" w:rsidRPr="0015120A" w:rsidRDefault="00864BF0" w:rsidP="00AD0C3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5.待全班熟悉語詞後，教師可配合教學媒體，進行「</w:t>
            </w:r>
            <w:r w:rsidRPr="0015120A">
              <w:rPr>
                <w:rFonts w:ascii="標楷體" w:eastAsia="標楷體" w:hAnsi="標楷體" w:hint="eastAsia"/>
                <w:w w:val="50"/>
                <w:sz w:val="24"/>
                <w:szCs w:val="24"/>
                <w:lang w:val="en-NZ"/>
              </w:rPr>
              <w:t>亻厓</w:t>
            </w:r>
            <w:r w:rsidRPr="0015120A">
              <w:rPr>
                <w:rFonts w:ascii="標楷體" w:eastAsia="標楷體" w:hAnsi="標楷體" w:hint="eastAsia"/>
                <w:sz w:val="24"/>
                <w:szCs w:val="24"/>
                <w:lang w:val="en-NZ"/>
              </w:rPr>
              <w:t>曉聽」之練習。</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4.表演評量</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5.聽力練習</w:t>
            </w:r>
          </w:p>
          <w:p w:rsidR="00864BF0" w:rsidRPr="0015120A" w:rsidRDefault="00864BF0" w:rsidP="00E8744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6.紙筆評量</w:t>
            </w:r>
          </w:p>
        </w:tc>
        <w:tc>
          <w:tcPr>
            <w:tcW w:w="2964" w:type="dxa"/>
          </w:tcPr>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十三</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騎自行車</w:t>
            </w:r>
          </w:p>
        </w:tc>
        <w:tc>
          <w:tcPr>
            <w:tcW w:w="2639" w:type="dxa"/>
          </w:tcPr>
          <w:p w:rsidR="00864BF0" w:rsidRPr="0015120A" w:rsidRDefault="00864BF0" w:rsidP="007D20B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1.教師依據共下來</w:t>
            </w:r>
            <w:proofErr w:type="gramStart"/>
            <w:r w:rsidRPr="0015120A">
              <w:rPr>
                <w:rFonts w:ascii="標楷體" w:eastAsia="標楷體" w:hAnsi="標楷體" w:hint="eastAsia"/>
                <w:sz w:val="24"/>
                <w:szCs w:val="24"/>
                <w:lang w:val="en-NZ"/>
              </w:rPr>
              <w:t>打嘴鼓</w:t>
            </w:r>
            <w:proofErr w:type="gramEnd"/>
            <w:r w:rsidRPr="0015120A">
              <w:rPr>
                <w:rFonts w:ascii="標楷體" w:eastAsia="標楷體" w:hAnsi="標楷體" w:hint="eastAsia"/>
                <w:sz w:val="24"/>
                <w:szCs w:val="24"/>
                <w:lang w:val="en-NZ"/>
              </w:rPr>
              <w:t>的情境，請學生試著說出看到的內容。</w:t>
            </w:r>
          </w:p>
          <w:p w:rsidR="00864BF0" w:rsidRPr="0015120A" w:rsidRDefault="00864BF0" w:rsidP="007D20B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2.教師播放教學媒體，並解釋對話內容，指導學生進行對話練習。</w:t>
            </w:r>
          </w:p>
          <w:p w:rsidR="00864BF0" w:rsidRPr="0015120A" w:rsidRDefault="00864BF0" w:rsidP="007D20B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3.教師可將學生每三人一組，每人任選一個角色相互對話。待全班熟悉句型後，教師可鼓勵學生仿照句型練習造句，或試著說出假日時自己的休閒活動是什麼。</w:t>
            </w:r>
          </w:p>
          <w:p w:rsidR="00864BF0" w:rsidRPr="0015120A" w:rsidRDefault="00864BF0" w:rsidP="007D20B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4.教師依據學習單內容，為學生說明此評量內容及操作方式。請學生仔細聆聽，沿著聽到的路線走，就能走出迷宮</w:t>
            </w:r>
            <w:proofErr w:type="gramStart"/>
            <w:r w:rsidRPr="0015120A">
              <w:rPr>
                <w:rFonts w:ascii="標楷體" w:eastAsia="標楷體" w:hAnsi="標楷體" w:hint="eastAsia"/>
                <w:sz w:val="24"/>
                <w:szCs w:val="24"/>
                <w:lang w:val="en-NZ"/>
              </w:rPr>
              <w:t>囉</w:t>
            </w:r>
            <w:proofErr w:type="gramEnd"/>
            <w:r w:rsidRPr="0015120A">
              <w:rPr>
                <w:rFonts w:ascii="標楷體" w:eastAsia="標楷體" w:hAnsi="標楷體" w:hint="eastAsia"/>
                <w:sz w:val="24"/>
                <w:szCs w:val="24"/>
                <w:lang w:val="en-NZ"/>
              </w:rPr>
              <w:t>。</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2.表演評量</w:t>
            </w:r>
          </w:p>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4.課堂問答</w:t>
            </w:r>
          </w:p>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5.聽力練習</w:t>
            </w:r>
          </w:p>
          <w:p w:rsidR="00864BF0" w:rsidRPr="0015120A" w:rsidRDefault="00864BF0" w:rsidP="007C30C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6.紙筆評量</w:t>
            </w:r>
          </w:p>
        </w:tc>
        <w:tc>
          <w:tcPr>
            <w:tcW w:w="2964" w:type="dxa"/>
          </w:tcPr>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十四</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騎自行車</w:t>
            </w:r>
          </w:p>
        </w:tc>
        <w:tc>
          <w:tcPr>
            <w:tcW w:w="2639" w:type="dxa"/>
          </w:tcPr>
          <w:p w:rsidR="00864BF0" w:rsidRPr="0015120A" w:rsidRDefault="00864BF0" w:rsidP="00580C0C">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教師指導學生練習本課韻母。</w:t>
            </w:r>
          </w:p>
          <w:p w:rsidR="00864BF0" w:rsidRPr="0015120A" w:rsidRDefault="00864BF0" w:rsidP="00580C0C">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待</w:t>
            </w:r>
            <w:proofErr w:type="gramStart"/>
            <w:r w:rsidRPr="0015120A">
              <w:rPr>
                <w:rFonts w:ascii="標楷體" w:eastAsia="標楷體" w:hAnsi="標楷體" w:hint="eastAsia"/>
                <w:sz w:val="24"/>
                <w:szCs w:val="24"/>
                <w:lang w:val="en-NZ"/>
              </w:rPr>
              <w:t>學生熟念音標</w:t>
            </w:r>
            <w:proofErr w:type="gramEnd"/>
            <w:r w:rsidRPr="0015120A">
              <w:rPr>
                <w:rFonts w:ascii="標楷體" w:eastAsia="標楷體" w:hAnsi="標楷體" w:hint="eastAsia"/>
                <w:sz w:val="24"/>
                <w:szCs w:val="24"/>
                <w:lang w:val="en-NZ"/>
              </w:rPr>
              <w:t>後，教師再</w:t>
            </w:r>
            <w:proofErr w:type="gramStart"/>
            <w:r w:rsidRPr="0015120A">
              <w:rPr>
                <w:rFonts w:ascii="標楷體" w:eastAsia="標楷體" w:hAnsi="標楷體" w:hint="eastAsia"/>
                <w:sz w:val="24"/>
                <w:szCs w:val="24"/>
                <w:lang w:val="en-NZ"/>
              </w:rPr>
              <w:t>領念本課例詞</w:t>
            </w:r>
            <w:proofErr w:type="gramEnd"/>
            <w:r w:rsidRPr="0015120A">
              <w:rPr>
                <w:rFonts w:ascii="標楷體" w:eastAsia="標楷體" w:hAnsi="標楷體" w:hint="eastAsia"/>
                <w:sz w:val="24"/>
                <w:szCs w:val="24"/>
                <w:lang w:val="en-NZ"/>
              </w:rPr>
              <w:t>，讓學生</w:t>
            </w:r>
            <w:proofErr w:type="gramStart"/>
            <w:r w:rsidRPr="0015120A">
              <w:rPr>
                <w:rFonts w:ascii="標楷體" w:eastAsia="標楷體" w:hAnsi="標楷體" w:hint="eastAsia"/>
                <w:sz w:val="24"/>
                <w:szCs w:val="24"/>
                <w:lang w:val="en-NZ"/>
              </w:rPr>
              <w:t>感受例詞與音標間的關係</w:t>
            </w:r>
            <w:proofErr w:type="gramEnd"/>
            <w:r w:rsidRPr="0015120A">
              <w:rPr>
                <w:rFonts w:ascii="標楷體" w:eastAsia="標楷體" w:hAnsi="標楷體" w:hint="eastAsia"/>
                <w:sz w:val="24"/>
                <w:szCs w:val="24"/>
                <w:lang w:val="en-NZ"/>
              </w:rPr>
              <w:t>。</w:t>
            </w:r>
          </w:p>
          <w:p w:rsidR="00864BF0" w:rsidRPr="0015120A" w:rsidRDefault="00864BF0" w:rsidP="00580C0C">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教師可播放教學媒體，</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引導學生練習韻母「</w:t>
            </w:r>
            <w:r w:rsidRPr="0015120A">
              <w:rPr>
                <w:rFonts w:ascii="標楷體" w:eastAsia="標楷體" w:hAnsi="標楷體"/>
                <w:sz w:val="24"/>
                <w:szCs w:val="24"/>
                <w:lang w:val="en-NZ"/>
              </w:rPr>
              <w:t>ua</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ue</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ui</w:t>
            </w:r>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的例詞</w:t>
            </w:r>
            <w:proofErr w:type="gramEnd"/>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並請學生試著說說看，</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客家語裡還有哪些也是發韻母「</w:t>
            </w:r>
            <w:r w:rsidRPr="0015120A">
              <w:rPr>
                <w:rFonts w:ascii="標楷體" w:eastAsia="標楷體" w:hAnsi="標楷體"/>
                <w:sz w:val="24"/>
                <w:szCs w:val="24"/>
                <w:lang w:val="en-NZ"/>
              </w:rPr>
              <w:t>ua</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ue</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ui</w:t>
            </w:r>
            <w:r w:rsidRPr="0015120A">
              <w:rPr>
                <w:rFonts w:ascii="標楷體" w:eastAsia="標楷體" w:hAnsi="標楷體" w:hint="eastAsia"/>
                <w:sz w:val="24"/>
                <w:szCs w:val="24"/>
                <w:lang w:val="en-NZ"/>
              </w:rPr>
              <w:t>」的字。</w:t>
            </w:r>
          </w:p>
          <w:p w:rsidR="00864BF0" w:rsidRPr="0015120A" w:rsidRDefault="00864BF0" w:rsidP="00580C0C">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4.教師可參考教師手冊補充的教學遊戲，帶領全班學生透過遊戲的方式，認識並熟練本課韻母「</w:t>
            </w:r>
            <w:r w:rsidRPr="0015120A">
              <w:rPr>
                <w:rFonts w:ascii="標楷體" w:eastAsia="標楷體" w:hAnsi="標楷體"/>
                <w:sz w:val="24"/>
                <w:szCs w:val="24"/>
                <w:lang w:val="en-NZ"/>
              </w:rPr>
              <w:t>ua</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ue</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ui</w:t>
            </w:r>
            <w:r w:rsidRPr="0015120A">
              <w:rPr>
                <w:rFonts w:ascii="標楷體" w:eastAsia="標楷體" w:hAnsi="標楷體" w:hint="eastAsia"/>
                <w:sz w:val="24"/>
                <w:szCs w:val="24"/>
                <w:lang w:val="en-NZ"/>
              </w:rPr>
              <w:t>」，降低學生對音標產生的排斥感及恐懼感。</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4D6E7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4D6E7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2.討論活動</w:t>
            </w:r>
          </w:p>
          <w:p w:rsidR="00864BF0" w:rsidRPr="0015120A" w:rsidRDefault="00864BF0" w:rsidP="004D6E77">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tc>
        <w:tc>
          <w:tcPr>
            <w:tcW w:w="2964" w:type="dxa"/>
          </w:tcPr>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3-2-1 能知道客家語字音的組成</w:t>
            </w:r>
            <w:proofErr w:type="gramStart"/>
            <w:r w:rsidRPr="0015120A">
              <w:rPr>
                <w:rFonts w:ascii="標楷體" w:eastAsia="標楷體" w:hAnsi="標楷體" w:hint="eastAsia"/>
                <w:sz w:val="24"/>
                <w:szCs w:val="24"/>
                <w:lang w:val="en-NZ"/>
              </w:rPr>
              <w:t>三</w:t>
            </w:r>
            <w:proofErr w:type="gramEnd"/>
            <w:r w:rsidRPr="0015120A">
              <w:rPr>
                <w:rFonts w:ascii="標楷體" w:eastAsia="標楷體" w:hAnsi="標楷體" w:hint="eastAsia"/>
                <w:sz w:val="24"/>
                <w:szCs w:val="24"/>
                <w:lang w:val="en-NZ"/>
              </w:rPr>
              <w:t>要素：聲母、韻母、聲調。</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3-2-2 </w:t>
            </w:r>
            <w:r w:rsidRPr="0015120A">
              <w:rPr>
                <w:rFonts w:ascii="標楷體" w:eastAsia="標楷體" w:hAnsi="標楷體"/>
                <w:sz w:val="24"/>
                <w:szCs w:val="24"/>
                <w:lang w:val="en-NZ"/>
              </w:rPr>
              <w:t>能認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所學之</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語調型</w:t>
            </w:r>
            <w:r w:rsidRPr="0015120A">
              <w:rPr>
                <w:rFonts w:ascii="標楷體" w:eastAsia="標楷體" w:hAnsi="標楷體" w:hint="eastAsia"/>
                <w:sz w:val="24"/>
                <w:szCs w:val="24"/>
                <w:lang w:val="en-NZ"/>
              </w:rPr>
              <w:t>。</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3-2-3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不同</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語腔調</w:t>
            </w:r>
            <w:proofErr w:type="gramStart"/>
            <w:r w:rsidRPr="0015120A">
              <w:rPr>
                <w:rFonts w:ascii="標楷體" w:eastAsia="標楷體" w:hAnsi="標楷體"/>
                <w:sz w:val="24"/>
                <w:szCs w:val="24"/>
                <w:lang w:val="en-NZ"/>
              </w:rPr>
              <w:t>之調型</w:t>
            </w:r>
            <w:proofErr w:type="gramEnd"/>
            <w:r w:rsidRPr="0015120A">
              <w:rPr>
                <w:rFonts w:ascii="標楷體" w:eastAsia="標楷體" w:hAnsi="標楷體" w:hint="eastAsia"/>
                <w:sz w:val="24"/>
                <w:szCs w:val="24"/>
                <w:lang w:val="en-NZ"/>
              </w:rPr>
              <w:t>。</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sz w:val="24"/>
                <w:szCs w:val="24"/>
                <w:lang w:val="en-NZ"/>
              </w:rPr>
              <w:t>標音符號</w:t>
            </w:r>
            <w:r w:rsidRPr="0015120A">
              <w:rPr>
                <w:rFonts w:ascii="標楷體" w:eastAsia="標楷體" w:hAnsi="標楷體" w:hint="eastAsia"/>
                <w:sz w:val="24"/>
                <w:szCs w:val="24"/>
                <w:lang w:val="en-NZ"/>
              </w:rPr>
              <w:t>標示</w:t>
            </w:r>
            <w:r w:rsidRPr="0015120A">
              <w:rPr>
                <w:rFonts w:ascii="標楷體" w:eastAsia="標楷體" w:hAnsi="標楷體"/>
                <w:sz w:val="24"/>
                <w:szCs w:val="24"/>
                <w:lang w:val="en-NZ"/>
              </w:rPr>
              <w:t>之語</w:t>
            </w:r>
            <w:r w:rsidRPr="0015120A">
              <w:rPr>
                <w:rFonts w:ascii="標楷體" w:eastAsia="標楷體" w:hAnsi="標楷體" w:hint="eastAsia"/>
                <w:sz w:val="24"/>
                <w:szCs w:val="24"/>
                <w:lang w:val="en-NZ"/>
              </w:rPr>
              <w:t>詞。</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3-2-</w:t>
            </w:r>
            <w:r w:rsidRPr="0015120A">
              <w:rPr>
                <w:rFonts w:ascii="標楷體" w:eastAsia="標楷體" w:hAnsi="標楷體" w:hint="eastAsia"/>
                <w:sz w:val="24"/>
                <w:szCs w:val="24"/>
                <w:lang w:val="en-NZ"/>
              </w:rPr>
              <w:t xml:space="preserve">6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w:t>
            </w:r>
            <w:r w:rsidRPr="0015120A">
              <w:rPr>
                <w:rFonts w:ascii="標楷體" w:eastAsia="標楷體" w:hAnsi="標楷體"/>
                <w:sz w:val="24"/>
                <w:szCs w:val="24"/>
                <w:lang w:val="en-NZ"/>
              </w:rPr>
              <w:t>用標音符號</w:t>
            </w:r>
            <w:proofErr w:type="gramStart"/>
            <w:r w:rsidRPr="0015120A">
              <w:rPr>
                <w:rFonts w:ascii="標楷體" w:eastAsia="標楷體" w:hAnsi="標楷體"/>
                <w:sz w:val="24"/>
                <w:szCs w:val="24"/>
                <w:lang w:val="en-NZ"/>
              </w:rPr>
              <w:t>拼讀</w:t>
            </w:r>
            <w:r w:rsidRPr="0015120A">
              <w:rPr>
                <w:rFonts w:ascii="標楷體" w:eastAsia="標楷體" w:hAnsi="標楷體" w:hint="eastAsia"/>
                <w:sz w:val="24"/>
                <w:szCs w:val="24"/>
                <w:lang w:val="en-NZ"/>
              </w:rPr>
              <w:t>較</w:t>
            </w:r>
            <w:proofErr w:type="gramEnd"/>
            <w:r w:rsidRPr="0015120A">
              <w:rPr>
                <w:rFonts w:ascii="標楷體" w:eastAsia="標楷體" w:hAnsi="標楷體" w:hint="eastAsia"/>
                <w:sz w:val="24"/>
                <w:szCs w:val="24"/>
                <w:lang w:val="en-NZ"/>
              </w:rPr>
              <w:t>複雜的</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proofErr w:type="gramStart"/>
            <w:r w:rsidRPr="0015120A">
              <w:rPr>
                <w:rFonts w:ascii="標楷體" w:eastAsia="標楷體" w:hAnsi="標楷體"/>
                <w:sz w:val="24"/>
                <w:szCs w:val="24"/>
                <w:lang w:val="en-NZ"/>
              </w:rPr>
              <w:t>語</w:t>
            </w:r>
            <w:proofErr w:type="gramEnd"/>
            <w:r w:rsidRPr="0015120A">
              <w:rPr>
                <w:rFonts w:ascii="標楷體" w:eastAsia="標楷體" w:hAnsi="標楷體"/>
                <w:sz w:val="24"/>
                <w:szCs w:val="24"/>
                <w:lang w:val="en-NZ"/>
              </w:rPr>
              <w:t>語音</w:t>
            </w:r>
            <w:r w:rsidRPr="0015120A">
              <w:rPr>
                <w:rFonts w:ascii="標楷體" w:eastAsia="標楷體" w:hAnsi="標楷體" w:hint="eastAsia"/>
                <w:sz w:val="24"/>
                <w:szCs w:val="24"/>
                <w:lang w:val="en-NZ"/>
              </w:rPr>
              <w:t>(如聲母+</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韻母)。</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十五</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文化中心</w:t>
            </w:r>
          </w:p>
        </w:tc>
        <w:tc>
          <w:tcPr>
            <w:tcW w:w="2639" w:type="dxa"/>
          </w:tcPr>
          <w:p w:rsidR="00864BF0" w:rsidRPr="0015120A" w:rsidRDefault="00864BF0" w:rsidP="00AD0F8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1.教師可請學生說說看文化中心裡有哪些設施可以使用，藉此導入本課主題。</w:t>
            </w:r>
          </w:p>
          <w:p w:rsidR="00864BF0" w:rsidRPr="0015120A" w:rsidRDefault="00864BF0" w:rsidP="00AD0F8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2.教師可配合教學媒體，帶領全班朗讀課文，待熟練後，再與學生一句</w:t>
            </w:r>
            <w:proofErr w:type="gramStart"/>
            <w:r w:rsidRPr="0015120A">
              <w:rPr>
                <w:rFonts w:ascii="標楷體" w:eastAsia="標楷體" w:hAnsi="標楷體" w:hint="eastAsia"/>
                <w:sz w:val="24"/>
                <w:szCs w:val="24"/>
                <w:lang w:val="en-NZ"/>
              </w:rPr>
              <w:t>一句輪讀</w:t>
            </w:r>
            <w:proofErr w:type="gramEnd"/>
            <w:r w:rsidRPr="0015120A">
              <w:rPr>
                <w:rFonts w:ascii="標楷體" w:eastAsia="標楷體" w:hAnsi="標楷體" w:hint="eastAsia"/>
                <w:sz w:val="24"/>
                <w:szCs w:val="24"/>
                <w:lang w:val="en-NZ"/>
              </w:rPr>
              <w:t>，或由學生</w:t>
            </w:r>
            <w:proofErr w:type="gramStart"/>
            <w:r w:rsidRPr="0015120A">
              <w:rPr>
                <w:rFonts w:ascii="標楷體" w:eastAsia="標楷體" w:hAnsi="標楷體" w:hint="eastAsia"/>
                <w:sz w:val="24"/>
                <w:szCs w:val="24"/>
                <w:lang w:val="en-NZ"/>
              </w:rPr>
              <w:t>分組輪讀</w:t>
            </w:r>
            <w:proofErr w:type="gramEnd"/>
            <w:r w:rsidRPr="0015120A">
              <w:rPr>
                <w:rFonts w:ascii="標楷體" w:eastAsia="標楷體" w:hAnsi="標楷體" w:hint="eastAsia"/>
                <w:sz w:val="24"/>
                <w:szCs w:val="24"/>
                <w:lang w:val="en-NZ"/>
              </w:rPr>
              <w:t>。</w:t>
            </w:r>
          </w:p>
          <w:p w:rsidR="00864BF0" w:rsidRPr="0015120A" w:rsidRDefault="00864BF0" w:rsidP="00AD0F8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3.教師解說課文新詞、句意及內容，再配合教學媒體帶領全班吟唱課文，加深學生印象。</w:t>
            </w:r>
          </w:p>
          <w:p w:rsidR="00864BF0" w:rsidRPr="0015120A" w:rsidRDefault="00864BF0" w:rsidP="00AD0F8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rPr>
              <w:t>4.教師教導學生各種休閒場所的客家語說法，並指導學生進行「</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曉聽」之聽力練習，請學生將聽到的語詞，按照順序在空格裡寫下號碼。</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D81BA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課堂問答</w:t>
            </w:r>
          </w:p>
          <w:p w:rsidR="00864BF0" w:rsidRPr="0015120A" w:rsidRDefault="00864BF0" w:rsidP="00D81BA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討論活動</w:t>
            </w:r>
          </w:p>
          <w:p w:rsidR="00864BF0" w:rsidRPr="0015120A" w:rsidRDefault="00864BF0" w:rsidP="00D81BA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口語評量</w:t>
            </w:r>
          </w:p>
          <w:p w:rsidR="00864BF0" w:rsidRPr="0015120A" w:rsidRDefault="00864BF0" w:rsidP="00D81BA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4.</w:t>
            </w:r>
            <w:r w:rsidRPr="0015120A">
              <w:rPr>
                <w:rFonts w:ascii="標楷體" w:eastAsia="標楷體" w:hAnsi="標楷體" w:hint="eastAsia"/>
                <w:sz w:val="24"/>
                <w:szCs w:val="24"/>
                <w:lang w:val="en-NZ"/>
              </w:rPr>
              <w:t>聽力練習</w:t>
            </w:r>
          </w:p>
          <w:p w:rsidR="00864BF0" w:rsidRPr="0015120A" w:rsidRDefault="00864BF0" w:rsidP="00D81BA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5.紙筆評量</w:t>
            </w:r>
          </w:p>
        </w:tc>
        <w:tc>
          <w:tcPr>
            <w:tcW w:w="2964" w:type="dxa"/>
          </w:tcPr>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十六</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文化中心</w:t>
            </w:r>
          </w:p>
        </w:tc>
        <w:tc>
          <w:tcPr>
            <w:tcW w:w="2639" w:type="dxa"/>
          </w:tcPr>
          <w:p w:rsidR="00864BF0" w:rsidRPr="0015120A" w:rsidRDefault="00864BF0" w:rsidP="0018487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1.教師依據共下來</w:t>
            </w:r>
            <w:proofErr w:type="gramStart"/>
            <w:r w:rsidRPr="0015120A">
              <w:rPr>
                <w:rFonts w:ascii="標楷體" w:eastAsia="標楷體" w:hAnsi="標楷體" w:hint="eastAsia"/>
                <w:sz w:val="24"/>
                <w:szCs w:val="24"/>
                <w:lang w:val="en-NZ"/>
              </w:rPr>
              <w:t>打嘴鼓</w:t>
            </w:r>
            <w:proofErr w:type="gramEnd"/>
            <w:r w:rsidRPr="0015120A">
              <w:rPr>
                <w:rFonts w:ascii="標楷體" w:eastAsia="標楷體" w:hAnsi="標楷體" w:hint="eastAsia"/>
                <w:sz w:val="24"/>
                <w:szCs w:val="24"/>
                <w:lang w:val="en-NZ"/>
              </w:rPr>
              <w:t>的情境，請學生試著說出看到的內容。</w:t>
            </w:r>
          </w:p>
          <w:p w:rsidR="00864BF0" w:rsidRPr="0015120A" w:rsidRDefault="00864BF0" w:rsidP="0018487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2.教師播放教學媒體，並解釋對話內容，指導學生進行對話練習。</w:t>
            </w:r>
          </w:p>
          <w:p w:rsidR="00864BF0" w:rsidRPr="0015120A" w:rsidRDefault="00864BF0" w:rsidP="0018487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3.教師可將學生每三人一組，每人任選一個角色相互對話。待全班熟悉句型後，教師可鼓勵學生仿照句型練習造句。</w:t>
            </w:r>
          </w:p>
          <w:p w:rsidR="00864BF0" w:rsidRPr="0015120A" w:rsidRDefault="00864BF0" w:rsidP="0018487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4.教師依據學習單內容，為學生說明此評量內容及操作方式。</w:t>
            </w:r>
          </w:p>
          <w:p w:rsidR="00864BF0" w:rsidRPr="0015120A" w:rsidRDefault="00864BF0" w:rsidP="0018487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5.教師播放教學媒體，請學生仔細聆聽，將聽到的場所名稱，寫在相對應的空格裡。</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E145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口語評量</w:t>
            </w:r>
          </w:p>
          <w:p w:rsidR="00864BF0" w:rsidRPr="0015120A" w:rsidRDefault="00864BF0" w:rsidP="00E145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討論活動</w:t>
            </w:r>
          </w:p>
          <w:p w:rsidR="00864BF0" w:rsidRPr="0015120A" w:rsidRDefault="00864BF0" w:rsidP="00E145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聽力練習</w:t>
            </w:r>
          </w:p>
          <w:p w:rsidR="00864BF0" w:rsidRPr="0015120A" w:rsidRDefault="00864BF0" w:rsidP="00E145D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4.</w:t>
            </w:r>
            <w:r w:rsidRPr="0015120A">
              <w:rPr>
                <w:rFonts w:ascii="標楷體" w:eastAsia="標楷體" w:hAnsi="標楷體" w:hint="eastAsia"/>
                <w:sz w:val="24"/>
                <w:szCs w:val="24"/>
                <w:lang w:val="en-NZ"/>
              </w:rPr>
              <w:t>紙筆評量</w:t>
            </w:r>
          </w:p>
        </w:tc>
        <w:tc>
          <w:tcPr>
            <w:tcW w:w="2964" w:type="dxa"/>
          </w:tcPr>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546D56">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十七</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文化中心</w:t>
            </w:r>
          </w:p>
        </w:tc>
        <w:tc>
          <w:tcPr>
            <w:tcW w:w="2639" w:type="dxa"/>
          </w:tcPr>
          <w:p w:rsidR="00864BF0" w:rsidRPr="0015120A" w:rsidRDefault="00864BF0" w:rsidP="00C868C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教師指導學生練習本課韻母。</w:t>
            </w:r>
          </w:p>
          <w:p w:rsidR="00864BF0" w:rsidRPr="0015120A" w:rsidRDefault="00864BF0" w:rsidP="00C868C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待</w:t>
            </w:r>
            <w:proofErr w:type="gramStart"/>
            <w:r w:rsidRPr="0015120A">
              <w:rPr>
                <w:rFonts w:ascii="標楷體" w:eastAsia="標楷體" w:hAnsi="標楷體" w:hint="eastAsia"/>
                <w:sz w:val="24"/>
                <w:szCs w:val="24"/>
                <w:lang w:val="en-NZ"/>
              </w:rPr>
              <w:t>學生熟念音標</w:t>
            </w:r>
            <w:proofErr w:type="gramEnd"/>
            <w:r w:rsidRPr="0015120A">
              <w:rPr>
                <w:rFonts w:ascii="標楷體" w:eastAsia="標楷體" w:hAnsi="標楷體" w:hint="eastAsia"/>
                <w:sz w:val="24"/>
                <w:szCs w:val="24"/>
                <w:lang w:val="en-NZ"/>
              </w:rPr>
              <w:t>後，教師再</w:t>
            </w:r>
            <w:proofErr w:type="gramStart"/>
            <w:r w:rsidRPr="0015120A">
              <w:rPr>
                <w:rFonts w:ascii="標楷體" w:eastAsia="標楷體" w:hAnsi="標楷體" w:hint="eastAsia"/>
                <w:sz w:val="24"/>
                <w:szCs w:val="24"/>
                <w:lang w:val="en-NZ"/>
              </w:rPr>
              <w:t>領念本課例詞</w:t>
            </w:r>
            <w:proofErr w:type="gramEnd"/>
            <w:r w:rsidRPr="0015120A">
              <w:rPr>
                <w:rFonts w:ascii="標楷體" w:eastAsia="標楷體" w:hAnsi="標楷體" w:hint="eastAsia"/>
                <w:sz w:val="24"/>
                <w:szCs w:val="24"/>
                <w:lang w:val="en-NZ"/>
              </w:rPr>
              <w:t>，讓學生</w:t>
            </w:r>
            <w:proofErr w:type="gramStart"/>
            <w:r w:rsidRPr="0015120A">
              <w:rPr>
                <w:rFonts w:ascii="標楷體" w:eastAsia="標楷體" w:hAnsi="標楷體" w:hint="eastAsia"/>
                <w:sz w:val="24"/>
                <w:szCs w:val="24"/>
                <w:lang w:val="en-NZ"/>
              </w:rPr>
              <w:t>感受例詞與音標間的關係</w:t>
            </w:r>
            <w:proofErr w:type="gramEnd"/>
            <w:r w:rsidRPr="0015120A">
              <w:rPr>
                <w:rFonts w:ascii="標楷體" w:eastAsia="標楷體" w:hAnsi="標楷體" w:hint="eastAsia"/>
                <w:sz w:val="24"/>
                <w:szCs w:val="24"/>
                <w:lang w:val="en-NZ"/>
              </w:rPr>
              <w:t>。</w:t>
            </w:r>
          </w:p>
          <w:p w:rsidR="00864BF0" w:rsidRPr="0015120A" w:rsidRDefault="00864BF0" w:rsidP="00C868C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w:t>
            </w:r>
            <w:r w:rsidRPr="0015120A">
              <w:rPr>
                <w:rFonts w:ascii="標楷體" w:eastAsia="標楷體" w:hAnsi="標楷體" w:hint="eastAsia"/>
                <w:sz w:val="24"/>
                <w:szCs w:val="24"/>
                <w:lang w:val="en-NZ"/>
              </w:rPr>
              <w:t>教師可播放教學媒體，</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引導學生練習韻母</w:t>
            </w:r>
            <w:proofErr w:type="gramStart"/>
            <w:r w:rsidRPr="0015120A">
              <w:rPr>
                <w:rFonts w:ascii="標楷體" w:eastAsia="標楷體" w:hAnsi="標楷體" w:hint="eastAsia"/>
                <w:sz w:val="24"/>
                <w:szCs w:val="24"/>
                <w:lang w:val="en-NZ"/>
              </w:rPr>
              <w:t>的例詞</w:t>
            </w:r>
            <w:proofErr w:type="gramEnd"/>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並請學生試著說說看，</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客家語裡還有哪些也是發韻母「</w:t>
            </w:r>
            <w:r w:rsidRPr="0015120A">
              <w:rPr>
                <w:rFonts w:ascii="標楷體" w:eastAsia="標楷體" w:hAnsi="標楷體"/>
                <w:sz w:val="24"/>
                <w:szCs w:val="24"/>
                <w:lang w:val="en-NZ"/>
              </w:rPr>
              <w:t>ieu</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ioi</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iau</w:t>
            </w:r>
            <w:r w:rsidRPr="0015120A">
              <w:rPr>
                <w:rFonts w:ascii="標楷體" w:eastAsia="標楷體" w:hAnsi="標楷體" w:hint="eastAsia"/>
                <w:sz w:val="24"/>
                <w:szCs w:val="24"/>
                <w:lang w:val="en-NZ"/>
              </w:rPr>
              <w:t>」、「</w:t>
            </w:r>
            <w:r w:rsidRPr="0015120A">
              <w:rPr>
                <w:rFonts w:ascii="標楷體" w:eastAsia="標楷體" w:hAnsi="標楷體"/>
                <w:sz w:val="24"/>
                <w:szCs w:val="24"/>
                <w:lang w:val="en-NZ"/>
              </w:rPr>
              <w:t>uai</w:t>
            </w:r>
            <w:r w:rsidRPr="0015120A">
              <w:rPr>
                <w:rFonts w:ascii="標楷體" w:eastAsia="標楷體" w:hAnsi="標楷體" w:hint="eastAsia"/>
                <w:sz w:val="24"/>
                <w:szCs w:val="24"/>
                <w:lang w:val="en-NZ"/>
              </w:rPr>
              <w:t>」的字。</w:t>
            </w:r>
          </w:p>
          <w:p w:rsidR="00864BF0" w:rsidRPr="0015120A" w:rsidRDefault="00864BF0" w:rsidP="00C868C4">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4.教師可參考教師手冊補充的教學遊戲，帶領全班學生透過遊戲的方式，認識並熟練本課韻母，降低學生對音標產生的排斥感及恐懼感。</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6E435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1.口語評量</w:t>
            </w:r>
          </w:p>
          <w:p w:rsidR="00864BF0" w:rsidRPr="0015120A" w:rsidRDefault="00864BF0" w:rsidP="006E435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2.討論活動</w:t>
            </w:r>
          </w:p>
          <w:p w:rsidR="00864BF0" w:rsidRPr="0015120A" w:rsidRDefault="00864BF0" w:rsidP="006E435F">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3.遊戲評量</w:t>
            </w:r>
          </w:p>
        </w:tc>
        <w:tc>
          <w:tcPr>
            <w:tcW w:w="2964" w:type="dxa"/>
          </w:tcPr>
          <w:p w:rsidR="00864BF0" w:rsidRPr="0015120A" w:rsidRDefault="00864BF0" w:rsidP="003406A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3-2-1 能知道客家語字音的組成</w:t>
            </w:r>
            <w:proofErr w:type="gramStart"/>
            <w:r w:rsidRPr="0015120A">
              <w:rPr>
                <w:rFonts w:ascii="標楷體" w:eastAsia="標楷體" w:hAnsi="標楷體" w:hint="eastAsia"/>
                <w:sz w:val="24"/>
                <w:szCs w:val="24"/>
                <w:lang w:val="en-NZ"/>
              </w:rPr>
              <w:t>三</w:t>
            </w:r>
            <w:proofErr w:type="gramEnd"/>
            <w:r w:rsidRPr="0015120A">
              <w:rPr>
                <w:rFonts w:ascii="標楷體" w:eastAsia="標楷體" w:hAnsi="標楷體" w:hint="eastAsia"/>
                <w:sz w:val="24"/>
                <w:szCs w:val="24"/>
                <w:lang w:val="en-NZ"/>
              </w:rPr>
              <w:t>要素：聲母、韻母、聲調。</w:t>
            </w:r>
          </w:p>
          <w:p w:rsidR="00864BF0" w:rsidRPr="0015120A" w:rsidRDefault="00864BF0" w:rsidP="003406A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3-2-2 </w:t>
            </w:r>
            <w:r w:rsidRPr="0015120A">
              <w:rPr>
                <w:rFonts w:ascii="標楷體" w:eastAsia="標楷體" w:hAnsi="標楷體"/>
                <w:sz w:val="24"/>
                <w:szCs w:val="24"/>
                <w:lang w:val="en-NZ"/>
              </w:rPr>
              <w:t>能認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所學之</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語調型</w:t>
            </w:r>
            <w:r w:rsidRPr="0015120A">
              <w:rPr>
                <w:rFonts w:ascii="標楷體" w:eastAsia="標楷體" w:hAnsi="標楷體" w:hint="eastAsia"/>
                <w:sz w:val="24"/>
                <w:szCs w:val="24"/>
                <w:lang w:val="en-NZ"/>
              </w:rPr>
              <w:t>。</w:t>
            </w:r>
          </w:p>
          <w:p w:rsidR="00864BF0" w:rsidRPr="0015120A" w:rsidRDefault="00864BF0" w:rsidP="003406A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3-2-3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hint="eastAsia"/>
                <w:sz w:val="24"/>
                <w:szCs w:val="24"/>
                <w:lang w:val="en-NZ"/>
              </w:rPr>
              <w:t>不同</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r w:rsidRPr="0015120A">
              <w:rPr>
                <w:rFonts w:ascii="標楷體" w:eastAsia="標楷體" w:hAnsi="標楷體"/>
                <w:sz w:val="24"/>
                <w:szCs w:val="24"/>
                <w:lang w:val="en-NZ"/>
              </w:rPr>
              <w:t>語腔調</w:t>
            </w:r>
            <w:proofErr w:type="gramStart"/>
            <w:r w:rsidRPr="0015120A">
              <w:rPr>
                <w:rFonts w:ascii="標楷體" w:eastAsia="標楷體" w:hAnsi="標楷體"/>
                <w:sz w:val="24"/>
                <w:szCs w:val="24"/>
                <w:lang w:val="en-NZ"/>
              </w:rPr>
              <w:t>之調型</w:t>
            </w:r>
            <w:proofErr w:type="gramEnd"/>
            <w:r w:rsidRPr="0015120A">
              <w:rPr>
                <w:rFonts w:ascii="標楷體" w:eastAsia="標楷體" w:hAnsi="標楷體" w:hint="eastAsia"/>
                <w:sz w:val="24"/>
                <w:szCs w:val="24"/>
                <w:lang w:val="en-NZ"/>
              </w:rPr>
              <w:t>。</w:t>
            </w:r>
          </w:p>
          <w:p w:rsidR="00864BF0" w:rsidRPr="0015120A" w:rsidRDefault="00864BF0" w:rsidP="003406A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3-2-4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認</w:t>
            </w:r>
            <w:proofErr w:type="gramStart"/>
            <w:r w:rsidRPr="0015120A">
              <w:rPr>
                <w:rFonts w:ascii="標楷體" w:eastAsia="標楷體" w:hAnsi="標楷體" w:hint="eastAsia"/>
                <w:sz w:val="24"/>
                <w:szCs w:val="24"/>
                <w:lang w:val="en-NZ"/>
              </w:rPr>
              <w:t>唸</w:t>
            </w:r>
            <w:proofErr w:type="gramEnd"/>
            <w:r w:rsidRPr="0015120A">
              <w:rPr>
                <w:rFonts w:ascii="標楷體" w:eastAsia="標楷體" w:hAnsi="標楷體"/>
                <w:sz w:val="24"/>
                <w:szCs w:val="24"/>
                <w:lang w:val="en-NZ"/>
              </w:rPr>
              <w:t>標音符號</w:t>
            </w:r>
            <w:r w:rsidRPr="0015120A">
              <w:rPr>
                <w:rFonts w:ascii="標楷體" w:eastAsia="標楷體" w:hAnsi="標楷體" w:hint="eastAsia"/>
                <w:sz w:val="24"/>
                <w:szCs w:val="24"/>
                <w:lang w:val="en-NZ"/>
              </w:rPr>
              <w:t>標示</w:t>
            </w:r>
            <w:r w:rsidRPr="0015120A">
              <w:rPr>
                <w:rFonts w:ascii="標楷體" w:eastAsia="標楷體" w:hAnsi="標楷體"/>
                <w:sz w:val="24"/>
                <w:szCs w:val="24"/>
                <w:lang w:val="en-NZ"/>
              </w:rPr>
              <w:t>之語</w:t>
            </w:r>
            <w:r w:rsidRPr="0015120A">
              <w:rPr>
                <w:rFonts w:ascii="標楷體" w:eastAsia="標楷體" w:hAnsi="標楷體" w:hint="eastAsia"/>
                <w:sz w:val="24"/>
                <w:szCs w:val="24"/>
                <w:lang w:val="en-NZ"/>
              </w:rPr>
              <w:t>詞。</w:t>
            </w:r>
          </w:p>
          <w:p w:rsidR="00864BF0" w:rsidRPr="0015120A" w:rsidRDefault="00864BF0" w:rsidP="003406A3">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3-2-</w:t>
            </w:r>
            <w:r w:rsidRPr="0015120A">
              <w:rPr>
                <w:rFonts w:ascii="標楷體" w:eastAsia="標楷體" w:hAnsi="標楷體" w:hint="eastAsia"/>
                <w:sz w:val="24"/>
                <w:szCs w:val="24"/>
                <w:lang w:val="en-NZ"/>
              </w:rPr>
              <w:t xml:space="preserve">6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w:t>
            </w:r>
            <w:r w:rsidRPr="0015120A">
              <w:rPr>
                <w:rFonts w:ascii="標楷體" w:eastAsia="標楷體" w:hAnsi="標楷體"/>
                <w:sz w:val="24"/>
                <w:szCs w:val="24"/>
                <w:lang w:val="en-NZ"/>
              </w:rPr>
              <w:t>用標音符號</w:t>
            </w:r>
            <w:proofErr w:type="gramStart"/>
            <w:r w:rsidRPr="0015120A">
              <w:rPr>
                <w:rFonts w:ascii="標楷體" w:eastAsia="標楷體" w:hAnsi="標楷體"/>
                <w:sz w:val="24"/>
                <w:szCs w:val="24"/>
                <w:lang w:val="en-NZ"/>
              </w:rPr>
              <w:t>拼讀</w:t>
            </w:r>
            <w:r w:rsidRPr="0015120A">
              <w:rPr>
                <w:rFonts w:ascii="標楷體" w:eastAsia="標楷體" w:hAnsi="標楷體" w:hint="eastAsia"/>
                <w:sz w:val="24"/>
                <w:szCs w:val="24"/>
                <w:lang w:val="en-NZ"/>
              </w:rPr>
              <w:t>較</w:t>
            </w:r>
            <w:proofErr w:type="gramEnd"/>
            <w:r w:rsidRPr="0015120A">
              <w:rPr>
                <w:rFonts w:ascii="標楷體" w:eastAsia="標楷體" w:hAnsi="標楷體" w:hint="eastAsia"/>
                <w:sz w:val="24"/>
                <w:szCs w:val="24"/>
                <w:lang w:val="en-NZ"/>
              </w:rPr>
              <w:t>複雜的</w:t>
            </w:r>
            <w:r w:rsidRPr="0015120A">
              <w:rPr>
                <w:rFonts w:ascii="標楷體" w:eastAsia="標楷體" w:hAnsi="標楷體"/>
                <w:sz w:val="24"/>
                <w:szCs w:val="24"/>
                <w:lang w:val="en-NZ"/>
              </w:rPr>
              <w:t>客</w:t>
            </w:r>
            <w:r w:rsidRPr="0015120A">
              <w:rPr>
                <w:rFonts w:ascii="標楷體" w:eastAsia="標楷體" w:hAnsi="標楷體" w:hint="eastAsia"/>
                <w:sz w:val="24"/>
                <w:szCs w:val="24"/>
                <w:lang w:val="en-NZ"/>
              </w:rPr>
              <w:t>家</w:t>
            </w:r>
            <w:proofErr w:type="gramStart"/>
            <w:r w:rsidRPr="0015120A">
              <w:rPr>
                <w:rFonts w:ascii="標楷體" w:eastAsia="標楷體" w:hAnsi="標楷體"/>
                <w:sz w:val="24"/>
                <w:szCs w:val="24"/>
                <w:lang w:val="en-NZ"/>
              </w:rPr>
              <w:t>語</w:t>
            </w:r>
            <w:proofErr w:type="gramEnd"/>
            <w:r w:rsidRPr="0015120A">
              <w:rPr>
                <w:rFonts w:ascii="標楷體" w:eastAsia="標楷體" w:hAnsi="標楷體"/>
                <w:sz w:val="24"/>
                <w:szCs w:val="24"/>
                <w:lang w:val="en-NZ"/>
              </w:rPr>
              <w:t>語音</w:t>
            </w:r>
            <w:r w:rsidRPr="0015120A">
              <w:rPr>
                <w:rFonts w:ascii="標楷體" w:eastAsia="標楷體" w:hAnsi="標楷體" w:hint="eastAsia"/>
                <w:sz w:val="24"/>
                <w:szCs w:val="24"/>
                <w:lang w:val="en-NZ"/>
              </w:rPr>
              <w:t>(如聲母+</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韻母)。</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十八</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輕鬆个活動</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單元活動</w:t>
            </w:r>
            <w:proofErr w:type="gramStart"/>
            <w:r w:rsidRPr="0015120A">
              <w:rPr>
                <w:rFonts w:ascii="標楷體" w:eastAsia="標楷體" w:hAnsi="標楷體" w:hint="eastAsia"/>
                <w:sz w:val="24"/>
                <w:szCs w:val="24"/>
                <w:lang w:val="en-NZ"/>
              </w:rPr>
              <w:t>三</w:t>
            </w:r>
            <w:proofErr w:type="gramEnd"/>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東方美人茶</w:t>
            </w:r>
          </w:p>
        </w:tc>
        <w:tc>
          <w:tcPr>
            <w:tcW w:w="2639"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1.教師播放教學媒體，請學生仔細聆聽故事內容。教師可待故事聽完後，試著向學生提問與故事相關的人、事、時、地、物，引導學生了解故事重點。</w:t>
            </w:r>
          </w:p>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2.教師可利用課本下方的「客家話教室」，指導學生本單元活動會出現的相關新詞，藉此協助學生加速理解故事內容。</w:t>
            </w:r>
          </w:p>
          <w:p w:rsidR="00864BF0" w:rsidRPr="0015120A" w:rsidRDefault="00864BF0" w:rsidP="005B369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3.待全班熟悉故事內容後，教師可引導學生逐句</w:t>
            </w:r>
            <w:proofErr w:type="gramStart"/>
            <w:r w:rsidRPr="0015120A">
              <w:rPr>
                <w:rFonts w:ascii="標楷體" w:eastAsia="標楷體" w:hAnsi="標楷體" w:hint="eastAsia"/>
                <w:sz w:val="24"/>
                <w:szCs w:val="24"/>
                <w:lang w:val="en-NZ"/>
              </w:rPr>
              <w:t>複</w:t>
            </w:r>
            <w:proofErr w:type="gramEnd"/>
            <w:r w:rsidRPr="0015120A">
              <w:rPr>
                <w:rFonts w:ascii="標楷體" w:eastAsia="標楷體" w:hAnsi="標楷體" w:hint="eastAsia"/>
                <w:sz w:val="24"/>
                <w:szCs w:val="24"/>
                <w:lang w:val="en-NZ"/>
              </w:rPr>
              <w:t>誦故事，並搭配國語對譯內容，再次複習本單元活動故事。若有學生較不熟悉的地方，可反覆播放達熟練為止。</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4.聽力練習</w:t>
            </w:r>
          </w:p>
        </w:tc>
        <w:tc>
          <w:tcPr>
            <w:tcW w:w="2964" w:type="dxa"/>
          </w:tcPr>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1-2-4</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能聽懂簡易故事的主要內容。</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1-2-6</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能透過聆聽活動，欣賞並學習他人的客家語文素養。</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1-2-8</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能透過聆聽的活動學習客家族群的文化。</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2-2-2 </w:t>
            </w:r>
            <w:r w:rsidRPr="0015120A">
              <w:rPr>
                <w:rFonts w:ascii="標楷體" w:eastAsia="標楷體" w:hAnsi="標楷體"/>
                <w:sz w:val="24"/>
                <w:szCs w:val="24"/>
                <w:lang w:val="en-NZ"/>
              </w:rPr>
              <w:t>能養成說、唱客家</w:t>
            </w:r>
            <w:proofErr w:type="gramStart"/>
            <w:r w:rsidRPr="0015120A">
              <w:rPr>
                <w:rFonts w:ascii="標楷體" w:eastAsia="標楷體" w:hAnsi="標楷體"/>
                <w:sz w:val="24"/>
                <w:szCs w:val="24"/>
                <w:lang w:val="en-NZ"/>
              </w:rPr>
              <w:t>諺謠</w:t>
            </w:r>
            <w:proofErr w:type="gramEnd"/>
            <w:r w:rsidRPr="0015120A">
              <w:rPr>
                <w:rFonts w:ascii="標楷體" w:eastAsia="標楷體" w:hAnsi="標楷體"/>
                <w:sz w:val="24"/>
                <w:szCs w:val="24"/>
                <w:lang w:val="en-NZ"/>
              </w:rPr>
              <w:t>的興趣。</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808" w:type="dxa"/>
          </w:tcPr>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【環境教育】</w:t>
            </w:r>
          </w:p>
          <w:p w:rsidR="00864BF0" w:rsidRPr="0015120A" w:rsidRDefault="00864BF0" w:rsidP="00DA066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3-2-3尊重不同族群與文化背景對環境的態度及行為。</w:t>
            </w: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十九</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童謠</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月光</w:t>
            </w:r>
            <w:proofErr w:type="gramStart"/>
            <w:r w:rsidRPr="0015120A">
              <w:rPr>
                <w:rFonts w:ascii="標楷體" w:eastAsia="標楷體" w:hAnsi="標楷體" w:hint="eastAsia"/>
                <w:sz w:val="24"/>
                <w:szCs w:val="24"/>
                <w:lang w:val="en-NZ"/>
              </w:rPr>
              <w:t>光</w:t>
            </w:r>
            <w:proofErr w:type="gramEnd"/>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下蓮塘</w:t>
            </w:r>
            <w:proofErr w:type="gramEnd"/>
          </w:p>
        </w:tc>
        <w:tc>
          <w:tcPr>
            <w:tcW w:w="2639" w:type="dxa"/>
          </w:tcPr>
          <w:p w:rsidR="00864BF0" w:rsidRPr="0015120A" w:rsidRDefault="00864BF0" w:rsidP="00E9168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1.教師可先針對情境圖中出現的景物，教導學生其客家語說法，讓學生能快速</w:t>
            </w:r>
            <w:proofErr w:type="gramStart"/>
            <w:r w:rsidRPr="0015120A">
              <w:rPr>
                <w:rFonts w:ascii="標楷體" w:eastAsia="標楷體" w:hAnsi="標楷體" w:hint="eastAsia"/>
                <w:sz w:val="24"/>
                <w:szCs w:val="24"/>
                <w:lang w:val="en-NZ"/>
              </w:rPr>
              <w:t>熟悉此首童謠</w:t>
            </w:r>
            <w:proofErr w:type="gramEnd"/>
            <w:r w:rsidRPr="0015120A">
              <w:rPr>
                <w:rFonts w:ascii="標楷體" w:eastAsia="標楷體" w:hAnsi="標楷體" w:hint="eastAsia"/>
                <w:sz w:val="24"/>
                <w:szCs w:val="24"/>
                <w:lang w:val="en-NZ"/>
              </w:rPr>
              <w:t>，藉此帶入此童謠教學。</w:t>
            </w:r>
          </w:p>
          <w:p w:rsidR="00864BF0" w:rsidRPr="0015120A" w:rsidRDefault="00864BF0" w:rsidP="00E9168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2.教師可解說此童謠屬連鎖童謠，以「月光</w:t>
            </w:r>
            <w:proofErr w:type="gramStart"/>
            <w:r w:rsidRPr="0015120A">
              <w:rPr>
                <w:rFonts w:ascii="標楷體" w:eastAsia="標楷體" w:hAnsi="標楷體" w:hint="eastAsia"/>
                <w:sz w:val="24"/>
                <w:szCs w:val="24"/>
                <w:lang w:val="en-NZ"/>
              </w:rPr>
              <w:t>光</w:t>
            </w:r>
            <w:proofErr w:type="gramEnd"/>
            <w:r w:rsidRPr="0015120A">
              <w:rPr>
                <w:rFonts w:ascii="標楷體" w:eastAsia="標楷體" w:hAnsi="標楷體" w:hint="eastAsia"/>
                <w:sz w:val="24"/>
                <w:szCs w:val="24"/>
                <w:lang w:val="en-NZ"/>
              </w:rPr>
              <w:t>，</w:t>
            </w:r>
            <w:proofErr w:type="gramStart"/>
            <w:r w:rsidRPr="0015120A">
              <w:rPr>
                <w:rFonts w:ascii="標楷體" w:eastAsia="標楷體" w:hAnsi="標楷體" w:hint="eastAsia"/>
                <w:sz w:val="24"/>
                <w:szCs w:val="24"/>
                <w:lang w:val="en-NZ"/>
              </w:rPr>
              <w:t>下蓮塘</w:t>
            </w:r>
            <w:proofErr w:type="gramEnd"/>
            <w:r w:rsidRPr="0015120A">
              <w:rPr>
                <w:rFonts w:ascii="標楷體" w:eastAsia="標楷體" w:hAnsi="標楷體" w:hint="eastAsia"/>
                <w:sz w:val="24"/>
                <w:szCs w:val="24"/>
                <w:lang w:val="en-NZ"/>
              </w:rPr>
              <w:t>」起頭，隨著韻腳，把不相關的動物或人物，</w:t>
            </w:r>
            <w:r w:rsidRPr="0015120A">
              <w:rPr>
                <w:rFonts w:ascii="標楷體" w:eastAsia="標楷體" w:hAnsi="標楷體"/>
                <w:sz w:val="24"/>
                <w:szCs w:val="24"/>
                <w:lang w:val="en-NZ"/>
              </w:rPr>
              <w:t xml:space="preserve"> </w:t>
            </w:r>
            <w:r w:rsidRPr="0015120A">
              <w:rPr>
                <w:rFonts w:ascii="標楷體" w:eastAsia="標楷體" w:hAnsi="標楷體" w:hint="eastAsia"/>
                <w:sz w:val="24"/>
                <w:szCs w:val="24"/>
                <w:lang w:val="en-NZ"/>
              </w:rPr>
              <w:t>用「扛」字串接在一起。</w:t>
            </w:r>
          </w:p>
          <w:p w:rsidR="00864BF0" w:rsidRPr="0015120A" w:rsidRDefault="00864BF0" w:rsidP="00E9168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3.教師解說童謠內容及解釋新詞，讓學生了解文意，加強學習效果。</w:t>
            </w:r>
          </w:p>
          <w:p w:rsidR="00864BF0" w:rsidRPr="0015120A" w:rsidRDefault="00864BF0" w:rsidP="00E9168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4.教師帶領學生逐句念誦，待熟練後，配合教學媒體，讓學生熟悉歌曲旋律，再請全班跟著旋律吟唱。</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1.討論活動</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2.口語評量</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3.表演評量</w:t>
            </w:r>
          </w:p>
        </w:tc>
        <w:tc>
          <w:tcPr>
            <w:tcW w:w="2964" w:type="dxa"/>
          </w:tcPr>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1-2-3</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能聽辨客家語的語調。</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1-2-7</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能透過聆聽活動，主動積極延伸學習客家語文。</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1-2-9</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能運用科技與資訊，提升聆聽客家語之能力。</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2-2-1</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能養成主動學習客家語的態度與習慣。</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2-2-2</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能養成說、唱客家</w:t>
            </w:r>
            <w:proofErr w:type="gramStart"/>
            <w:r w:rsidRPr="0015120A">
              <w:rPr>
                <w:rFonts w:ascii="標楷體" w:eastAsia="標楷體" w:hAnsi="標楷體"/>
                <w:sz w:val="24"/>
                <w:szCs w:val="24"/>
                <w:lang w:val="en-NZ"/>
              </w:rPr>
              <w:t>諺謠</w:t>
            </w:r>
            <w:proofErr w:type="gramEnd"/>
            <w:r w:rsidRPr="0015120A">
              <w:rPr>
                <w:rFonts w:ascii="標楷體" w:eastAsia="標楷體" w:hAnsi="標楷體"/>
                <w:sz w:val="24"/>
                <w:szCs w:val="24"/>
                <w:lang w:val="en-NZ"/>
              </w:rPr>
              <w:t>的興趣。</w:t>
            </w:r>
          </w:p>
          <w:p w:rsidR="00864BF0" w:rsidRPr="0015120A" w:rsidRDefault="00864BF0" w:rsidP="00F027D5">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2-2-7</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能使用視聽與資訊工具學說客家語。</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864BF0" w:rsidP="0094029C">
            <w:pPr>
              <w:jc w:val="center"/>
              <w:rPr>
                <w:rFonts w:ascii="標楷體" w:eastAsia="標楷體" w:hAnsi="標楷體"/>
                <w:szCs w:val="22"/>
              </w:rPr>
            </w:pPr>
            <w:r w:rsidRPr="000D5C77">
              <w:rPr>
                <w:rFonts w:ascii="標楷體" w:eastAsia="標楷體" w:hAnsi="標楷體" w:hint="eastAsia"/>
                <w:szCs w:val="22"/>
              </w:rPr>
              <w:lastRenderedPageBreak/>
              <w:t>廿</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童謠</w:t>
            </w:r>
          </w:p>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釣梹彎彎</w:t>
            </w:r>
          </w:p>
        </w:tc>
        <w:tc>
          <w:tcPr>
            <w:tcW w:w="2639" w:type="dxa"/>
          </w:tcPr>
          <w:p w:rsidR="00864BF0" w:rsidRPr="0015120A" w:rsidRDefault="00864BF0" w:rsidP="0075513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1.教師詢問學生有沒有釣魚的經驗？並依據童謠情境圖，讓學生觀察圖中景物，並試著說說看情境圖中有哪些景物？藉此帶入此童謠教學。</w:t>
            </w:r>
          </w:p>
          <w:p w:rsidR="00864BF0" w:rsidRPr="0015120A" w:rsidRDefault="00864BF0" w:rsidP="0075513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2.教師解說童謠內容及解釋新詞，讓學生了解文意，加強學習效果。</w:t>
            </w:r>
          </w:p>
          <w:p w:rsidR="00864BF0" w:rsidRPr="0015120A" w:rsidRDefault="00864BF0" w:rsidP="0075513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3.教師帶領學生一句</w:t>
            </w:r>
            <w:proofErr w:type="gramStart"/>
            <w:r w:rsidRPr="0015120A">
              <w:rPr>
                <w:rFonts w:ascii="標楷體" w:eastAsia="標楷體" w:hAnsi="標楷體" w:hint="eastAsia"/>
                <w:sz w:val="24"/>
                <w:szCs w:val="24"/>
                <w:lang w:val="en-NZ"/>
              </w:rPr>
              <w:t>一句</w:t>
            </w:r>
            <w:proofErr w:type="gramEnd"/>
            <w:r w:rsidRPr="0015120A">
              <w:rPr>
                <w:rFonts w:ascii="標楷體" w:eastAsia="標楷體" w:hAnsi="標楷體" w:hint="eastAsia"/>
                <w:sz w:val="24"/>
                <w:szCs w:val="24"/>
                <w:lang w:val="en-NZ"/>
              </w:rPr>
              <w:t>念誦童謠，待熟練後，再由全</w:t>
            </w:r>
            <w:proofErr w:type="gramStart"/>
            <w:r w:rsidRPr="0015120A">
              <w:rPr>
                <w:rFonts w:ascii="標楷體" w:eastAsia="標楷體" w:hAnsi="標楷體" w:hint="eastAsia"/>
                <w:sz w:val="24"/>
                <w:szCs w:val="24"/>
                <w:lang w:val="en-NZ"/>
              </w:rPr>
              <w:t>班齊誦</w:t>
            </w:r>
            <w:proofErr w:type="gramEnd"/>
            <w:r w:rsidRPr="0015120A">
              <w:rPr>
                <w:rFonts w:ascii="標楷體" w:eastAsia="標楷體" w:hAnsi="標楷體" w:hint="eastAsia"/>
                <w:sz w:val="24"/>
                <w:szCs w:val="24"/>
                <w:lang w:val="en-NZ"/>
              </w:rPr>
              <w:t>。</w:t>
            </w:r>
          </w:p>
          <w:p w:rsidR="00864BF0" w:rsidRPr="0015120A" w:rsidRDefault="00864BF0" w:rsidP="00755138">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4.教師可配合教學媒體，讓學生熟悉歌曲旋律，並請全班跟著旋律吟唱。</w:t>
            </w:r>
          </w:p>
          <w:p w:rsidR="00864BF0" w:rsidRPr="0015120A" w:rsidRDefault="00864BF0" w:rsidP="00FF6F89">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5</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教師向全班</w:t>
            </w:r>
            <w:proofErr w:type="gramStart"/>
            <w:r w:rsidRPr="0015120A">
              <w:rPr>
                <w:rFonts w:ascii="標楷體" w:eastAsia="標楷體" w:hAnsi="標楷體" w:hint="eastAsia"/>
                <w:sz w:val="24"/>
                <w:szCs w:val="24"/>
                <w:lang w:val="en-NZ"/>
              </w:rPr>
              <w:t>講解此首童謠</w:t>
            </w:r>
            <w:proofErr w:type="gramEnd"/>
            <w:r w:rsidRPr="0015120A">
              <w:rPr>
                <w:rFonts w:ascii="標楷體" w:eastAsia="標楷體" w:hAnsi="標楷體" w:hint="eastAsia"/>
                <w:sz w:val="24"/>
                <w:szCs w:val="24"/>
                <w:lang w:val="en-NZ"/>
              </w:rPr>
              <w:t>賞析，藉此加深學生印象，提升學習興趣。</w:t>
            </w:r>
          </w:p>
        </w:tc>
        <w:tc>
          <w:tcPr>
            <w:tcW w:w="877" w:type="dxa"/>
            <w:vAlign w:val="center"/>
          </w:tcPr>
          <w:p w:rsidR="00864BF0" w:rsidRPr="0015120A" w:rsidRDefault="00864BF0" w:rsidP="00842C0E">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1.討論活動</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2.口語評量</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3.表演評量</w:t>
            </w:r>
          </w:p>
        </w:tc>
        <w:tc>
          <w:tcPr>
            <w:tcW w:w="2964" w:type="dxa"/>
          </w:tcPr>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1-2-3</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能聽辨客家語的語調。</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1-2-7</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能透過聆聽活動，主動積極延伸學習客家語文。</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1-2-9</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能運用科技與資訊，提升聆聽客家語之能力。</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2-2-1</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能養成主動學習客家語的態度與習慣。</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2-2-2</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能養成說、唱客家</w:t>
            </w:r>
            <w:proofErr w:type="gramStart"/>
            <w:r w:rsidRPr="0015120A">
              <w:rPr>
                <w:rFonts w:ascii="標楷體" w:eastAsia="標楷體" w:hAnsi="標楷體"/>
                <w:sz w:val="24"/>
                <w:szCs w:val="24"/>
                <w:lang w:val="en-NZ"/>
              </w:rPr>
              <w:t>諺謠</w:t>
            </w:r>
            <w:proofErr w:type="gramEnd"/>
            <w:r w:rsidRPr="0015120A">
              <w:rPr>
                <w:rFonts w:ascii="標楷體" w:eastAsia="標楷體" w:hAnsi="標楷體"/>
                <w:sz w:val="24"/>
                <w:szCs w:val="24"/>
                <w:lang w:val="en-NZ"/>
              </w:rPr>
              <w:t>的興趣。</w:t>
            </w:r>
          </w:p>
          <w:p w:rsidR="00864BF0" w:rsidRPr="0015120A" w:rsidRDefault="00864BF0" w:rsidP="001D3BD0">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2-2-7</w:t>
            </w:r>
            <w:r w:rsidRPr="0015120A">
              <w:rPr>
                <w:rFonts w:ascii="標楷體" w:eastAsia="標楷體" w:hAnsi="標楷體" w:hint="eastAsia"/>
                <w:sz w:val="24"/>
                <w:szCs w:val="24"/>
                <w:lang w:val="en-NZ"/>
              </w:rPr>
              <w:t xml:space="preserve"> </w:t>
            </w:r>
            <w:r w:rsidRPr="0015120A">
              <w:rPr>
                <w:rFonts w:ascii="標楷體" w:eastAsia="標楷體" w:hAnsi="標楷體"/>
                <w:sz w:val="24"/>
                <w:szCs w:val="24"/>
                <w:lang w:val="en-NZ"/>
              </w:rPr>
              <w:t>能使用視聽與資訊工具學說客家語。</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r w:rsidR="00864BF0" w:rsidRPr="0015120A" w:rsidTr="00A979D1">
        <w:trPr>
          <w:cantSplit/>
          <w:jc w:val="center"/>
        </w:trPr>
        <w:tc>
          <w:tcPr>
            <w:tcW w:w="877" w:type="dxa"/>
            <w:vAlign w:val="center"/>
          </w:tcPr>
          <w:p w:rsidR="00864BF0" w:rsidRPr="000D5C77" w:rsidRDefault="00425C5F" w:rsidP="0094029C">
            <w:pPr>
              <w:jc w:val="center"/>
              <w:rPr>
                <w:rFonts w:ascii="標楷體" w:eastAsia="標楷體" w:hAnsi="標楷體"/>
                <w:szCs w:val="22"/>
              </w:rPr>
            </w:pPr>
            <w:r>
              <w:rPr>
                <w:rFonts w:ascii="標楷體" w:eastAsia="標楷體" w:hAnsi="標楷體" w:hint="eastAsia"/>
                <w:szCs w:val="22"/>
              </w:rPr>
              <w:lastRenderedPageBreak/>
              <w:t>廿</w:t>
            </w:r>
          </w:p>
        </w:tc>
        <w:tc>
          <w:tcPr>
            <w:tcW w:w="1796" w:type="dxa"/>
            <w:vAlign w:val="center"/>
          </w:tcPr>
          <w:p w:rsidR="00864BF0" w:rsidRPr="0015120A" w:rsidRDefault="00864BF0" w:rsidP="006211A6">
            <w:pPr>
              <w:pStyle w:val="af1"/>
              <w:adjustRightInd w:val="0"/>
              <w:snapToGrid w:val="0"/>
              <w:spacing w:line="240" w:lineRule="exact"/>
              <w:ind w:firstLine="0"/>
              <w:rPr>
                <w:rFonts w:ascii="標楷體" w:eastAsia="標楷體" w:hAnsi="標楷體"/>
                <w:sz w:val="24"/>
                <w:szCs w:val="24"/>
                <w:lang w:val="en-NZ"/>
              </w:rPr>
            </w:pPr>
            <w:r>
              <w:rPr>
                <w:rFonts w:ascii="標楷體" w:eastAsia="標楷體" w:hAnsi="標楷體" w:hint="eastAsia"/>
                <w:sz w:val="24"/>
                <w:szCs w:val="24"/>
                <w:lang w:val="en-NZ"/>
              </w:rPr>
              <w:t>俗諺</w:t>
            </w:r>
          </w:p>
        </w:tc>
        <w:tc>
          <w:tcPr>
            <w:tcW w:w="2639" w:type="dxa"/>
          </w:tcPr>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Pr>
                <w:rFonts w:ascii="標楷體" w:eastAsia="標楷體" w:hAnsi="標楷體" w:hint="eastAsia"/>
                <w:sz w:val="24"/>
                <w:szCs w:val="24"/>
                <w:lang w:val="en-NZ"/>
              </w:rPr>
              <w:t>1.</w:t>
            </w:r>
            <w:r w:rsidRPr="005C1D3E">
              <w:rPr>
                <w:rFonts w:ascii="標楷體" w:eastAsia="標楷體" w:hAnsi="標楷體" w:hint="eastAsia"/>
                <w:sz w:val="24"/>
                <w:szCs w:val="24"/>
                <w:lang w:val="en-NZ"/>
              </w:rPr>
              <w:t>教師詢問學生是否曾經聽過客家俗諺，分別是什麼？鼓勵學生向班上同學分享聽過的俗諺內容。</w:t>
            </w:r>
          </w:p>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Pr>
                <w:rFonts w:ascii="標楷體" w:eastAsia="標楷體" w:hAnsi="標楷體" w:hint="eastAsia"/>
                <w:sz w:val="24"/>
                <w:szCs w:val="24"/>
                <w:lang w:val="en-NZ"/>
              </w:rPr>
              <w:t>2.</w:t>
            </w:r>
            <w:r w:rsidRPr="005C1D3E">
              <w:rPr>
                <w:rFonts w:ascii="標楷體" w:eastAsia="標楷體" w:hAnsi="標楷體" w:hint="eastAsia"/>
                <w:sz w:val="24"/>
                <w:szCs w:val="24"/>
                <w:lang w:val="en-NZ"/>
              </w:rPr>
              <w:t>教師可舉一些日常生活中較常聽到的客家俗諺來引起學生的學習興趣。</w:t>
            </w:r>
          </w:p>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Pr>
                <w:rFonts w:ascii="標楷體" w:eastAsia="標楷體" w:hAnsi="標楷體" w:hint="eastAsia"/>
                <w:sz w:val="24"/>
                <w:szCs w:val="24"/>
                <w:lang w:val="en-NZ"/>
              </w:rPr>
              <w:t>3.</w:t>
            </w:r>
            <w:r w:rsidRPr="005C1D3E">
              <w:rPr>
                <w:rFonts w:ascii="標楷體" w:eastAsia="標楷體" w:hAnsi="標楷體" w:hint="eastAsia"/>
                <w:sz w:val="24"/>
                <w:szCs w:val="24"/>
                <w:lang w:val="en-NZ"/>
              </w:rPr>
              <w:t>教師播放教學媒體，帶領學生念誦各課俗諺。</w:t>
            </w:r>
          </w:p>
          <w:p w:rsidR="00864BF0" w:rsidRPr="0015120A" w:rsidRDefault="00864BF0" w:rsidP="005C1D3E">
            <w:pPr>
              <w:pStyle w:val="af1"/>
              <w:adjustRightInd w:val="0"/>
              <w:snapToGrid w:val="0"/>
              <w:spacing w:line="240" w:lineRule="exact"/>
              <w:ind w:firstLine="0"/>
              <w:jc w:val="left"/>
              <w:rPr>
                <w:rFonts w:ascii="標楷體" w:eastAsia="標楷體" w:hAnsi="標楷體"/>
                <w:sz w:val="24"/>
                <w:szCs w:val="24"/>
                <w:lang w:val="en-NZ"/>
              </w:rPr>
            </w:pPr>
            <w:r>
              <w:rPr>
                <w:rFonts w:ascii="標楷體" w:eastAsia="標楷體" w:hAnsi="標楷體" w:hint="eastAsia"/>
                <w:sz w:val="24"/>
                <w:szCs w:val="24"/>
                <w:lang w:val="en-NZ"/>
              </w:rPr>
              <w:t>4.</w:t>
            </w:r>
            <w:r w:rsidRPr="005C1D3E">
              <w:rPr>
                <w:rFonts w:ascii="標楷體" w:eastAsia="標楷體" w:hAnsi="標楷體" w:hint="eastAsia"/>
                <w:sz w:val="24"/>
                <w:szCs w:val="24"/>
                <w:lang w:val="en-NZ"/>
              </w:rPr>
              <w:t>教師解說俗諺內容並解釋新詞，並請學生思考這些俗諺在日常生活中的什麼情況下能使用？如：「</w:t>
            </w:r>
            <w:proofErr w:type="gramStart"/>
            <w:r w:rsidRPr="005C1D3E">
              <w:rPr>
                <w:rFonts w:ascii="標楷體" w:eastAsia="標楷體" w:hAnsi="標楷體" w:hint="eastAsia"/>
                <w:sz w:val="24"/>
                <w:szCs w:val="24"/>
                <w:lang w:val="en-NZ"/>
              </w:rPr>
              <w:t>老妹目珠花花</w:t>
            </w:r>
            <w:proofErr w:type="gramEnd"/>
            <w:r w:rsidRPr="005C1D3E">
              <w:rPr>
                <w:rFonts w:ascii="標楷體" w:eastAsia="標楷體" w:hAnsi="標楷體" w:hint="eastAsia"/>
                <w:sz w:val="24"/>
                <w:szCs w:val="24"/>
                <w:lang w:val="en-NZ"/>
              </w:rPr>
              <w:t>，</w:t>
            </w:r>
            <w:proofErr w:type="gramStart"/>
            <w:r w:rsidRPr="005C1D3E">
              <w:rPr>
                <w:rFonts w:ascii="標楷體" w:eastAsia="標楷體" w:hAnsi="標楷體" w:hint="eastAsia"/>
                <w:sz w:val="24"/>
                <w:szCs w:val="24"/>
                <w:lang w:val="en-NZ"/>
              </w:rPr>
              <w:t>瓠</w:t>
            </w:r>
            <w:proofErr w:type="gramEnd"/>
            <w:r w:rsidRPr="005C1D3E">
              <w:rPr>
                <w:rFonts w:ascii="標楷體" w:eastAsia="標楷體" w:hAnsi="標楷體" w:hint="eastAsia"/>
                <w:sz w:val="24"/>
                <w:szCs w:val="24"/>
                <w:lang w:val="en-NZ"/>
              </w:rPr>
              <w:t>仔</w:t>
            </w:r>
            <w:proofErr w:type="gramStart"/>
            <w:r w:rsidRPr="005C1D3E">
              <w:rPr>
                <w:rFonts w:ascii="標楷體" w:eastAsia="標楷體" w:hAnsi="標楷體" w:hint="eastAsia"/>
                <w:sz w:val="24"/>
                <w:szCs w:val="24"/>
                <w:lang w:val="en-NZ"/>
              </w:rPr>
              <w:t>看做</w:t>
            </w:r>
            <w:proofErr w:type="gramEnd"/>
            <w:r w:rsidRPr="005C1D3E">
              <w:rPr>
                <w:rFonts w:ascii="標楷體" w:eastAsia="標楷體" w:hAnsi="標楷體" w:hint="eastAsia"/>
                <w:sz w:val="24"/>
                <w:szCs w:val="24"/>
                <w:lang w:val="en-NZ"/>
              </w:rPr>
              <w:t>菜瓜。」</w:t>
            </w:r>
            <w:proofErr w:type="gramStart"/>
            <w:r w:rsidRPr="005C1D3E">
              <w:rPr>
                <w:rFonts w:ascii="標楷體" w:eastAsia="標楷體" w:hAnsi="標楷體" w:hint="eastAsia"/>
                <w:sz w:val="24"/>
                <w:szCs w:val="24"/>
                <w:lang w:val="en-NZ"/>
              </w:rPr>
              <w:t>（</w:t>
            </w:r>
            <w:proofErr w:type="gramEnd"/>
            <w:r w:rsidRPr="005C1D3E">
              <w:rPr>
                <w:rFonts w:ascii="標楷體" w:eastAsia="標楷體" w:hAnsi="標楷體" w:hint="eastAsia"/>
                <w:sz w:val="24"/>
                <w:szCs w:val="24"/>
                <w:lang w:val="en-NZ"/>
              </w:rPr>
              <w:t>妹妹眼睛模糊，把</w:t>
            </w:r>
            <w:proofErr w:type="gramStart"/>
            <w:r w:rsidRPr="005C1D3E">
              <w:rPr>
                <w:rFonts w:ascii="標楷體" w:eastAsia="標楷體" w:hAnsi="標楷體" w:hint="eastAsia"/>
                <w:sz w:val="24"/>
                <w:szCs w:val="24"/>
                <w:lang w:val="en-NZ"/>
              </w:rPr>
              <w:t>瓠</w:t>
            </w:r>
            <w:proofErr w:type="gramEnd"/>
            <w:r w:rsidRPr="005C1D3E">
              <w:rPr>
                <w:rFonts w:ascii="標楷體" w:eastAsia="標楷體" w:hAnsi="標楷體" w:hint="eastAsia"/>
                <w:sz w:val="24"/>
                <w:szCs w:val="24"/>
                <w:lang w:val="en-NZ"/>
              </w:rPr>
              <w:t>瓜看成絲瓜。）讓學生除了學習客家先人的生活智慧外，還能學以致用。</w:t>
            </w:r>
          </w:p>
        </w:tc>
        <w:tc>
          <w:tcPr>
            <w:tcW w:w="877" w:type="dxa"/>
            <w:vAlign w:val="center"/>
          </w:tcPr>
          <w:p w:rsidR="00864BF0" w:rsidRPr="0015120A" w:rsidRDefault="00864BF0" w:rsidP="00D16460">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B1316F">
              <w:rPr>
                <w:rFonts w:ascii="標楷體" w:eastAsia="標楷體" w:hAnsi="標楷體" w:hint="eastAsia"/>
                <w:lang w:val="en-NZ"/>
              </w:rPr>
              <w:t>真平版</w:t>
            </w:r>
          </w:p>
        </w:tc>
        <w:tc>
          <w:tcPr>
            <w:tcW w:w="1512" w:type="dxa"/>
          </w:tcPr>
          <w:p w:rsidR="00864BF0" w:rsidRPr="005C1D3E" w:rsidRDefault="00864BF0" w:rsidP="005C1D3E">
            <w:pPr>
              <w:pStyle w:val="af1"/>
              <w:adjustRightInd w:val="0"/>
              <w:snapToGrid w:val="0"/>
              <w:spacing w:line="240" w:lineRule="exact"/>
              <w:ind w:firstLine="0"/>
              <w:jc w:val="left"/>
              <w:rPr>
                <w:rFonts w:ascii="標楷體" w:eastAsia="標楷體" w:hAnsi="標楷體"/>
                <w:sz w:val="24"/>
                <w:szCs w:val="24"/>
                <w:lang w:val="en-NZ"/>
              </w:rPr>
            </w:pPr>
            <w:r w:rsidRPr="005C1D3E">
              <w:rPr>
                <w:rFonts w:ascii="標楷體" w:eastAsia="標楷體" w:hAnsi="標楷體" w:hint="eastAsia"/>
                <w:sz w:val="24"/>
                <w:szCs w:val="24"/>
                <w:lang w:val="en-NZ"/>
              </w:rPr>
              <w:t>1.口語表達</w:t>
            </w:r>
          </w:p>
          <w:p w:rsidR="00864BF0" w:rsidRPr="005C1D3E" w:rsidRDefault="00864BF0" w:rsidP="005C1D3E">
            <w:pPr>
              <w:pStyle w:val="af1"/>
              <w:adjustRightInd w:val="0"/>
              <w:snapToGrid w:val="0"/>
              <w:spacing w:line="240" w:lineRule="exact"/>
              <w:ind w:firstLine="0"/>
              <w:jc w:val="left"/>
              <w:rPr>
                <w:rFonts w:ascii="標楷體" w:eastAsia="標楷體" w:hAnsi="標楷體"/>
                <w:sz w:val="24"/>
                <w:szCs w:val="24"/>
                <w:lang w:val="en-NZ"/>
              </w:rPr>
            </w:pPr>
            <w:r w:rsidRPr="005C1D3E">
              <w:rPr>
                <w:rFonts w:ascii="標楷體" w:eastAsia="標楷體" w:hAnsi="標楷體" w:hint="eastAsia"/>
                <w:sz w:val="24"/>
                <w:szCs w:val="24"/>
                <w:lang w:val="en-NZ"/>
              </w:rPr>
              <w:t>2.參與討論</w:t>
            </w:r>
          </w:p>
          <w:p w:rsidR="00864BF0" w:rsidRPr="005C1D3E" w:rsidRDefault="00864BF0" w:rsidP="005C1D3E">
            <w:pPr>
              <w:pStyle w:val="af1"/>
              <w:adjustRightInd w:val="0"/>
              <w:snapToGrid w:val="0"/>
              <w:spacing w:line="240" w:lineRule="exact"/>
              <w:ind w:firstLine="0"/>
              <w:jc w:val="left"/>
              <w:rPr>
                <w:rFonts w:ascii="標楷體" w:eastAsia="標楷體" w:hAnsi="標楷體"/>
                <w:sz w:val="24"/>
                <w:szCs w:val="24"/>
                <w:lang w:val="en-NZ"/>
              </w:rPr>
            </w:pPr>
            <w:r w:rsidRPr="005C1D3E">
              <w:rPr>
                <w:rFonts w:ascii="標楷體" w:eastAsia="標楷體" w:hAnsi="標楷體" w:hint="eastAsia"/>
                <w:sz w:val="24"/>
                <w:szCs w:val="24"/>
                <w:lang w:val="en-NZ"/>
              </w:rPr>
              <w:t>3.課堂問答</w:t>
            </w:r>
          </w:p>
        </w:tc>
        <w:tc>
          <w:tcPr>
            <w:tcW w:w="2964" w:type="dxa"/>
          </w:tcPr>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sidRPr="005C1D3E">
              <w:rPr>
                <w:rFonts w:ascii="標楷體" w:eastAsia="標楷體" w:hAnsi="標楷體" w:hint="eastAsia"/>
                <w:sz w:val="24"/>
                <w:szCs w:val="24"/>
                <w:lang w:val="en-NZ"/>
              </w:rPr>
              <w:t>1-2-3 能聽辨客家語的語調。</w:t>
            </w:r>
          </w:p>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sidRPr="005C1D3E">
              <w:rPr>
                <w:rFonts w:ascii="標楷體" w:eastAsia="標楷體" w:hAnsi="標楷體" w:hint="eastAsia"/>
                <w:sz w:val="24"/>
                <w:szCs w:val="24"/>
                <w:lang w:val="en-NZ"/>
              </w:rPr>
              <w:t>1-2-7 能透過聆聽活動，主動積極延伸學習客家語文。</w:t>
            </w:r>
          </w:p>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sidRPr="005C1D3E">
              <w:rPr>
                <w:rFonts w:ascii="標楷體" w:eastAsia="標楷體" w:hAnsi="標楷體" w:hint="eastAsia"/>
                <w:sz w:val="24"/>
                <w:szCs w:val="24"/>
                <w:lang w:val="en-NZ"/>
              </w:rPr>
              <w:t>1-2-9 能運用科技與資訊，提升聆聽客家語之能力。</w:t>
            </w:r>
          </w:p>
          <w:p w:rsidR="00864BF0" w:rsidRPr="005C1D3E" w:rsidRDefault="00864BF0" w:rsidP="005C1D3E">
            <w:pPr>
              <w:pStyle w:val="af1"/>
              <w:adjustRightInd w:val="0"/>
              <w:snapToGrid w:val="0"/>
              <w:spacing w:line="240" w:lineRule="exact"/>
              <w:rPr>
                <w:rFonts w:ascii="標楷體" w:eastAsia="標楷體" w:hAnsi="標楷體"/>
                <w:sz w:val="24"/>
                <w:szCs w:val="24"/>
                <w:lang w:val="en-NZ"/>
              </w:rPr>
            </w:pPr>
            <w:r w:rsidRPr="005C1D3E">
              <w:rPr>
                <w:rFonts w:ascii="標楷體" w:eastAsia="標楷體" w:hAnsi="標楷體" w:hint="eastAsia"/>
                <w:sz w:val="24"/>
                <w:szCs w:val="24"/>
                <w:lang w:val="en-NZ"/>
              </w:rPr>
              <w:t>2-2-1 能養成主動學習客家語的態度與習慣。</w:t>
            </w:r>
          </w:p>
          <w:p w:rsidR="00864BF0" w:rsidRPr="005C1D3E" w:rsidRDefault="00864BF0" w:rsidP="0077598F">
            <w:pPr>
              <w:pStyle w:val="af1"/>
              <w:adjustRightInd w:val="0"/>
              <w:snapToGrid w:val="0"/>
              <w:spacing w:line="240" w:lineRule="exact"/>
              <w:rPr>
                <w:rFonts w:ascii="標楷體" w:eastAsia="標楷體" w:hAnsi="標楷體"/>
                <w:sz w:val="24"/>
                <w:szCs w:val="24"/>
                <w:lang w:val="en-NZ"/>
              </w:rPr>
            </w:pPr>
            <w:r w:rsidRPr="005C1D3E">
              <w:rPr>
                <w:rFonts w:ascii="標楷體" w:eastAsia="標楷體" w:hAnsi="標楷體" w:hint="eastAsia"/>
                <w:sz w:val="24"/>
                <w:szCs w:val="24"/>
                <w:lang w:val="en-NZ"/>
              </w:rPr>
              <w:t>2-2-7 能使用視聽與資訊工具學說客家語。</w:t>
            </w:r>
          </w:p>
        </w:tc>
        <w:tc>
          <w:tcPr>
            <w:tcW w:w="1808" w:type="dxa"/>
          </w:tcPr>
          <w:p w:rsidR="00864BF0" w:rsidRPr="0015120A" w:rsidRDefault="00864BF0" w:rsidP="00842C0E">
            <w:pPr>
              <w:pStyle w:val="af1"/>
              <w:adjustRightInd w:val="0"/>
              <w:snapToGrid w:val="0"/>
              <w:spacing w:line="240" w:lineRule="exact"/>
              <w:ind w:firstLine="0"/>
              <w:jc w:val="left"/>
              <w:rPr>
                <w:rFonts w:ascii="標楷體" w:eastAsia="標楷體" w:hAnsi="標楷體"/>
                <w:sz w:val="24"/>
                <w:szCs w:val="24"/>
                <w:lang w:val="en-NZ"/>
              </w:rPr>
            </w:pPr>
          </w:p>
        </w:tc>
        <w:tc>
          <w:tcPr>
            <w:tcW w:w="1134" w:type="dxa"/>
          </w:tcPr>
          <w:p w:rsidR="00864BF0" w:rsidRPr="0015120A" w:rsidRDefault="00864BF0" w:rsidP="00842C0E">
            <w:pPr>
              <w:rPr>
                <w:rFonts w:ascii="標楷體" w:eastAsia="標楷體" w:hAnsi="標楷體"/>
                <w:u w:val="single"/>
              </w:rPr>
            </w:pPr>
          </w:p>
        </w:tc>
      </w:tr>
    </w:tbl>
    <w:p w:rsidR="0050519C" w:rsidRDefault="0050519C"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Default="000E4111" w:rsidP="000E4111">
      <w:pPr>
        <w:pStyle w:val="ae"/>
        <w:spacing w:line="0" w:lineRule="atLeast"/>
        <w:ind w:leftChars="0" w:left="984"/>
        <w:rPr>
          <w:rFonts w:ascii="標楷體" w:eastAsia="標楷體" w:hAnsi="標楷體"/>
          <w:b/>
        </w:rPr>
      </w:pPr>
    </w:p>
    <w:p w:rsidR="000E4111" w:rsidRPr="0015120A" w:rsidRDefault="000E4111" w:rsidP="000E4111">
      <w:pPr>
        <w:pStyle w:val="ae"/>
        <w:spacing w:line="0" w:lineRule="atLeast"/>
        <w:ind w:leftChars="0" w:left="984"/>
        <w:rPr>
          <w:rFonts w:ascii="標楷體" w:eastAsia="標楷體" w:hAnsi="標楷體"/>
          <w:b/>
        </w:rPr>
      </w:pPr>
    </w:p>
    <w:p w:rsidR="00941106" w:rsidRPr="00CF45D3" w:rsidRDefault="00941106" w:rsidP="00941106">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Pr>
          <w:rFonts w:ascii="標楷體" w:eastAsia="標楷體" w:hAnsi="標楷體" w:hint="eastAsia"/>
          <w:color w:val="000000"/>
          <w:sz w:val="28"/>
          <w:u w:val="single"/>
        </w:rPr>
        <w:t>明廉</w:t>
      </w:r>
      <w:r w:rsidRPr="00CF45D3">
        <w:rPr>
          <w:rFonts w:ascii="標楷體" w:eastAsia="標楷體" w:hAnsi="標楷體"/>
          <w:color w:val="000000"/>
          <w:sz w:val="28"/>
        </w:rPr>
        <w:t>國民小學</w:t>
      </w:r>
      <w:r>
        <w:rPr>
          <w:rFonts w:ascii="標楷體" w:eastAsia="標楷體" w:hAnsi="標楷體" w:hint="eastAsia"/>
          <w:color w:val="000000"/>
          <w:sz w:val="28"/>
          <w:u w:val="single"/>
        </w:rPr>
        <w:t>110</w:t>
      </w:r>
      <w:r w:rsidRPr="00CF45D3">
        <w:rPr>
          <w:rFonts w:ascii="標楷體" w:eastAsia="標楷體" w:hAnsi="標楷體"/>
          <w:color w:val="000000"/>
          <w:sz w:val="28"/>
        </w:rPr>
        <w:t>學年度</w:t>
      </w:r>
      <w:r w:rsidRPr="00CF45D3">
        <w:rPr>
          <w:rFonts w:ascii="標楷體" w:eastAsia="標楷體" w:hAnsi="標楷體" w:hint="eastAsia"/>
          <w:color w:val="000000"/>
          <w:sz w:val="28"/>
        </w:rPr>
        <w:t>第</w:t>
      </w:r>
      <w:r>
        <w:rPr>
          <w:rFonts w:ascii="標楷體" w:eastAsia="標楷體" w:hAnsi="標楷體" w:hint="eastAsia"/>
          <w:color w:val="000000"/>
          <w:sz w:val="28"/>
        </w:rPr>
        <w:t>2</w:t>
      </w:r>
      <w:r w:rsidRPr="00CF45D3">
        <w:rPr>
          <w:rFonts w:ascii="標楷體" w:eastAsia="標楷體" w:hAnsi="標楷體"/>
          <w:color w:val="000000"/>
          <w:sz w:val="28"/>
        </w:rPr>
        <w:t>學期</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4</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本土語言(客家語)</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2A34BD">
        <w:rPr>
          <w:rFonts w:ascii="標楷體" w:eastAsia="標楷體" w:hAnsi="標楷體" w:hint="eastAsia"/>
          <w:color w:val="000000"/>
          <w:sz w:val="28"/>
          <w:u w:val="single"/>
        </w:rPr>
        <w:t>中年級本土語言教師</w:t>
      </w:r>
      <w:bookmarkStart w:id="0" w:name="_GoBack"/>
      <w:bookmarkEnd w:id="0"/>
    </w:p>
    <w:p w:rsidR="00941106" w:rsidRPr="00CF45D3" w:rsidRDefault="00941106" w:rsidP="00941106">
      <w:pPr>
        <w:numPr>
          <w:ilvl w:val="1"/>
          <w:numId w:val="50"/>
        </w:numPr>
        <w:spacing w:afterLines="100" w:after="36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1</w:t>
      </w:r>
      <w:r w:rsidRPr="00CF45D3">
        <w:rPr>
          <w:rFonts w:ascii="標楷體" w:eastAsia="標楷體" w:hAnsi="標楷體" w:hint="eastAsia"/>
          <w:color w:val="000000"/>
          <w:sz w:val="28"/>
          <w:szCs w:val="28"/>
        </w:rPr>
        <w:t>）節。</w:t>
      </w:r>
    </w:p>
    <w:p w:rsidR="00807BC9" w:rsidRPr="0015120A" w:rsidRDefault="00807BC9" w:rsidP="00807BC9">
      <w:pPr>
        <w:snapToGrid w:val="0"/>
        <w:spacing w:afterLines="50" w:after="180" w:line="240" w:lineRule="exact"/>
        <w:ind w:left="425"/>
        <w:jc w:val="both"/>
        <w:rPr>
          <w:rFonts w:ascii="標楷體" w:eastAsia="標楷體" w:hAnsi="標楷體"/>
          <w:sz w:val="28"/>
          <w:szCs w:val="28"/>
        </w:rPr>
      </w:pPr>
      <w:r w:rsidRPr="0015120A">
        <w:rPr>
          <w:rFonts w:ascii="標楷體" w:eastAsia="標楷體" w:hAnsi="標楷體" w:hint="eastAsia"/>
          <w:sz w:val="28"/>
          <w:szCs w:val="28"/>
        </w:rPr>
        <w:t>二、</w:t>
      </w:r>
      <w:r w:rsidRPr="0015120A">
        <w:rPr>
          <w:rFonts w:ascii="標楷體" w:eastAsia="標楷體" w:hAnsi="標楷體"/>
          <w:sz w:val="28"/>
          <w:szCs w:val="28"/>
        </w:rPr>
        <w:t>本學期學習目標：</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807BC9" w:rsidRPr="0015120A">
        <w:rPr>
          <w:rFonts w:ascii="標楷體" w:eastAsia="標楷體" w:hAnsi="標楷體" w:hint="eastAsia"/>
        </w:rPr>
        <w:t>能透過觀察鳥類，進一步了解人與大自然的關係。</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(二)</w:t>
      </w:r>
      <w:r w:rsidR="00807BC9" w:rsidRPr="0015120A">
        <w:rPr>
          <w:rFonts w:ascii="標楷體" w:eastAsia="標楷體" w:hAnsi="標楷體" w:hint="eastAsia"/>
        </w:rPr>
        <w:t>透過海洋生物活動的描述，認識海底有趣的生物特性。</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(三)</w:t>
      </w:r>
      <w:r w:rsidR="00807BC9" w:rsidRPr="0015120A">
        <w:rPr>
          <w:rFonts w:ascii="標楷體" w:eastAsia="標楷體" w:hAnsi="標楷體" w:hint="eastAsia"/>
        </w:rPr>
        <w:t>了解土地公信仰和客家人生活的關係。</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(四)</w:t>
      </w:r>
      <w:r w:rsidR="00807BC9" w:rsidRPr="0015120A">
        <w:rPr>
          <w:rFonts w:ascii="標楷體" w:eastAsia="標楷體" w:hAnsi="標楷體" w:hint="eastAsia"/>
        </w:rPr>
        <w:t>藉由過馬路的課文情境，讓學生認識交通設施的功用與說法。</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(五)</w:t>
      </w:r>
      <w:r w:rsidR="00807BC9" w:rsidRPr="0015120A">
        <w:rPr>
          <w:rFonts w:ascii="標楷體" w:eastAsia="標楷體" w:hAnsi="標楷體" w:hint="eastAsia"/>
        </w:rPr>
        <w:t>透過交通轉乘的課文描述，學習各類常見交通轉乘場所的客家語說法。</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(六)</w:t>
      </w:r>
      <w:r w:rsidR="00807BC9" w:rsidRPr="0015120A">
        <w:rPr>
          <w:rFonts w:ascii="標楷體" w:eastAsia="標楷體" w:hAnsi="標楷體" w:hint="eastAsia"/>
        </w:rPr>
        <w:t>過故事情境了解勝興車站的歷史與特色。</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(七)</w:t>
      </w:r>
      <w:r w:rsidR="00807BC9" w:rsidRPr="0015120A">
        <w:rPr>
          <w:rFonts w:ascii="標楷體" w:eastAsia="標楷體" w:hAnsi="標楷體" w:hint="eastAsia"/>
        </w:rPr>
        <w:t>藉由課文描述校園內的傷害導入學生對人生安全的注意。</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(八)</w:t>
      </w:r>
      <w:r w:rsidR="00807BC9" w:rsidRPr="0015120A">
        <w:rPr>
          <w:rFonts w:ascii="標楷體" w:eastAsia="標楷體" w:hAnsi="標楷體" w:hint="eastAsia"/>
        </w:rPr>
        <w:t>透過故事情境認識昌黎祠的歷史。</w:t>
      </w:r>
    </w:p>
    <w:p w:rsidR="00807BC9" w:rsidRPr="0015120A" w:rsidRDefault="00425C5F" w:rsidP="00807BC9">
      <w:pPr>
        <w:ind w:leftChars="400" w:left="960"/>
        <w:jc w:val="both"/>
        <w:rPr>
          <w:rFonts w:ascii="標楷體" w:eastAsia="標楷體" w:hAnsi="標楷體"/>
        </w:rPr>
      </w:pPr>
      <w:r>
        <w:rPr>
          <w:rFonts w:ascii="標楷體" w:eastAsia="標楷體" w:hAnsi="標楷體" w:hint="eastAsia"/>
        </w:rPr>
        <w:t>(九)</w:t>
      </w:r>
      <w:r w:rsidR="00807BC9" w:rsidRPr="0015120A">
        <w:rPr>
          <w:rFonts w:ascii="標楷體" w:eastAsia="標楷體" w:hAnsi="標楷體" w:hint="eastAsia"/>
        </w:rPr>
        <w:t>培養學生欣賞客家傳統念</w:t>
      </w:r>
      <w:proofErr w:type="gramStart"/>
      <w:r w:rsidR="00807BC9" w:rsidRPr="0015120A">
        <w:rPr>
          <w:rFonts w:ascii="標楷體" w:eastAsia="標楷體" w:hAnsi="標楷體" w:hint="eastAsia"/>
        </w:rPr>
        <w:t>謠</w:t>
      </w:r>
      <w:proofErr w:type="gramEnd"/>
      <w:r w:rsidR="00807BC9" w:rsidRPr="0015120A">
        <w:rPr>
          <w:rFonts w:ascii="標楷體" w:eastAsia="標楷體" w:hAnsi="標楷體" w:hint="eastAsia"/>
        </w:rPr>
        <w:t>的能力，引發學習興趣。</w:t>
      </w:r>
    </w:p>
    <w:p w:rsidR="00807BC9" w:rsidRPr="0015120A" w:rsidRDefault="00807BC9" w:rsidP="00807BC9">
      <w:pPr>
        <w:spacing w:afterLines="100" w:after="360" w:line="400" w:lineRule="exact"/>
        <w:ind w:left="425"/>
        <w:jc w:val="both"/>
        <w:rPr>
          <w:rFonts w:ascii="標楷體" w:eastAsia="標楷體" w:hAnsi="標楷體"/>
          <w:sz w:val="28"/>
          <w:szCs w:val="28"/>
        </w:rPr>
      </w:pPr>
    </w:p>
    <w:p w:rsidR="00807BC9" w:rsidRPr="0015120A" w:rsidRDefault="00807BC9" w:rsidP="00807BC9">
      <w:pPr>
        <w:spacing w:afterLines="100" w:after="360" w:line="400" w:lineRule="exact"/>
        <w:ind w:left="425"/>
        <w:jc w:val="both"/>
        <w:rPr>
          <w:rFonts w:ascii="標楷體" w:eastAsia="標楷體" w:hAnsi="標楷體"/>
          <w:sz w:val="28"/>
          <w:szCs w:val="28"/>
        </w:rPr>
      </w:pPr>
    </w:p>
    <w:p w:rsidR="00807BC9" w:rsidRDefault="00807BC9" w:rsidP="00807BC9">
      <w:pPr>
        <w:spacing w:afterLines="100" w:after="360" w:line="400" w:lineRule="exact"/>
        <w:ind w:left="425"/>
        <w:jc w:val="both"/>
        <w:rPr>
          <w:rFonts w:ascii="標楷體" w:eastAsia="標楷體" w:hAnsi="標楷體"/>
          <w:sz w:val="28"/>
          <w:szCs w:val="28"/>
        </w:rPr>
      </w:pPr>
    </w:p>
    <w:p w:rsidR="00425C5F" w:rsidRPr="0015120A" w:rsidRDefault="00425C5F" w:rsidP="00807BC9">
      <w:pPr>
        <w:spacing w:afterLines="100" w:after="360" w:line="400" w:lineRule="exact"/>
        <w:ind w:left="425"/>
        <w:jc w:val="both"/>
        <w:rPr>
          <w:rFonts w:ascii="標楷體" w:eastAsia="標楷體" w:hAnsi="標楷體"/>
          <w:sz w:val="28"/>
          <w:szCs w:val="28"/>
        </w:rPr>
      </w:pPr>
    </w:p>
    <w:p w:rsidR="00807BC9" w:rsidRPr="0015120A" w:rsidRDefault="00807BC9" w:rsidP="00807BC9">
      <w:pPr>
        <w:spacing w:afterLines="100" w:after="360" w:line="400" w:lineRule="exact"/>
        <w:ind w:left="425"/>
        <w:jc w:val="both"/>
        <w:rPr>
          <w:rFonts w:ascii="標楷體" w:eastAsia="標楷體" w:hAnsi="標楷體"/>
        </w:rPr>
      </w:pPr>
      <w:r w:rsidRPr="0015120A">
        <w:rPr>
          <w:rFonts w:ascii="標楷體" w:eastAsia="標楷體" w:hAnsi="標楷體" w:hint="eastAsia"/>
          <w:sz w:val="28"/>
          <w:szCs w:val="28"/>
        </w:rPr>
        <w:lastRenderedPageBreak/>
        <w:t>三、本</w:t>
      </w:r>
      <w:r w:rsidRPr="0015120A">
        <w:rPr>
          <w:rFonts w:ascii="標楷體" w:eastAsia="標楷體" w:hAnsi="標楷體"/>
          <w:sz w:val="28"/>
          <w:szCs w:val="28"/>
        </w:rPr>
        <w:t>學期課程</w:t>
      </w:r>
      <w:r w:rsidRPr="0015120A">
        <w:rPr>
          <w:rFonts w:ascii="標楷體" w:eastAsia="標楷體" w:hAnsi="標楷體" w:hint="eastAsia"/>
          <w:sz w:val="28"/>
          <w:szCs w:val="28"/>
        </w:rPr>
        <w:t>架構</w:t>
      </w:r>
      <w:r w:rsidRPr="0015120A">
        <w:rPr>
          <w:rFonts w:ascii="標楷體" w:eastAsia="標楷體" w:hAnsi="標楷體"/>
          <w:sz w:val="28"/>
          <w:szCs w:val="28"/>
        </w:rPr>
        <w:t>：</w:t>
      </w:r>
      <w:proofErr w:type="gramStart"/>
      <w:r w:rsidRPr="0015120A">
        <w:rPr>
          <w:rFonts w:ascii="標楷體" w:eastAsia="標楷體" w:hAnsi="標楷體"/>
          <w:sz w:val="28"/>
          <w:szCs w:val="28"/>
        </w:rPr>
        <w:t>﹙</w:t>
      </w:r>
      <w:proofErr w:type="gramEnd"/>
      <w:r w:rsidRPr="0015120A">
        <w:rPr>
          <w:rFonts w:ascii="標楷體" w:eastAsia="標楷體" w:hAnsi="標楷體"/>
          <w:sz w:val="28"/>
          <w:szCs w:val="28"/>
        </w:rPr>
        <w:t>各校自行視需要決定是否呈現</w:t>
      </w:r>
      <w:proofErr w:type="gramStart"/>
      <w:r w:rsidRPr="0015120A">
        <w:rPr>
          <w:rFonts w:ascii="標楷體" w:eastAsia="標楷體" w:hAnsi="標楷體"/>
          <w:sz w:val="28"/>
          <w:szCs w:val="28"/>
        </w:rPr>
        <w:t>﹚</w:t>
      </w:r>
      <w:proofErr w:type="gramEnd"/>
    </w:p>
    <w:p w:rsidR="00807BC9" w:rsidRPr="0015120A" w:rsidRDefault="00E2217C" w:rsidP="00807BC9">
      <w:pPr>
        <w:spacing w:afterLines="100" w:after="360" w:line="400" w:lineRule="exact"/>
        <w:ind w:left="992"/>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8240" behindDoc="0" locked="0" layoutInCell="1" allowOverlap="1">
                <wp:simplePos x="0" y="0"/>
                <wp:positionH relativeFrom="column">
                  <wp:posOffset>-184785</wp:posOffset>
                </wp:positionH>
                <wp:positionV relativeFrom="paragraph">
                  <wp:posOffset>-81280</wp:posOffset>
                </wp:positionV>
                <wp:extent cx="9204325" cy="5451475"/>
                <wp:effectExtent l="24765" t="23495" r="19685" b="2095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4325" cy="5451475"/>
                          <a:chOff x="1014" y="1549"/>
                          <a:chExt cx="14495" cy="8585"/>
                        </a:xfrm>
                      </wpg:grpSpPr>
                      <wps:wsp>
                        <wps:cNvPr id="2" name="Line 33"/>
                        <wps:cNvCnPr/>
                        <wps:spPr bwMode="auto">
                          <a:xfrm>
                            <a:off x="5246" y="2327"/>
                            <a:ext cx="0" cy="7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34"/>
                        <wps:cNvCnPr/>
                        <wps:spPr bwMode="auto">
                          <a:xfrm>
                            <a:off x="5246" y="230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35"/>
                        <wps:cNvCnPr/>
                        <wps:spPr bwMode="auto">
                          <a:xfrm>
                            <a:off x="4612" y="5807"/>
                            <a:ext cx="14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6"/>
                        <wps:cNvSpPr txBox="1">
                          <a:spLocks noChangeArrowheads="1"/>
                        </wps:cNvSpPr>
                        <wps:spPr bwMode="auto">
                          <a:xfrm>
                            <a:off x="1014" y="5349"/>
                            <a:ext cx="3598" cy="900"/>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jc w:val="center"/>
                                <w:rPr>
                                  <w:rFonts w:ascii="新細明體" w:hAnsi="新細明體"/>
                                  <w:sz w:val="36"/>
                                </w:rPr>
                              </w:pPr>
                              <w:r w:rsidRPr="00B9655A">
                                <w:rPr>
                                  <w:rFonts w:ascii="新細明體" w:hAnsi="新細明體" w:hint="eastAsia"/>
                                  <w:sz w:val="36"/>
                                </w:rPr>
                                <w:t>客家語第8冊</w:t>
                              </w:r>
                            </w:p>
                            <w:p w:rsidR="00807BC9" w:rsidRDefault="00807BC9" w:rsidP="00807BC9"/>
                          </w:txbxContent>
                        </wps:txbx>
                        <wps:bodyPr rot="0" vert="horz" wrap="square" lIns="91440" tIns="45720" rIns="91440" bIns="45720" anchor="t" anchorCtr="0" upright="1">
                          <a:noAutofit/>
                        </wps:bodyPr>
                      </wps:wsp>
                      <wps:wsp>
                        <wps:cNvPr id="6" name="Text Box 37"/>
                        <wps:cNvSpPr txBox="1">
                          <a:spLocks noChangeArrowheads="1"/>
                        </wps:cNvSpPr>
                        <wps:spPr bwMode="auto">
                          <a:xfrm>
                            <a:off x="6017" y="1767"/>
                            <a:ext cx="3598" cy="1080"/>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第一單元</w:t>
                              </w:r>
                            </w:p>
                            <w:p w:rsidR="00807BC9" w:rsidRPr="00B9655A" w:rsidRDefault="00807BC9" w:rsidP="00807BC9">
                              <w:pPr>
                                <w:spacing w:beforeLines="20" w:before="72" w:line="0" w:lineRule="atLeast"/>
                                <w:ind w:leftChars="50" w:left="120"/>
                                <w:jc w:val="center"/>
                                <w:rPr>
                                  <w:rFonts w:ascii="新細明體"/>
                                </w:rPr>
                              </w:pPr>
                              <w:r w:rsidRPr="00B9655A">
                                <w:rPr>
                                  <w:rFonts w:ascii="新細明體" w:hAnsi="新細明體" w:hint="eastAsia"/>
                                  <w:sz w:val="32"/>
                                </w:rPr>
                                <w:t>動物个世界</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第二課 交通真便利</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w w:val="50"/>
                                </w:rPr>
                                <w:t>亻厓</w:t>
                              </w:r>
                              <w:r w:rsidRPr="005D6A47">
                                <w:rPr>
                                  <w:rFonts w:ascii="新細明體" w:hint="eastAsia"/>
                                </w:rPr>
                                <w:t>認得識音標一</w:t>
                              </w:r>
                            </w:p>
                            <w:p w:rsidR="00807BC9" w:rsidRPr="005D6A47" w:rsidRDefault="00807BC9" w:rsidP="00807BC9">
                              <w:pPr>
                                <w:spacing w:beforeLines="20" w:before="72" w:line="0" w:lineRule="atLeast"/>
                                <w:ind w:leftChars="50" w:left="120"/>
                                <w:jc w:val="both"/>
                              </w:pP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第三課 屋簷鳥</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第四課 海洋世界</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w w:val="50"/>
                                </w:rPr>
                                <w:t>亻厓</w:t>
                              </w:r>
                              <w:r w:rsidRPr="005D6A47">
                                <w:rPr>
                                  <w:rFonts w:ascii="新細明體" w:hint="eastAsia"/>
                                </w:rPr>
                                <w:t>認得識音標二</w:t>
                              </w:r>
                            </w:p>
                            <w:p w:rsidR="00807BC9" w:rsidRPr="005D6A47" w:rsidRDefault="00807BC9" w:rsidP="00807BC9">
                              <w:pPr>
                                <w:spacing w:line="0" w:lineRule="atLeast"/>
                                <w:jc w:val="center"/>
                                <w:rPr>
                                  <w:rFonts w:ascii="新細明體" w:hAnsi="新細明體"/>
                                  <w:sz w:val="32"/>
                                </w:rPr>
                              </w:pPr>
                              <w:r w:rsidRPr="005D6A47">
                                <w:rPr>
                                  <w:rFonts w:ascii="新細明體" w:hAnsi="新細明體" w:hint="eastAsia"/>
                                  <w:sz w:val="32"/>
                                </w:rPr>
                                <w:t>第二單元</w:t>
                              </w:r>
                            </w:p>
                            <w:p w:rsidR="00807BC9" w:rsidRPr="005D6A47" w:rsidRDefault="00807BC9" w:rsidP="00807BC9">
                              <w:pPr>
                                <w:spacing w:line="0" w:lineRule="atLeast"/>
                                <w:jc w:val="center"/>
                                <w:rPr>
                                  <w:rFonts w:ascii="新細明體" w:hAnsi="新細明體"/>
                                  <w:sz w:val="32"/>
                                </w:rPr>
                              </w:pPr>
                              <w:r w:rsidRPr="005D6A47">
                                <w:rPr>
                                  <w:rFonts w:ascii="新細明體" w:hAnsi="新細明體" w:hint="eastAsia"/>
                                  <w:sz w:val="32"/>
                                </w:rPr>
                                <w:t>動物</w:t>
                              </w:r>
                              <w:proofErr w:type="gramStart"/>
                              <w:r w:rsidRPr="005D6A47">
                                <w:rPr>
                                  <w:rFonts w:ascii="新細明體" w:hAnsi="新細明體" w:hint="eastAsia"/>
                                  <w:sz w:val="32"/>
                                </w:rPr>
                                <w:t>介</w:t>
                              </w:r>
                              <w:proofErr w:type="gramEnd"/>
                              <w:r w:rsidRPr="005D6A47">
                                <w:rPr>
                                  <w:rFonts w:ascii="新細明體" w:hAnsi="新細明體" w:hint="eastAsia"/>
                                  <w:sz w:val="32"/>
                                </w:rPr>
                                <w:t>世界</w:t>
                              </w:r>
                            </w:p>
                            <w:p w:rsidR="00807BC9" w:rsidRPr="005D6A47" w:rsidRDefault="00807BC9" w:rsidP="00807BC9">
                              <w:pPr>
                                <w:spacing w:line="0" w:lineRule="atLeast"/>
                                <w:jc w:val="center"/>
                                <w:rPr>
                                  <w:rFonts w:ascii="新細明體" w:hAnsi="新細明體"/>
                                  <w:sz w:val="32"/>
                                </w:rPr>
                              </w:pPr>
                            </w:p>
                            <w:p w:rsidR="00807BC9" w:rsidRPr="005D6A47" w:rsidRDefault="00807BC9" w:rsidP="00807BC9">
                              <w:pPr>
                                <w:jc w:val="center"/>
                                <w:rPr>
                                  <w:rFonts w:ascii="新細明體" w:hAnsi="新細明體"/>
                                  <w:sz w:val="36"/>
                                </w:rPr>
                              </w:pPr>
                              <w:r w:rsidRPr="005D6A47">
                                <w:rPr>
                                  <w:rFonts w:ascii="新細明體" w:hAnsi="新細明體" w:hint="eastAsia"/>
                                  <w:sz w:val="36"/>
                                </w:rPr>
                                <w:t>客家語第8冊</w:t>
                              </w:r>
                            </w:p>
                            <w:p w:rsidR="00807BC9" w:rsidRPr="005571D6" w:rsidRDefault="00807BC9" w:rsidP="00807BC9">
                              <w:pPr>
                                <w:spacing w:line="0" w:lineRule="atLeast"/>
                                <w:jc w:val="center"/>
                                <w:rPr>
                                  <w:rFonts w:ascii="新細明體" w:hAnsi="新細明體"/>
                                  <w:color w:val="FF0000"/>
                                  <w:sz w:val="32"/>
                                </w:rPr>
                              </w:pPr>
                              <w:r w:rsidRPr="005571D6">
                                <w:rPr>
                                  <w:rFonts w:ascii="新細明體" w:hAnsi="新細明體" w:hint="eastAsia"/>
                                  <w:color w:val="FF0000"/>
                                  <w:sz w:val="32"/>
                                </w:rPr>
                                <w:t>第一單元</w:t>
                              </w:r>
                            </w:p>
                            <w:p w:rsidR="00807BC9" w:rsidRPr="00D63344" w:rsidRDefault="00807BC9" w:rsidP="00807BC9">
                              <w:pPr>
                                <w:spacing w:line="0" w:lineRule="atLeast"/>
                                <w:jc w:val="center"/>
                                <w:rPr>
                                  <w:rFonts w:ascii="新細明體" w:hAnsi="新細明體"/>
                                  <w:color w:val="FF0000"/>
                                  <w:sz w:val="32"/>
                                </w:rPr>
                              </w:pPr>
                              <w:r>
                                <w:rPr>
                                  <w:rFonts w:ascii="新細明體" w:hAnsi="新細明體" w:hint="eastAsia"/>
                                  <w:color w:val="FF0000"/>
                                  <w:sz w:val="32"/>
                                </w:rPr>
                                <w:t>現代</w:t>
                              </w:r>
                              <w:proofErr w:type="gramStart"/>
                              <w:r>
                                <w:rPr>
                                  <w:rFonts w:ascii="新細明體" w:hAnsi="新細明體" w:hint="eastAsia"/>
                                  <w:color w:val="FF0000"/>
                                  <w:sz w:val="32"/>
                                </w:rPr>
                                <w:t>介</w:t>
                              </w:r>
                              <w:proofErr w:type="gramEnd"/>
                              <w:r w:rsidRPr="00D63344">
                                <w:rPr>
                                  <w:rFonts w:ascii="新細明體" w:hAnsi="新細明體" w:hint="eastAsia"/>
                                  <w:color w:val="FF0000"/>
                                  <w:sz w:val="32"/>
                                </w:rPr>
                                <w:t>交通</w:t>
                              </w:r>
                            </w:p>
                          </w:txbxContent>
                        </wps:txbx>
                        <wps:bodyPr rot="0" vert="horz" wrap="square" lIns="91440" tIns="45720" rIns="91440" bIns="45720" anchor="t" anchorCtr="0" upright="1">
                          <a:noAutofit/>
                        </wps:bodyPr>
                      </wps:wsp>
                      <wps:wsp>
                        <wps:cNvPr id="7" name="Line 38"/>
                        <wps:cNvCnPr/>
                        <wps:spPr bwMode="auto">
                          <a:xfrm>
                            <a:off x="9615" y="230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9"/>
                        <wps:cNvSpPr txBox="1">
                          <a:spLocks noChangeArrowheads="1"/>
                        </wps:cNvSpPr>
                        <wps:spPr bwMode="auto">
                          <a:xfrm>
                            <a:off x="6017" y="5267"/>
                            <a:ext cx="3598" cy="1080"/>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第二單元</w:t>
                              </w:r>
                            </w:p>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現代个交通</w:t>
                              </w:r>
                            </w:p>
                            <w:p w:rsidR="00807BC9" w:rsidRPr="005D6A47" w:rsidRDefault="00807BC9" w:rsidP="00807BC9">
                              <w:pPr>
                                <w:spacing w:line="0" w:lineRule="atLeast"/>
                                <w:jc w:val="center"/>
                                <w:rPr>
                                  <w:rFonts w:ascii="新細明體" w:hAnsi="新細明體"/>
                                  <w:sz w:val="32"/>
                                </w:rPr>
                              </w:pPr>
                            </w:p>
                            <w:p w:rsidR="00807BC9" w:rsidRDefault="00807BC9" w:rsidP="00807BC9">
                              <w:pPr>
                                <w:spacing w:line="0" w:lineRule="atLeast"/>
                                <w:jc w:val="center"/>
                                <w:rPr>
                                  <w:rFonts w:ascii="新細明體" w:hAnsi="新細明體"/>
                                  <w:sz w:val="32"/>
                                </w:rPr>
                              </w:pPr>
                            </w:p>
                          </w:txbxContent>
                        </wps:txbx>
                        <wps:bodyPr rot="0" vert="horz" wrap="square" lIns="91440" tIns="45720" rIns="91440" bIns="45720" anchor="t" anchorCtr="0" upright="1">
                          <a:noAutofit/>
                        </wps:bodyPr>
                      </wps:wsp>
                      <wps:wsp>
                        <wps:cNvPr id="9" name="Text Box 40"/>
                        <wps:cNvSpPr txBox="1">
                          <a:spLocks noChangeArrowheads="1"/>
                        </wps:cNvSpPr>
                        <wps:spPr bwMode="auto">
                          <a:xfrm>
                            <a:off x="6017" y="8847"/>
                            <a:ext cx="3598" cy="1080"/>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第三單元</w:t>
                              </w:r>
                            </w:p>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細義</w:t>
                              </w:r>
                              <w:proofErr w:type="gramStart"/>
                              <w:r w:rsidRPr="00B9655A">
                                <w:rPr>
                                  <w:rFonts w:ascii="新細明體" w:hAnsi="新細明體" w:hint="eastAsia"/>
                                  <w:sz w:val="32"/>
                                </w:rPr>
                                <w:t>莫著</w:t>
                              </w:r>
                              <w:proofErr w:type="gramEnd"/>
                              <w:r w:rsidRPr="00B9655A">
                                <w:rPr>
                                  <w:rFonts w:ascii="新細明體" w:hAnsi="新細明體" w:hint="eastAsia"/>
                                  <w:sz w:val="32"/>
                                </w:rPr>
                                <w:t>傷</w:t>
                              </w:r>
                            </w:p>
                          </w:txbxContent>
                        </wps:txbx>
                        <wps:bodyPr rot="0" vert="horz" wrap="square" lIns="91440" tIns="45720" rIns="91440" bIns="45720" anchor="t" anchorCtr="0" upright="1">
                          <a:noAutofit/>
                        </wps:bodyPr>
                      </wps:wsp>
                      <wps:wsp>
                        <wps:cNvPr id="10" name="Text Box 41"/>
                        <wps:cNvSpPr txBox="1">
                          <a:spLocks noChangeArrowheads="1"/>
                        </wps:cNvSpPr>
                        <wps:spPr bwMode="auto">
                          <a:xfrm>
                            <a:off x="10900" y="1549"/>
                            <a:ext cx="4609" cy="1502"/>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第一課 麼个歌</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第二課 海洋世界</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單元活動</w:t>
                              </w:r>
                              <w:proofErr w:type="gramStart"/>
                              <w:r w:rsidRPr="00B9655A">
                                <w:rPr>
                                  <w:rFonts w:ascii="新細明體" w:hint="eastAsia"/>
                                </w:rPr>
                                <w:t>一</w:t>
                              </w:r>
                              <w:proofErr w:type="gramEnd"/>
                            </w:p>
                            <w:p w:rsidR="00807BC9" w:rsidRPr="005571D6" w:rsidRDefault="00807BC9" w:rsidP="00807BC9">
                              <w:pPr>
                                <w:spacing w:beforeLines="20" w:before="72" w:line="0" w:lineRule="atLeast"/>
                                <w:ind w:leftChars="50" w:left="120"/>
                                <w:jc w:val="both"/>
                              </w:pPr>
                            </w:p>
                          </w:txbxContent>
                        </wps:txbx>
                        <wps:bodyPr rot="0" vert="horz" wrap="square" lIns="91440" tIns="45720" rIns="91440" bIns="45720" anchor="t" anchorCtr="0" upright="1">
                          <a:noAutofit/>
                        </wps:bodyPr>
                      </wps:wsp>
                      <wps:wsp>
                        <wps:cNvPr id="11" name="Text Box 42"/>
                        <wps:cNvSpPr txBox="1">
                          <a:spLocks noChangeArrowheads="1"/>
                        </wps:cNvSpPr>
                        <wps:spPr bwMode="auto">
                          <a:xfrm>
                            <a:off x="10900" y="5047"/>
                            <a:ext cx="4609" cy="1502"/>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第三課 過大路</w:t>
                              </w:r>
                              <w:proofErr w:type="gramStart"/>
                              <w:r w:rsidRPr="00B9655A">
                                <w:rPr>
                                  <w:rFonts w:ascii="新細明體" w:hint="eastAsia"/>
                                </w:rPr>
                                <w:t>愛細義</w:t>
                              </w:r>
                              <w:proofErr w:type="gramEnd"/>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第四課 盤車</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單元活動二</w:t>
                              </w:r>
                            </w:p>
                            <w:p w:rsidR="00807BC9" w:rsidRPr="005D6A47" w:rsidRDefault="00807BC9" w:rsidP="00807BC9">
                              <w:pPr>
                                <w:spacing w:beforeLines="20" w:before="72" w:line="0" w:lineRule="atLeast"/>
                                <w:ind w:leftChars="50" w:left="120"/>
                                <w:jc w:val="both"/>
                                <w:rPr>
                                  <w:rFonts w:ascii="新細明體"/>
                                </w:rPr>
                              </w:pPr>
                            </w:p>
                            <w:p w:rsidR="00807BC9" w:rsidRDefault="00807BC9" w:rsidP="00807BC9">
                              <w:pPr>
                                <w:spacing w:beforeLines="20" w:before="72" w:line="0" w:lineRule="atLeast"/>
                                <w:ind w:leftChars="50" w:left="120"/>
                                <w:jc w:val="both"/>
                              </w:pPr>
                            </w:p>
                          </w:txbxContent>
                        </wps:txbx>
                        <wps:bodyPr rot="0" vert="horz" wrap="square" lIns="91440" tIns="45720" rIns="91440" bIns="45720" anchor="t" anchorCtr="0" upright="1">
                          <a:noAutofit/>
                        </wps:bodyPr>
                      </wps:wsp>
                      <wps:wsp>
                        <wps:cNvPr id="12" name="Text Box 43"/>
                        <wps:cNvSpPr txBox="1">
                          <a:spLocks noChangeArrowheads="1"/>
                        </wps:cNvSpPr>
                        <wps:spPr bwMode="auto">
                          <a:xfrm>
                            <a:off x="10900" y="8632"/>
                            <a:ext cx="4609" cy="1502"/>
                          </a:xfrm>
                          <a:prstGeom prst="rect">
                            <a:avLst/>
                          </a:prstGeom>
                          <a:solidFill>
                            <a:srgbClr val="FFFFFF"/>
                          </a:solidFill>
                          <a:ln w="38100" cmpd="dbl">
                            <a:solidFill>
                              <a:srgbClr val="000000"/>
                            </a:solidFill>
                            <a:miter lim="800000"/>
                            <a:headEnd/>
                            <a:tailEnd/>
                          </a:ln>
                        </wps:spPr>
                        <wps:txb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第五課</w:t>
                              </w:r>
                              <w:proofErr w:type="gramStart"/>
                              <w:r w:rsidRPr="00B9655A">
                                <w:rPr>
                                  <w:rFonts w:ascii="新細明體" w:hint="eastAsia"/>
                                </w:rPr>
                                <w:t xml:space="preserve"> 著</w:t>
                              </w:r>
                              <w:proofErr w:type="gramEnd"/>
                              <w:r w:rsidRPr="00B9655A">
                                <w:rPr>
                                  <w:rFonts w:ascii="新細明體" w:hint="eastAsia"/>
                                </w:rPr>
                                <w:t>傷</w:t>
                              </w:r>
                            </w:p>
                            <w:p w:rsidR="00807BC9" w:rsidRPr="002739E5" w:rsidRDefault="00807BC9" w:rsidP="00807BC9">
                              <w:pPr>
                                <w:spacing w:beforeLines="20" w:before="72" w:line="0" w:lineRule="atLeast"/>
                                <w:ind w:leftChars="50" w:left="120"/>
                                <w:jc w:val="both"/>
                                <w:rPr>
                                  <w:rFonts w:ascii="新細明體"/>
                                </w:rPr>
                              </w:pPr>
                              <w:r w:rsidRPr="00B9655A">
                                <w:rPr>
                                  <w:rFonts w:ascii="新細明體" w:hint="eastAsia"/>
                                </w:rPr>
                                <w:t>單元活動</w:t>
                              </w:r>
                              <w:proofErr w:type="gramStart"/>
                              <w:r w:rsidRPr="00B9655A">
                                <w:rPr>
                                  <w:rFonts w:ascii="新細明體" w:hint="eastAsia"/>
                                </w:rPr>
                                <w:t>三</w:t>
                              </w:r>
                              <w:proofErr w:type="gramEnd"/>
                            </w:p>
                          </w:txbxContent>
                        </wps:txbx>
                        <wps:bodyPr rot="0" vert="horz" wrap="square" lIns="91440" tIns="45720" rIns="91440" bIns="45720" anchor="t" anchorCtr="0" upright="1">
                          <a:noAutofit/>
                        </wps:bodyPr>
                      </wps:wsp>
                      <wps:wsp>
                        <wps:cNvPr id="13" name="Line 44"/>
                        <wps:cNvCnPr/>
                        <wps:spPr bwMode="auto">
                          <a:xfrm>
                            <a:off x="9615" y="580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45"/>
                        <wps:cNvCnPr/>
                        <wps:spPr bwMode="auto">
                          <a:xfrm>
                            <a:off x="9615" y="9387"/>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46"/>
                        <wps:cNvCnPr/>
                        <wps:spPr bwMode="auto">
                          <a:xfrm>
                            <a:off x="5246" y="9387"/>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4.55pt;margin-top:-6.4pt;width:724.75pt;height:429.25pt;z-index:251658240" coordorigin="1014,1549" coordsize="14495,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">
                <v:line id="Line 33" o:spid="_x0000_s1042" style="position:absolute;visibility:visible;mso-wrap-style:square" from="5246,2327" to="5246,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line id="Line 34" o:spid="_x0000_s1043" style="position:absolute;visibility:visible;mso-wrap-style:square" from="5246,2307" to="601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35" o:spid="_x0000_s1044" style="position:absolute;visibility:visible;mso-wrap-style:square" from="4612,5807" to="6017,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36" o:spid="_x0000_s1045" type="#_x0000_t202" style="position:absolute;left:1014;top:5349;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807BC9" w:rsidRPr="00B9655A" w:rsidRDefault="00807BC9" w:rsidP="00807BC9">
                        <w:pPr>
                          <w:jc w:val="center"/>
                          <w:rPr>
                            <w:rFonts w:ascii="新細明體" w:hAnsi="新細明體"/>
                            <w:sz w:val="36"/>
                          </w:rPr>
                        </w:pPr>
                        <w:r w:rsidRPr="00B9655A">
                          <w:rPr>
                            <w:rFonts w:ascii="新細明體" w:hAnsi="新細明體" w:hint="eastAsia"/>
                            <w:sz w:val="36"/>
                          </w:rPr>
                          <w:t>客家語第8冊</w:t>
                        </w:r>
                      </w:p>
                      <w:p w:rsidR="00807BC9" w:rsidRDefault="00807BC9" w:rsidP="00807BC9"/>
                    </w:txbxContent>
                  </v:textbox>
                </v:shape>
                <v:shape id="Text Box 37" o:spid="_x0000_s1046" type="#_x0000_t202" style="position:absolute;left:6017;top:1767;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第一單元</w:t>
                        </w:r>
                      </w:p>
                      <w:p w:rsidR="00807BC9" w:rsidRPr="00B9655A" w:rsidRDefault="00807BC9" w:rsidP="00807BC9">
                        <w:pPr>
                          <w:spacing w:beforeLines="20" w:before="72" w:line="0" w:lineRule="atLeast"/>
                          <w:ind w:leftChars="50" w:left="120"/>
                          <w:jc w:val="center"/>
                          <w:rPr>
                            <w:rFonts w:ascii="新細明體"/>
                          </w:rPr>
                        </w:pPr>
                        <w:r w:rsidRPr="00B9655A">
                          <w:rPr>
                            <w:rFonts w:ascii="新細明體" w:hAnsi="新細明體" w:hint="eastAsia"/>
                            <w:sz w:val="32"/>
                          </w:rPr>
                          <w:t>動物个世界</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第二課 交通真便利</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w w:val="50"/>
                          </w:rPr>
                          <w:t>亻厓</w:t>
                        </w:r>
                        <w:r w:rsidRPr="005D6A47">
                          <w:rPr>
                            <w:rFonts w:ascii="新細明體" w:hint="eastAsia"/>
                          </w:rPr>
                          <w:t>認得識音標一</w:t>
                        </w:r>
                      </w:p>
                      <w:p w:rsidR="00807BC9" w:rsidRPr="005D6A47" w:rsidRDefault="00807BC9" w:rsidP="00807BC9">
                        <w:pPr>
                          <w:spacing w:beforeLines="20" w:before="72" w:line="0" w:lineRule="atLeast"/>
                          <w:ind w:leftChars="50" w:left="120"/>
                          <w:jc w:val="both"/>
                        </w:pP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第三課 屋簷鳥</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rPr>
                          <w:t>第四課 海洋世界</w:t>
                        </w:r>
                      </w:p>
                      <w:p w:rsidR="00807BC9" w:rsidRPr="005D6A47" w:rsidRDefault="00807BC9" w:rsidP="00807BC9">
                        <w:pPr>
                          <w:spacing w:beforeLines="20" w:before="72" w:line="0" w:lineRule="atLeast"/>
                          <w:ind w:leftChars="50" w:left="120"/>
                          <w:jc w:val="both"/>
                          <w:rPr>
                            <w:rFonts w:ascii="新細明體"/>
                          </w:rPr>
                        </w:pPr>
                        <w:r w:rsidRPr="005D6A47">
                          <w:rPr>
                            <w:rFonts w:ascii="新細明體" w:hint="eastAsia"/>
                            <w:w w:val="50"/>
                          </w:rPr>
                          <w:t>亻厓</w:t>
                        </w:r>
                        <w:r w:rsidRPr="005D6A47">
                          <w:rPr>
                            <w:rFonts w:ascii="新細明體" w:hint="eastAsia"/>
                          </w:rPr>
                          <w:t>認得識音標二</w:t>
                        </w:r>
                      </w:p>
                      <w:p w:rsidR="00807BC9" w:rsidRPr="005D6A47" w:rsidRDefault="00807BC9" w:rsidP="00807BC9">
                        <w:pPr>
                          <w:spacing w:line="0" w:lineRule="atLeast"/>
                          <w:jc w:val="center"/>
                          <w:rPr>
                            <w:rFonts w:ascii="新細明體" w:hAnsi="新細明體"/>
                            <w:sz w:val="32"/>
                          </w:rPr>
                        </w:pPr>
                        <w:r w:rsidRPr="005D6A47">
                          <w:rPr>
                            <w:rFonts w:ascii="新細明體" w:hAnsi="新細明體" w:hint="eastAsia"/>
                            <w:sz w:val="32"/>
                          </w:rPr>
                          <w:t>第二單元</w:t>
                        </w:r>
                      </w:p>
                      <w:p w:rsidR="00807BC9" w:rsidRPr="005D6A47" w:rsidRDefault="00807BC9" w:rsidP="00807BC9">
                        <w:pPr>
                          <w:spacing w:line="0" w:lineRule="atLeast"/>
                          <w:jc w:val="center"/>
                          <w:rPr>
                            <w:rFonts w:ascii="新細明體" w:hAnsi="新細明體"/>
                            <w:sz w:val="32"/>
                          </w:rPr>
                        </w:pPr>
                        <w:r w:rsidRPr="005D6A47">
                          <w:rPr>
                            <w:rFonts w:ascii="新細明體" w:hAnsi="新細明體" w:hint="eastAsia"/>
                            <w:sz w:val="32"/>
                          </w:rPr>
                          <w:t>動物介世界</w:t>
                        </w:r>
                      </w:p>
                      <w:p w:rsidR="00807BC9" w:rsidRPr="005D6A47" w:rsidRDefault="00807BC9" w:rsidP="00807BC9">
                        <w:pPr>
                          <w:spacing w:line="0" w:lineRule="atLeast"/>
                          <w:jc w:val="center"/>
                          <w:rPr>
                            <w:rFonts w:ascii="新細明體" w:hAnsi="新細明體"/>
                            <w:sz w:val="32"/>
                          </w:rPr>
                        </w:pPr>
                      </w:p>
                      <w:p w:rsidR="00807BC9" w:rsidRPr="005D6A47" w:rsidRDefault="00807BC9" w:rsidP="00807BC9">
                        <w:pPr>
                          <w:jc w:val="center"/>
                          <w:rPr>
                            <w:rFonts w:ascii="新細明體" w:hAnsi="新細明體"/>
                            <w:sz w:val="36"/>
                          </w:rPr>
                        </w:pPr>
                        <w:r w:rsidRPr="005D6A47">
                          <w:rPr>
                            <w:rFonts w:ascii="新細明體" w:hAnsi="新細明體" w:hint="eastAsia"/>
                            <w:sz w:val="36"/>
                          </w:rPr>
                          <w:t>客家語第8冊</w:t>
                        </w:r>
                      </w:p>
                      <w:p w:rsidR="00807BC9" w:rsidRPr="005571D6" w:rsidRDefault="00807BC9" w:rsidP="00807BC9">
                        <w:pPr>
                          <w:spacing w:line="0" w:lineRule="atLeast"/>
                          <w:jc w:val="center"/>
                          <w:rPr>
                            <w:rFonts w:ascii="新細明體" w:hAnsi="新細明體"/>
                            <w:color w:val="FF0000"/>
                            <w:sz w:val="32"/>
                          </w:rPr>
                        </w:pPr>
                        <w:r w:rsidRPr="005571D6">
                          <w:rPr>
                            <w:rFonts w:ascii="新細明體" w:hAnsi="新細明體" w:hint="eastAsia"/>
                            <w:color w:val="FF0000"/>
                            <w:sz w:val="32"/>
                          </w:rPr>
                          <w:t>第一單元</w:t>
                        </w:r>
                      </w:p>
                      <w:p w:rsidR="00807BC9" w:rsidRPr="00D63344" w:rsidRDefault="00807BC9" w:rsidP="00807BC9">
                        <w:pPr>
                          <w:spacing w:line="0" w:lineRule="atLeast"/>
                          <w:jc w:val="center"/>
                          <w:rPr>
                            <w:rFonts w:ascii="新細明體" w:hAnsi="新細明體"/>
                            <w:color w:val="FF0000"/>
                            <w:sz w:val="32"/>
                          </w:rPr>
                        </w:pPr>
                        <w:r>
                          <w:rPr>
                            <w:rFonts w:ascii="新細明體" w:hAnsi="新細明體" w:hint="eastAsia"/>
                            <w:color w:val="FF0000"/>
                            <w:sz w:val="32"/>
                          </w:rPr>
                          <w:t>現代介</w:t>
                        </w:r>
                        <w:r w:rsidRPr="00D63344">
                          <w:rPr>
                            <w:rFonts w:ascii="新細明體" w:hAnsi="新細明體" w:hint="eastAsia"/>
                            <w:color w:val="FF0000"/>
                            <w:sz w:val="32"/>
                          </w:rPr>
                          <w:t>交通</w:t>
                        </w:r>
                      </w:p>
                    </w:txbxContent>
                  </v:textbox>
                </v:shape>
                <v:line id="Line 38" o:spid="_x0000_s1047" style="position:absolute;visibility:visible;mso-wrap-style:square" from="9615,2307" to="10900,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shape id="Text Box 39" o:spid="_x0000_s1048" type="#_x0000_t202" style="position:absolute;left:6017;top:5267;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2Wb8A&#10;AADaAAAADwAAAGRycy9kb3ducmV2LnhtbERPzYrCMBC+L/gOYQRva+qCrlSjqLBY3MNi9QHGZmyL&#10;yaQ2Uevbbw6Cx4/vf77srBF3an3tWMFomIAgLpyuuVRwPPx8TkH4gKzROCYFT/KwXPQ+5phq9+A9&#10;3fNQihjCPkUFVQhNKqUvKrLoh64hjtzZtRZDhG0pdYuPGG6N/EqSibRYc2yosKFNRcUlv1kF2e+3&#10;Gdvsz5zy0fpajMNum2RXpQb9bjUDEagLb/HLnWkFcWu8Em+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DZZvwAAANoAAAAPAAAAAAAAAAAAAAAAAJgCAABkcnMvZG93bnJl&#10;di54bWxQSwUGAAAAAAQABAD1AAAAhAMAAAAA&#10;" strokeweight="3pt">
                  <v:stroke linestyle="thinThin"/>
                  <v:textbo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第二單元</w:t>
                        </w:r>
                      </w:p>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現代个交通</w:t>
                        </w:r>
                      </w:p>
                      <w:p w:rsidR="00807BC9" w:rsidRPr="005D6A47" w:rsidRDefault="00807BC9" w:rsidP="00807BC9">
                        <w:pPr>
                          <w:spacing w:line="0" w:lineRule="atLeast"/>
                          <w:jc w:val="center"/>
                          <w:rPr>
                            <w:rFonts w:ascii="新細明體" w:hAnsi="新細明體"/>
                            <w:sz w:val="32"/>
                          </w:rPr>
                        </w:pPr>
                      </w:p>
                      <w:p w:rsidR="00807BC9" w:rsidRDefault="00807BC9" w:rsidP="00807BC9">
                        <w:pPr>
                          <w:spacing w:line="0" w:lineRule="atLeast"/>
                          <w:jc w:val="center"/>
                          <w:rPr>
                            <w:rFonts w:ascii="新細明體" w:hAnsi="新細明體"/>
                            <w:sz w:val="32"/>
                          </w:rPr>
                        </w:pPr>
                      </w:p>
                    </w:txbxContent>
                  </v:textbox>
                </v:shape>
                <v:shape id="Text Box 40" o:spid="_x0000_s1049" type="#_x0000_t202" style="position:absolute;left:6017;top:8847;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第三單元</w:t>
                        </w:r>
                      </w:p>
                      <w:p w:rsidR="00807BC9" w:rsidRPr="00B9655A" w:rsidRDefault="00807BC9" w:rsidP="00807BC9">
                        <w:pPr>
                          <w:spacing w:line="0" w:lineRule="atLeast"/>
                          <w:jc w:val="center"/>
                          <w:rPr>
                            <w:rFonts w:ascii="新細明體" w:hAnsi="新細明體"/>
                            <w:sz w:val="32"/>
                          </w:rPr>
                        </w:pPr>
                        <w:r w:rsidRPr="00B9655A">
                          <w:rPr>
                            <w:rFonts w:ascii="新細明體" w:hAnsi="新細明體" w:hint="eastAsia"/>
                            <w:sz w:val="32"/>
                          </w:rPr>
                          <w:t>細義莫著傷</w:t>
                        </w:r>
                      </w:p>
                    </w:txbxContent>
                  </v:textbox>
                </v:shape>
                <v:shape id="Text Box 41" o:spid="_x0000_s1050" type="#_x0000_t202" style="position:absolute;left:10900;top:1549;width:4609;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第一課 麼个歌</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第二課 海洋世界</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單元活動一</w:t>
                        </w:r>
                      </w:p>
                      <w:p w:rsidR="00807BC9" w:rsidRPr="005571D6" w:rsidRDefault="00807BC9" w:rsidP="00807BC9">
                        <w:pPr>
                          <w:spacing w:beforeLines="20" w:before="72" w:line="0" w:lineRule="atLeast"/>
                          <w:ind w:leftChars="50" w:left="120"/>
                          <w:jc w:val="both"/>
                        </w:pPr>
                      </w:p>
                    </w:txbxContent>
                  </v:textbox>
                </v:shape>
                <v:shape id="Text Box 42" o:spid="_x0000_s1051" type="#_x0000_t202" style="position:absolute;left:10900;top:5047;width:4609;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j5cEA&#10;AADbAAAADwAAAGRycy9kb3ducmV2LnhtbERPzWrCQBC+C77DMkJvuklBLdFVtCAN9lAafYAxO01C&#10;d2djdtX49m6h4G0+vt9ZrntrxJU63zhWkE4SEMSl0w1XCo6H3fgNhA/IGo1jUnAnD+vVcLDETLsb&#10;f9O1CJWIIewzVFCH0GZS+rImi37iWuLI/bjOYoiwq6Tu8BbDrZGvSTKTFhuODTW29F5T+VtcrIL8&#10;c26mNv8ypyLdnstp2H8k+Vmpl1G/WYAI1Ien+N+d6zg/hb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D4+XBAAAA2wAAAA8AAAAAAAAAAAAAAAAAmAIAAGRycy9kb3du&#10;cmV2LnhtbFBLBQYAAAAABAAEAPUAAACGAwAAAAA=&#10;" strokeweight="3pt">
                  <v:stroke linestyle="thinThin"/>
                  <v:textbo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第三課 過大路愛細義</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第四課 盤車</w:t>
                        </w:r>
                      </w:p>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單元活動二</w:t>
                        </w:r>
                      </w:p>
                      <w:p w:rsidR="00807BC9" w:rsidRPr="005D6A47" w:rsidRDefault="00807BC9" w:rsidP="00807BC9">
                        <w:pPr>
                          <w:spacing w:beforeLines="20" w:before="72" w:line="0" w:lineRule="atLeast"/>
                          <w:ind w:leftChars="50" w:left="120"/>
                          <w:jc w:val="both"/>
                          <w:rPr>
                            <w:rFonts w:ascii="新細明體"/>
                          </w:rPr>
                        </w:pPr>
                      </w:p>
                      <w:p w:rsidR="00807BC9" w:rsidRDefault="00807BC9" w:rsidP="00807BC9">
                        <w:pPr>
                          <w:spacing w:beforeLines="20" w:before="72" w:line="0" w:lineRule="atLeast"/>
                          <w:ind w:leftChars="50" w:left="120"/>
                          <w:jc w:val="both"/>
                        </w:pPr>
                      </w:p>
                    </w:txbxContent>
                  </v:textbox>
                </v:shape>
                <v:shape id="Text Box 43" o:spid="_x0000_s1052" type="#_x0000_t202" style="position:absolute;left:10900;top:8632;width:4609;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F9ksEA&#10;AADbAAAADwAAAGRycy9kb3ducmV2LnhtbERPzWrCQBC+C77DMkJvZqOglugqVSgN9SCmfYBpdkxC&#10;d2djdqvp27uC4G0+vt9ZbXprxIU63zhWMElSEMSl0w1XCr6/3sevIHxA1mgck4J/8rBZDwcrzLS7&#10;8pEuRahEDGGfoYI6hDaT0pc1WfSJa4kjd3KdxRBhV0nd4TWGWyOnaTqXFhuODTW2tKup/C3+rIJ8&#10;vzAzmx/MTzHZnstZ+PxI87NSL6P+bQkiUB+e4oc713H+FO6/x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RfZLBAAAA2wAAAA8AAAAAAAAAAAAAAAAAmAIAAGRycy9kb3du&#10;cmV2LnhtbFBLBQYAAAAABAAEAPUAAACGAwAAAAA=&#10;" strokeweight="3pt">
                  <v:stroke linestyle="thinThin"/>
                  <v:textbox>
                    <w:txbxContent>
                      <w:p w:rsidR="00807BC9" w:rsidRPr="00B9655A" w:rsidRDefault="00807BC9" w:rsidP="00807BC9">
                        <w:pPr>
                          <w:spacing w:beforeLines="20" w:before="72" w:line="0" w:lineRule="atLeast"/>
                          <w:ind w:leftChars="50" w:left="120"/>
                          <w:jc w:val="both"/>
                          <w:rPr>
                            <w:rFonts w:ascii="新細明體"/>
                          </w:rPr>
                        </w:pPr>
                        <w:r w:rsidRPr="00B9655A">
                          <w:rPr>
                            <w:rFonts w:ascii="新細明體" w:hint="eastAsia"/>
                          </w:rPr>
                          <w:t>第五課 著傷</w:t>
                        </w:r>
                      </w:p>
                      <w:p w:rsidR="00807BC9" w:rsidRPr="002739E5" w:rsidRDefault="00807BC9" w:rsidP="00807BC9">
                        <w:pPr>
                          <w:spacing w:beforeLines="20" w:before="72" w:line="0" w:lineRule="atLeast"/>
                          <w:ind w:leftChars="50" w:left="120"/>
                          <w:jc w:val="both"/>
                          <w:rPr>
                            <w:rFonts w:ascii="新細明體"/>
                          </w:rPr>
                        </w:pPr>
                        <w:r w:rsidRPr="00B9655A">
                          <w:rPr>
                            <w:rFonts w:ascii="新細明體" w:hint="eastAsia"/>
                          </w:rPr>
                          <w:t>單元活動三</w:t>
                        </w:r>
                      </w:p>
                    </w:txbxContent>
                  </v:textbox>
                </v:shape>
                <v:line id="Line 44" o:spid="_x0000_s1053" style="position:absolute;visibility:visible;mso-wrap-style:square" from="9615,5807" to="10900,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45" o:spid="_x0000_s1054" style="position:absolute;visibility:visible;mso-wrap-style:square" from="9615,9387" to="10900,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46" o:spid="_x0000_s1055" style="position:absolute;visibility:visible;mso-wrap-style:square" from="5246,9387" to="601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807BC9" w:rsidRPr="0015120A" w:rsidRDefault="00807BC9" w:rsidP="00807BC9">
      <w:pPr>
        <w:spacing w:afterLines="100" w:after="360" w:line="400" w:lineRule="exact"/>
        <w:ind w:left="425"/>
        <w:jc w:val="both"/>
        <w:rPr>
          <w:rFonts w:ascii="標楷體" w:eastAsia="標楷體" w:hAnsi="標楷體"/>
          <w:sz w:val="28"/>
          <w:szCs w:val="28"/>
        </w:rPr>
      </w:pPr>
      <w:r w:rsidRPr="0015120A">
        <w:rPr>
          <w:rFonts w:ascii="標楷體" w:eastAsia="標楷體" w:hAnsi="標楷體"/>
          <w:sz w:val="28"/>
          <w:szCs w:val="28"/>
        </w:rPr>
        <w:br w:type="page"/>
      </w:r>
      <w:r w:rsidRPr="0015120A">
        <w:rPr>
          <w:rFonts w:ascii="標楷體" w:eastAsia="標楷體" w:hAnsi="標楷體" w:hint="eastAsia"/>
          <w:sz w:val="28"/>
          <w:szCs w:val="28"/>
        </w:rPr>
        <w:lastRenderedPageBreak/>
        <w:t>四、本</w:t>
      </w:r>
      <w:r w:rsidRPr="0015120A">
        <w:rPr>
          <w:rFonts w:ascii="標楷體" w:eastAsia="標楷體" w:hAnsi="標楷體"/>
          <w:sz w:val="28"/>
          <w:szCs w:val="28"/>
        </w:rPr>
        <w:t>學期課程內涵</w:t>
      </w:r>
      <w:r w:rsidRPr="0015120A">
        <w:rPr>
          <w:rFonts w:ascii="標楷體" w:eastAsia="標楷體" w:hAnsi="標楷體" w:hint="eastAsia"/>
          <w:sz w:val="28"/>
          <w:szCs w:val="28"/>
        </w:rPr>
        <w:t>：（單元名稱及教學內容務必每週填寫）</w:t>
      </w:r>
    </w:p>
    <w:tbl>
      <w:tblPr>
        <w:tblW w:w="153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77"/>
        <w:gridCol w:w="1430"/>
        <w:gridCol w:w="2889"/>
        <w:gridCol w:w="877"/>
        <w:gridCol w:w="1275"/>
        <w:gridCol w:w="1512"/>
        <w:gridCol w:w="3260"/>
        <w:gridCol w:w="1984"/>
        <w:gridCol w:w="1220"/>
      </w:tblGrid>
      <w:tr w:rsidR="00807BC9" w:rsidRPr="0015120A" w:rsidTr="000E4111">
        <w:trPr>
          <w:cantSplit/>
          <w:jc w:val="center"/>
        </w:trPr>
        <w:tc>
          <w:tcPr>
            <w:tcW w:w="877" w:type="dxa"/>
            <w:vAlign w:val="center"/>
          </w:tcPr>
          <w:p w:rsidR="00807BC9" w:rsidRPr="0015120A" w:rsidRDefault="00807BC9" w:rsidP="000E4111">
            <w:pPr>
              <w:spacing w:line="400" w:lineRule="exact"/>
              <w:jc w:val="center"/>
              <w:rPr>
                <w:rFonts w:ascii="標楷體" w:eastAsia="標楷體" w:hAnsi="標楷體"/>
                <w:b/>
              </w:rPr>
            </w:pPr>
            <w:proofErr w:type="gramStart"/>
            <w:r w:rsidRPr="0015120A">
              <w:rPr>
                <w:rFonts w:ascii="標楷體" w:eastAsia="標楷體" w:hAnsi="標楷體"/>
                <w:b/>
              </w:rPr>
              <w:t>週</w:t>
            </w:r>
            <w:proofErr w:type="gramEnd"/>
            <w:r w:rsidR="000E4111">
              <w:rPr>
                <w:rFonts w:ascii="標楷體" w:eastAsia="標楷體" w:hAnsi="標楷體" w:hint="eastAsia"/>
                <w:b/>
              </w:rPr>
              <w:t>次</w:t>
            </w:r>
          </w:p>
        </w:tc>
        <w:tc>
          <w:tcPr>
            <w:tcW w:w="1430" w:type="dxa"/>
            <w:vAlign w:val="center"/>
          </w:tcPr>
          <w:p w:rsidR="00807BC9" w:rsidRPr="0015120A" w:rsidRDefault="00807BC9" w:rsidP="00C16254">
            <w:pPr>
              <w:jc w:val="center"/>
              <w:rPr>
                <w:rFonts w:ascii="標楷體" w:eastAsia="標楷體" w:hAnsi="標楷體"/>
                <w:b/>
              </w:rPr>
            </w:pPr>
            <w:r w:rsidRPr="0015120A">
              <w:rPr>
                <w:rFonts w:ascii="標楷體" w:eastAsia="標楷體" w:hAnsi="標楷體" w:hint="eastAsia"/>
                <w:b/>
              </w:rPr>
              <w:t>單元名稱</w:t>
            </w:r>
          </w:p>
        </w:tc>
        <w:tc>
          <w:tcPr>
            <w:tcW w:w="2889" w:type="dxa"/>
            <w:vAlign w:val="center"/>
          </w:tcPr>
          <w:p w:rsidR="00807BC9" w:rsidRPr="0015120A" w:rsidRDefault="00807BC9" w:rsidP="00C16254">
            <w:pPr>
              <w:spacing w:line="240" w:lineRule="exact"/>
              <w:ind w:leftChars="10" w:left="24" w:rightChars="10" w:right="24"/>
              <w:jc w:val="center"/>
              <w:rPr>
                <w:rFonts w:ascii="標楷體" w:eastAsia="標楷體" w:hAnsi="標楷體"/>
              </w:rPr>
            </w:pPr>
            <w:r w:rsidRPr="0015120A">
              <w:rPr>
                <w:rFonts w:ascii="標楷體" w:eastAsia="標楷體" w:hAnsi="標楷體" w:hint="eastAsia"/>
                <w:b/>
              </w:rPr>
              <w:t>教學內容</w:t>
            </w:r>
          </w:p>
        </w:tc>
        <w:tc>
          <w:tcPr>
            <w:tcW w:w="877" w:type="dxa"/>
            <w:vAlign w:val="center"/>
          </w:tcPr>
          <w:p w:rsidR="00807BC9" w:rsidRPr="0015120A" w:rsidRDefault="00807BC9" w:rsidP="00C16254">
            <w:pPr>
              <w:jc w:val="center"/>
              <w:rPr>
                <w:rFonts w:ascii="標楷體" w:eastAsia="標楷體" w:hAnsi="標楷體"/>
                <w:b/>
              </w:rPr>
            </w:pPr>
            <w:r w:rsidRPr="0015120A">
              <w:rPr>
                <w:rFonts w:ascii="標楷體" w:eastAsia="標楷體" w:hAnsi="標楷體" w:hint="eastAsia"/>
                <w:b/>
              </w:rPr>
              <w:t>節數</w:t>
            </w:r>
          </w:p>
        </w:tc>
        <w:tc>
          <w:tcPr>
            <w:tcW w:w="1275" w:type="dxa"/>
            <w:vAlign w:val="center"/>
          </w:tcPr>
          <w:p w:rsidR="00807BC9" w:rsidRPr="0015120A" w:rsidRDefault="00807BC9" w:rsidP="00C16254">
            <w:pPr>
              <w:jc w:val="center"/>
              <w:rPr>
                <w:rFonts w:ascii="標楷體" w:eastAsia="標楷體" w:hAnsi="標楷體"/>
                <w:b/>
              </w:rPr>
            </w:pPr>
            <w:r w:rsidRPr="0015120A">
              <w:rPr>
                <w:rFonts w:ascii="標楷體" w:eastAsia="標楷體" w:hAnsi="標楷體" w:hint="eastAsia"/>
                <w:b/>
              </w:rPr>
              <w:t>教材來源</w:t>
            </w:r>
          </w:p>
        </w:tc>
        <w:tc>
          <w:tcPr>
            <w:tcW w:w="1512" w:type="dxa"/>
            <w:vAlign w:val="center"/>
          </w:tcPr>
          <w:p w:rsidR="00807BC9" w:rsidRPr="0015120A" w:rsidRDefault="00807BC9" w:rsidP="00C16254">
            <w:pPr>
              <w:spacing w:line="240" w:lineRule="exact"/>
              <w:ind w:leftChars="10" w:left="24" w:rightChars="10" w:right="24"/>
              <w:jc w:val="center"/>
              <w:rPr>
                <w:rFonts w:ascii="標楷體" w:eastAsia="標楷體" w:hAnsi="標楷體"/>
                <w:w w:val="120"/>
              </w:rPr>
            </w:pPr>
            <w:r w:rsidRPr="0015120A">
              <w:rPr>
                <w:rFonts w:ascii="標楷體" w:eastAsia="標楷體" w:hAnsi="標楷體" w:hint="eastAsia"/>
                <w:b/>
              </w:rPr>
              <w:t>評量方式</w:t>
            </w:r>
          </w:p>
        </w:tc>
        <w:tc>
          <w:tcPr>
            <w:tcW w:w="3260" w:type="dxa"/>
            <w:vAlign w:val="center"/>
          </w:tcPr>
          <w:p w:rsidR="00807BC9" w:rsidRPr="0015120A" w:rsidRDefault="00807BC9" w:rsidP="00C16254">
            <w:pPr>
              <w:pStyle w:val="2"/>
              <w:spacing w:line="240" w:lineRule="exact"/>
              <w:ind w:leftChars="10" w:left="24" w:rightChars="10" w:right="24"/>
              <w:rPr>
                <w:rFonts w:ascii="標楷體" w:eastAsia="標楷體" w:hAnsi="標楷體"/>
                <w:szCs w:val="24"/>
              </w:rPr>
            </w:pPr>
            <w:r w:rsidRPr="0015120A">
              <w:rPr>
                <w:rFonts w:ascii="標楷體" w:eastAsia="標楷體" w:hAnsi="標楷體" w:hint="eastAsia"/>
                <w:b/>
                <w:szCs w:val="24"/>
              </w:rPr>
              <w:t>能力指標</w:t>
            </w:r>
          </w:p>
        </w:tc>
        <w:tc>
          <w:tcPr>
            <w:tcW w:w="1984" w:type="dxa"/>
            <w:vAlign w:val="center"/>
          </w:tcPr>
          <w:p w:rsidR="00807BC9" w:rsidRPr="0015120A" w:rsidRDefault="00807BC9" w:rsidP="00C16254">
            <w:pPr>
              <w:spacing w:line="240" w:lineRule="exact"/>
              <w:ind w:leftChars="10" w:left="24" w:rightChars="10" w:right="24"/>
              <w:jc w:val="center"/>
              <w:rPr>
                <w:rFonts w:ascii="標楷體" w:eastAsia="標楷體" w:hAnsi="標楷體"/>
              </w:rPr>
            </w:pPr>
            <w:r w:rsidRPr="0015120A">
              <w:rPr>
                <w:rFonts w:ascii="標楷體" w:eastAsia="標楷體" w:hAnsi="標楷體" w:hint="eastAsia"/>
                <w:b/>
              </w:rPr>
              <w:t>融入領域或議題</w:t>
            </w:r>
          </w:p>
        </w:tc>
        <w:tc>
          <w:tcPr>
            <w:tcW w:w="1220" w:type="dxa"/>
            <w:vAlign w:val="center"/>
          </w:tcPr>
          <w:p w:rsidR="00807BC9" w:rsidRPr="0015120A" w:rsidRDefault="00807BC9" w:rsidP="00C16254">
            <w:pPr>
              <w:pStyle w:val="a8"/>
              <w:spacing w:line="240" w:lineRule="exact"/>
              <w:rPr>
                <w:b/>
              </w:rPr>
            </w:pPr>
            <w:r w:rsidRPr="0015120A">
              <w:rPr>
                <w:rFonts w:hint="eastAsia"/>
                <w:b/>
              </w:rPr>
              <w:t xml:space="preserve">備 </w:t>
            </w:r>
            <w:proofErr w:type="gramStart"/>
            <w:r w:rsidRPr="0015120A">
              <w:rPr>
                <w:rFonts w:hint="eastAsia"/>
                <w:b/>
              </w:rPr>
              <w:t>註</w:t>
            </w:r>
            <w:proofErr w:type="gramEnd"/>
          </w:p>
        </w:tc>
      </w:tr>
      <w:tr w:rsidR="000E4111" w:rsidRPr="0015120A" w:rsidTr="00285DA8">
        <w:trPr>
          <w:cantSplit/>
          <w:jc w:val="center"/>
        </w:trPr>
        <w:tc>
          <w:tcPr>
            <w:tcW w:w="877" w:type="dxa"/>
            <w:vAlign w:val="center"/>
          </w:tcPr>
          <w:p w:rsidR="000E4111" w:rsidRPr="00483531" w:rsidRDefault="000E4111" w:rsidP="000E4111">
            <w:pPr>
              <w:jc w:val="center"/>
              <w:rPr>
                <w:rFonts w:ascii="標楷體" w:eastAsia="標楷體" w:hAnsi="標楷體"/>
              </w:rPr>
            </w:pPr>
            <w:proofErr w:type="gramStart"/>
            <w:r w:rsidRPr="00483531">
              <w:rPr>
                <w:rFonts w:ascii="標楷體" w:eastAsia="標楷體" w:hAnsi="標楷體" w:hint="eastAsia"/>
              </w:rPr>
              <w:t>一</w:t>
            </w:r>
            <w:proofErr w:type="gramEnd"/>
          </w:p>
        </w:tc>
        <w:tc>
          <w:tcPr>
            <w:tcW w:w="1430" w:type="dxa"/>
            <w:vAlign w:val="center"/>
          </w:tcPr>
          <w:p w:rsidR="000E4111" w:rsidRPr="0015120A" w:rsidRDefault="000E4111" w:rsidP="000E4111">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0E4111" w:rsidRPr="0015120A" w:rsidRDefault="000E4111" w:rsidP="000E4111">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動物个世界</w:t>
            </w:r>
          </w:p>
          <w:p w:rsidR="000E4111" w:rsidRPr="0015120A" w:rsidRDefault="000E4111" w:rsidP="000E4111">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0E4111" w:rsidRPr="0015120A" w:rsidRDefault="000E4111" w:rsidP="000E4111">
            <w:pPr>
              <w:pStyle w:val="af1"/>
              <w:adjustRightInd w:val="0"/>
              <w:snapToGrid w:val="0"/>
              <w:spacing w:line="240" w:lineRule="exact"/>
              <w:ind w:rightChars="10" w:right="24" w:firstLine="0"/>
              <w:jc w:val="center"/>
              <w:rPr>
                <w:rFonts w:ascii="標楷體" w:eastAsia="標楷體" w:hAnsi="標楷體"/>
                <w:sz w:val="24"/>
                <w:szCs w:val="24"/>
                <w:lang w:val="en-NZ"/>
              </w:rPr>
            </w:pPr>
            <w:r w:rsidRPr="0015120A">
              <w:rPr>
                <w:rFonts w:ascii="標楷體" w:eastAsia="標楷體" w:hAnsi="標楷體" w:hint="eastAsia"/>
                <w:sz w:val="24"/>
                <w:szCs w:val="24"/>
                <w:lang w:val="en-NZ"/>
              </w:rPr>
              <w:t>麼个歌</w:t>
            </w:r>
          </w:p>
        </w:tc>
        <w:tc>
          <w:tcPr>
            <w:tcW w:w="2889" w:type="dxa"/>
          </w:tcPr>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教師準備雉雞、鷓鴣、蛤蟆與畫眉的圖片，並請學生猜猜看這些是什麼動物？各有哪些特色？教師鼓勵學生盡量用客語發言。</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教師再將課文先以國語的方式念誦，如「什麼動物在田間打鼓？」透過學生搶答方式，加深學生印象，由此導入本課主題。</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教師依據課文內容，配合教學媒體，帶領</w:t>
            </w:r>
            <w:proofErr w:type="gramStart"/>
            <w:r w:rsidRPr="0015120A">
              <w:rPr>
                <w:rFonts w:ascii="標楷體" w:eastAsia="標楷體" w:hAnsi="標楷體" w:hint="eastAsia"/>
                <w:sz w:val="24"/>
                <w:szCs w:val="24"/>
                <w:lang w:val="en-NZ"/>
              </w:rPr>
              <w:t>學生輪讀課文</w:t>
            </w:r>
            <w:proofErr w:type="gramEnd"/>
            <w:r w:rsidRPr="0015120A">
              <w:rPr>
                <w:rFonts w:ascii="標楷體" w:eastAsia="標楷體" w:hAnsi="標楷體" w:hint="eastAsia"/>
                <w:sz w:val="24"/>
                <w:szCs w:val="24"/>
                <w:lang w:val="en-NZ"/>
              </w:rPr>
              <w:t>，最後由全班一齊朗讀。</w:t>
            </w:r>
          </w:p>
          <w:p w:rsidR="000E4111" w:rsidRPr="0015120A" w:rsidRDefault="000E4111" w:rsidP="000E4111">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4</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教師說明課文內容及解釋新詞，讓學生了解文意，加強學習效果。</w:t>
            </w:r>
          </w:p>
        </w:tc>
        <w:tc>
          <w:tcPr>
            <w:tcW w:w="877" w:type="dxa"/>
            <w:vAlign w:val="center"/>
          </w:tcPr>
          <w:p w:rsidR="000E4111" w:rsidRPr="0015120A" w:rsidRDefault="000E4111" w:rsidP="000E4111">
            <w:pPr>
              <w:jc w:val="center"/>
              <w:rPr>
                <w:rFonts w:ascii="標楷體" w:eastAsia="標楷體" w:hAnsi="標楷體"/>
              </w:rPr>
            </w:pPr>
            <w:r>
              <w:rPr>
                <w:rFonts w:ascii="標楷體" w:eastAsia="標楷體" w:hAnsi="標楷體" w:hint="eastAsia"/>
              </w:rPr>
              <w:t>1</w:t>
            </w:r>
          </w:p>
        </w:tc>
        <w:tc>
          <w:tcPr>
            <w:tcW w:w="1275" w:type="dxa"/>
          </w:tcPr>
          <w:p w:rsidR="000E4111" w:rsidRPr="0015120A" w:rsidRDefault="00630A7A" w:rsidP="000E4111">
            <w:pPr>
              <w:pStyle w:val="af1"/>
              <w:adjustRightInd w:val="0"/>
              <w:snapToGrid w:val="0"/>
              <w:spacing w:line="240" w:lineRule="exact"/>
              <w:ind w:rightChars="10" w:right="24"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000E4111" w:rsidRPr="00EE15E9">
              <w:rPr>
                <w:rFonts w:ascii="標楷體" w:eastAsia="標楷體" w:hAnsi="標楷體" w:hint="eastAsia"/>
                <w:sz w:val="24"/>
                <w:szCs w:val="24"/>
                <w:lang w:val="en-NZ"/>
              </w:rPr>
              <w:t>版</w:t>
            </w:r>
          </w:p>
        </w:tc>
        <w:tc>
          <w:tcPr>
            <w:tcW w:w="1512" w:type="dxa"/>
          </w:tcPr>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0E4111" w:rsidRPr="0015120A" w:rsidRDefault="000E4111" w:rsidP="000E4111">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4.表演評量</w:t>
            </w:r>
          </w:p>
        </w:tc>
        <w:tc>
          <w:tcPr>
            <w:tcW w:w="3260" w:type="dxa"/>
          </w:tcPr>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2-2-6 </w:t>
            </w:r>
            <w:r w:rsidRPr="0015120A">
              <w:rPr>
                <w:rFonts w:ascii="標楷體" w:eastAsia="標楷體" w:hAnsi="標楷體"/>
                <w:sz w:val="24"/>
                <w:szCs w:val="24"/>
                <w:lang w:val="en-NZ"/>
              </w:rPr>
              <w:t>能用尊重與關懷的態度與人交談</w:t>
            </w:r>
            <w:r w:rsidRPr="0015120A">
              <w:rPr>
                <w:rFonts w:ascii="標楷體" w:eastAsia="標楷體" w:hAnsi="標楷體" w:hint="eastAsia"/>
                <w:sz w:val="24"/>
                <w:szCs w:val="24"/>
                <w:lang w:val="en-NZ"/>
              </w:rPr>
              <w:t>。</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0E4111" w:rsidRPr="0015120A" w:rsidRDefault="000E4111" w:rsidP="000E4111">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984" w:type="dxa"/>
          </w:tcPr>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【環境教育】</w:t>
            </w:r>
          </w:p>
          <w:p w:rsidR="000E4111" w:rsidRPr="0015120A" w:rsidRDefault="000E4111" w:rsidP="000E4111">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1-2-2 能藉由感官接觸環境中的動、植物和景觀，欣賞自然之美，並能以多元的方式表達內心感受。</w:t>
            </w:r>
          </w:p>
          <w:p w:rsidR="000E4111" w:rsidRPr="0015120A" w:rsidRDefault="000E4111" w:rsidP="000E4111">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3-2-2 培養對自然環境的熱愛與對戶外活動的興趣，建立個人對自然環境的責任感。</w:t>
            </w:r>
          </w:p>
        </w:tc>
        <w:tc>
          <w:tcPr>
            <w:tcW w:w="1220" w:type="dxa"/>
          </w:tcPr>
          <w:p w:rsidR="000E4111" w:rsidRPr="0015120A" w:rsidRDefault="000E4111" w:rsidP="000E4111">
            <w:pPr>
              <w:rPr>
                <w:rFonts w:ascii="標楷體" w:eastAsia="標楷體" w:hAnsi="標楷體"/>
                <w:u w:val="single"/>
              </w:rPr>
            </w:pPr>
          </w:p>
        </w:tc>
      </w:tr>
      <w:tr w:rsidR="0020351E" w:rsidRPr="0015120A" w:rsidTr="00285DA8">
        <w:trPr>
          <w:cantSplit/>
          <w:jc w:val="center"/>
        </w:trPr>
        <w:tc>
          <w:tcPr>
            <w:tcW w:w="877" w:type="dxa"/>
            <w:vAlign w:val="center"/>
          </w:tcPr>
          <w:p w:rsidR="0020351E" w:rsidRPr="00483531" w:rsidRDefault="0020351E" w:rsidP="00C35A54">
            <w:pPr>
              <w:jc w:val="center"/>
              <w:rPr>
                <w:rFonts w:ascii="標楷體" w:eastAsia="標楷體" w:hAnsi="標楷體" w:cs="新細明體"/>
              </w:rPr>
            </w:pPr>
            <w:r w:rsidRPr="00483531">
              <w:rPr>
                <w:rFonts w:ascii="標楷體" w:eastAsia="標楷體" w:hAnsi="標楷體" w:hint="eastAsia"/>
              </w:rPr>
              <w:lastRenderedPageBreak/>
              <w:t>二</w:t>
            </w:r>
          </w:p>
        </w:tc>
        <w:tc>
          <w:tcPr>
            <w:tcW w:w="1430" w:type="dxa"/>
            <w:vAlign w:val="center"/>
          </w:tcPr>
          <w:p w:rsidR="0020351E" w:rsidRPr="0015120A" w:rsidRDefault="0020351E" w:rsidP="00D3039D">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20351E" w:rsidRPr="0015120A" w:rsidRDefault="0020351E" w:rsidP="00D3039D">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動物个世界</w:t>
            </w:r>
          </w:p>
          <w:p w:rsidR="0020351E" w:rsidRPr="0015120A" w:rsidRDefault="0020351E" w:rsidP="00D3039D">
            <w:pPr>
              <w:pStyle w:val="af1"/>
              <w:adjustRightInd w:val="0"/>
              <w:snapToGrid w:val="0"/>
              <w:spacing w:line="240" w:lineRule="exact"/>
              <w:ind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20351E" w:rsidRPr="0015120A" w:rsidRDefault="0020351E"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麼个歌</w:t>
            </w:r>
          </w:p>
        </w:tc>
        <w:tc>
          <w:tcPr>
            <w:tcW w:w="2889" w:type="dxa"/>
          </w:tcPr>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1.</w:t>
            </w:r>
            <w:r w:rsidRPr="0015120A">
              <w:rPr>
                <w:rFonts w:ascii="標楷體" w:eastAsia="標楷體" w:hAnsi="標楷體" w:hint="eastAsia"/>
                <w:sz w:val="24"/>
                <w:szCs w:val="24"/>
                <w:lang w:val="en-NZ"/>
              </w:rPr>
              <w:t>教師準備雉雞、鷓鴣、蛤蟆與畫眉的圖片，並請學生猜猜看這些是什麼動物？各有哪些特色？教師鼓勵學生盡量用客語發言。</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sz w:val="24"/>
                <w:szCs w:val="24"/>
                <w:lang w:val="en-NZ"/>
              </w:rPr>
              <w:t>2.</w:t>
            </w:r>
            <w:r w:rsidRPr="0015120A">
              <w:rPr>
                <w:rFonts w:ascii="標楷體" w:eastAsia="標楷體" w:hAnsi="標楷體" w:hint="eastAsia"/>
                <w:sz w:val="24"/>
                <w:szCs w:val="24"/>
                <w:lang w:val="en-NZ"/>
              </w:rPr>
              <w:t>教師再將課文先以國語的方式念誦，如「什麼動物在田間打鼓？」透過學生搶答方式，加深學生印象，由此導入本課主題。</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教師依據課文內容，配合教學媒體，帶領</w:t>
            </w:r>
            <w:proofErr w:type="gramStart"/>
            <w:r w:rsidRPr="0015120A">
              <w:rPr>
                <w:rFonts w:ascii="標楷體" w:eastAsia="標楷體" w:hAnsi="標楷體" w:hint="eastAsia"/>
                <w:sz w:val="24"/>
                <w:szCs w:val="24"/>
                <w:lang w:val="en-NZ"/>
              </w:rPr>
              <w:t>學生輪讀課文</w:t>
            </w:r>
            <w:proofErr w:type="gramEnd"/>
            <w:r w:rsidRPr="0015120A">
              <w:rPr>
                <w:rFonts w:ascii="標楷體" w:eastAsia="標楷體" w:hAnsi="標楷體" w:hint="eastAsia"/>
                <w:sz w:val="24"/>
                <w:szCs w:val="24"/>
                <w:lang w:val="en-NZ"/>
              </w:rPr>
              <w:t>，最後由全班一齊朗讀。</w:t>
            </w:r>
          </w:p>
          <w:p w:rsidR="0020351E" w:rsidRPr="0015120A" w:rsidRDefault="0020351E"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4</w:t>
            </w:r>
            <w:r w:rsidRPr="0015120A">
              <w:rPr>
                <w:rFonts w:ascii="標楷體" w:eastAsia="標楷體" w:hAnsi="標楷體"/>
                <w:sz w:val="24"/>
                <w:szCs w:val="24"/>
                <w:lang w:val="en-NZ"/>
              </w:rPr>
              <w:t>.</w:t>
            </w:r>
            <w:r w:rsidRPr="0015120A">
              <w:rPr>
                <w:rFonts w:ascii="標楷體" w:eastAsia="標楷體" w:hAnsi="標楷體" w:hint="eastAsia"/>
                <w:sz w:val="24"/>
                <w:szCs w:val="24"/>
                <w:lang w:val="en-NZ"/>
              </w:rPr>
              <w:t>教師說明課文內容及解釋新詞，讓學生了解文意，加強學習效果。</w:t>
            </w:r>
          </w:p>
        </w:tc>
        <w:tc>
          <w:tcPr>
            <w:tcW w:w="877" w:type="dxa"/>
            <w:vAlign w:val="center"/>
          </w:tcPr>
          <w:p w:rsidR="0020351E" w:rsidRPr="0015120A" w:rsidRDefault="0020351E" w:rsidP="00D3039D">
            <w:pPr>
              <w:jc w:val="center"/>
              <w:rPr>
                <w:rFonts w:ascii="標楷體" w:eastAsia="標楷體" w:hAnsi="標楷體"/>
              </w:rPr>
            </w:pPr>
            <w:r>
              <w:rPr>
                <w:rFonts w:ascii="標楷體" w:eastAsia="標楷體" w:hAnsi="標楷體" w:hint="eastAsia"/>
              </w:rPr>
              <w:t>1</w:t>
            </w:r>
          </w:p>
        </w:tc>
        <w:tc>
          <w:tcPr>
            <w:tcW w:w="1275" w:type="dxa"/>
          </w:tcPr>
          <w:p w:rsidR="0020351E"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Pr>
                <w:rFonts w:ascii="標楷體" w:eastAsia="標楷體" w:hAnsi="標楷體" w:hint="eastAsia"/>
                <w:sz w:val="24"/>
                <w:szCs w:val="24"/>
                <w:lang w:val="en-NZ"/>
              </w:rPr>
              <w:t>真平</w:t>
            </w:r>
            <w:r w:rsidR="0020351E" w:rsidRPr="00EE15E9">
              <w:rPr>
                <w:rFonts w:ascii="標楷體" w:eastAsia="標楷體" w:hAnsi="標楷體" w:hint="eastAsia"/>
                <w:sz w:val="24"/>
                <w:szCs w:val="24"/>
                <w:lang w:val="en-NZ"/>
              </w:rPr>
              <w:t>版</w:t>
            </w:r>
          </w:p>
        </w:tc>
        <w:tc>
          <w:tcPr>
            <w:tcW w:w="1512" w:type="dxa"/>
          </w:tcPr>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1.課堂問答</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2.討論發表</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3.口語評量</w:t>
            </w:r>
          </w:p>
          <w:p w:rsidR="0020351E" w:rsidRPr="0015120A" w:rsidRDefault="0020351E"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4.表演評量</w:t>
            </w:r>
          </w:p>
        </w:tc>
        <w:tc>
          <w:tcPr>
            <w:tcW w:w="3260" w:type="dxa"/>
          </w:tcPr>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1-2-1 </w:t>
            </w:r>
            <w:r w:rsidRPr="0015120A">
              <w:rPr>
                <w:rFonts w:ascii="標楷體" w:eastAsia="標楷體" w:hAnsi="標楷體"/>
                <w:sz w:val="24"/>
                <w:szCs w:val="24"/>
                <w:lang w:val="en-NZ"/>
              </w:rPr>
              <w:t>能聽懂日常生活</w:t>
            </w:r>
            <w:r w:rsidRPr="0015120A">
              <w:rPr>
                <w:rFonts w:ascii="標楷體" w:eastAsia="標楷體" w:hAnsi="標楷體" w:hint="eastAsia"/>
                <w:sz w:val="24"/>
                <w:szCs w:val="24"/>
                <w:lang w:val="en-NZ"/>
              </w:rPr>
              <w:t>中的應對</w:t>
            </w:r>
            <w:r w:rsidRPr="0015120A">
              <w:rPr>
                <w:rFonts w:ascii="標楷體" w:eastAsia="標楷體" w:hAnsi="標楷體"/>
                <w:sz w:val="24"/>
                <w:szCs w:val="24"/>
                <w:lang w:val="en-NZ"/>
              </w:rPr>
              <w:t>語</w:t>
            </w:r>
            <w:r w:rsidRPr="0015120A">
              <w:rPr>
                <w:rFonts w:ascii="標楷體" w:eastAsia="標楷體" w:hAnsi="標楷體" w:hint="eastAsia"/>
                <w:sz w:val="24"/>
                <w:szCs w:val="24"/>
                <w:lang w:val="en-NZ"/>
              </w:rPr>
              <w:t>句。</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1-2-2 </w:t>
            </w:r>
            <w:r w:rsidRPr="0015120A">
              <w:rPr>
                <w:rFonts w:ascii="標楷體" w:eastAsia="標楷體" w:hAnsi="標楷體"/>
                <w:sz w:val="24"/>
                <w:szCs w:val="24"/>
                <w:lang w:val="en-NZ"/>
              </w:rPr>
              <w:t>能</w:t>
            </w:r>
            <w:proofErr w:type="gramStart"/>
            <w:r w:rsidRPr="0015120A">
              <w:rPr>
                <w:rFonts w:ascii="標楷體" w:eastAsia="標楷體" w:hAnsi="標楷體"/>
                <w:sz w:val="24"/>
                <w:szCs w:val="24"/>
                <w:lang w:val="en-NZ"/>
              </w:rPr>
              <w:t>聽懂</w:t>
            </w:r>
            <w:r w:rsidRPr="0015120A">
              <w:rPr>
                <w:rFonts w:ascii="標楷體" w:eastAsia="標楷體" w:hAnsi="標楷體" w:hint="eastAsia"/>
                <w:sz w:val="24"/>
                <w:szCs w:val="24"/>
                <w:lang w:val="en-NZ"/>
              </w:rPr>
              <w:t>與日常生活</w:t>
            </w:r>
            <w:proofErr w:type="gramEnd"/>
            <w:r w:rsidRPr="0015120A">
              <w:rPr>
                <w:rFonts w:ascii="標楷體" w:eastAsia="標楷體" w:hAnsi="標楷體" w:hint="eastAsia"/>
                <w:sz w:val="24"/>
                <w:szCs w:val="24"/>
                <w:lang w:val="en-NZ"/>
              </w:rPr>
              <w:t>有關的宣布與說明。</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1-2-3 能聽辨客家語的語調。</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1-2-5 能</w:t>
            </w:r>
            <w:r w:rsidRPr="0015120A">
              <w:rPr>
                <w:rFonts w:ascii="標楷體" w:eastAsia="標楷體" w:hAnsi="標楷體"/>
                <w:sz w:val="24"/>
                <w:szCs w:val="24"/>
                <w:lang w:val="en-NZ"/>
              </w:rPr>
              <w:t>養成良好的聆聽態度</w:t>
            </w:r>
            <w:r w:rsidRPr="0015120A">
              <w:rPr>
                <w:rFonts w:ascii="標楷體" w:eastAsia="標楷體" w:hAnsi="標楷體" w:hint="eastAsia"/>
                <w:sz w:val="24"/>
                <w:szCs w:val="24"/>
                <w:lang w:val="en-NZ"/>
              </w:rPr>
              <w:t>，並適當應對。</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1-2-9 能運用科技與資訊，提升聆聽客家語之能力。</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2-2-1 能養成主動</w:t>
            </w:r>
            <w:r w:rsidRPr="0015120A">
              <w:rPr>
                <w:rFonts w:ascii="標楷體" w:eastAsia="標楷體" w:hAnsi="標楷體"/>
                <w:sz w:val="24"/>
                <w:szCs w:val="24"/>
                <w:lang w:val="en-NZ"/>
              </w:rPr>
              <w:t>學習客家語的</w:t>
            </w:r>
            <w:r w:rsidRPr="0015120A">
              <w:rPr>
                <w:rFonts w:ascii="標楷體" w:eastAsia="標楷體" w:hAnsi="標楷體" w:hint="eastAsia"/>
                <w:sz w:val="24"/>
                <w:szCs w:val="24"/>
                <w:lang w:val="en-NZ"/>
              </w:rPr>
              <w:t>態度與習慣。</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2-2-3 能用客家語說出日常生活中較複雜的語句。</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2-2-4 </w:t>
            </w:r>
            <w:r w:rsidRPr="0015120A">
              <w:rPr>
                <w:rFonts w:ascii="標楷體" w:eastAsia="標楷體" w:hAnsi="標楷體"/>
                <w:sz w:val="24"/>
                <w:szCs w:val="24"/>
                <w:lang w:val="en-NZ"/>
              </w:rPr>
              <w:t>能</w:t>
            </w:r>
            <w:r w:rsidRPr="0015120A">
              <w:rPr>
                <w:rFonts w:ascii="標楷體" w:eastAsia="標楷體" w:hAnsi="標楷體" w:hint="eastAsia"/>
                <w:sz w:val="24"/>
                <w:szCs w:val="24"/>
                <w:lang w:val="en-NZ"/>
              </w:rPr>
              <w:t>運用客家語</w:t>
            </w:r>
            <w:r w:rsidRPr="0015120A">
              <w:rPr>
                <w:rFonts w:ascii="標楷體" w:eastAsia="標楷體" w:hAnsi="標楷體"/>
                <w:sz w:val="24"/>
                <w:szCs w:val="24"/>
                <w:lang w:val="en-NZ"/>
              </w:rPr>
              <w:t>簡單的</w:t>
            </w:r>
            <w:r w:rsidRPr="0015120A">
              <w:rPr>
                <w:rFonts w:ascii="標楷體" w:eastAsia="標楷體" w:hAnsi="標楷體" w:hint="eastAsia"/>
                <w:sz w:val="24"/>
                <w:szCs w:val="24"/>
                <w:lang w:val="en-NZ"/>
              </w:rPr>
              <w:t>回應問題。</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2-2-6 </w:t>
            </w:r>
            <w:r w:rsidRPr="0015120A">
              <w:rPr>
                <w:rFonts w:ascii="標楷體" w:eastAsia="標楷體" w:hAnsi="標楷體"/>
                <w:sz w:val="24"/>
                <w:szCs w:val="24"/>
                <w:lang w:val="en-NZ"/>
              </w:rPr>
              <w:t>能用尊重與關懷的態度與人交談</w:t>
            </w:r>
            <w:r w:rsidRPr="0015120A">
              <w:rPr>
                <w:rFonts w:ascii="標楷體" w:eastAsia="標楷體" w:hAnsi="標楷體" w:hint="eastAsia"/>
                <w:sz w:val="24"/>
                <w:szCs w:val="24"/>
                <w:lang w:val="en-NZ"/>
              </w:rPr>
              <w:t>。</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 xml:space="preserve">2-2-7 </w:t>
            </w:r>
            <w:r w:rsidRPr="0015120A">
              <w:rPr>
                <w:rFonts w:ascii="標楷體" w:eastAsia="標楷體" w:hAnsi="標楷體"/>
                <w:sz w:val="24"/>
                <w:szCs w:val="24"/>
                <w:lang w:val="en-NZ"/>
              </w:rPr>
              <w:t>能使用</w:t>
            </w:r>
            <w:r w:rsidRPr="0015120A">
              <w:rPr>
                <w:rFonts w:ascii="標楷體" w:eastAsia="標楷體" w:hAnsi="標楷體" w:hint="eastAsia"/>
                <w:sz w:val="24"/>
                <w:szCs w:val="24"/>
                <w:lang w:val="en-NZ"/>
              </w:rPr>
              <w:t>視聽與資訊工具學說客家語。</w:t>
            </w:r>
          </w:p>
          <w:p w:rsidR="0020351E" w:rsidRPr="0015120A" w:rsidRDefault="0020351E"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 xml:space="preserve">2-2-8 </w:t>
            </w:r>
            <w:r w:rsidRPr="0015120A">
              <w:rPr>
                <w:rFonts w:ascii="標楷體" w:eastAsia="標楷體" w:hAnsi="標楷體"/>
                <w:sz w:val="24"/>
                <w:szCs w:val="24"/>
                <w:lang w:val="en-NZ"/>
              </w:rPr>
              <w:t>能注意說話的快慢和音量的高低</w:t>
            </w:r>
            <w:r w:rsidRPr="0015120A">
              <w:rPr>
                <w:rFonts w:ascii="標楷體" w:eastAsia="標楷體" w:hAnsi="標楷體" w:hint="eastAsia"/>
                <w:sz w:val="24"/>
                <w:szCs w:val="24"/>
                <w:lang w:val="en-NZ"/>
              </w:rPr>
              <w:t>。</w:t>
            </w:r>
          </w:p>
        </w:tc>
        <w:tc>
          <w:tcPr>
            <w:tcW w:w="1984" w:type="dxa"/>
          </w:tcPr>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【環境教育】</w:t>
            </w:r>
          </w:p>
          <w:p w:rsidR="0020351E" w:rsidRPr="0015120A" w:rsidRDefault="0020351E" w:rsidP="00D3039D">
            <w:pPr>
              <w:pStyle w:val="af1"/>
              <w:adjustRightInd w:val="0"/>
              <w:snapToGrid w:val="0"/>
              <w:spacing w:line="240" w:lineRule="exact"/>
              <w:ind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1-2-2 能藉由感官接觸環境中的動、植物和景觀，欣賞自然之美，並能以多元的方式表達內心感受。</w:t>
            </w:r>
          </w:p>
          <w:p w:rsidR="0020351E" w:rsidRPr="0015120A" w:rsidRDefault="0020351E"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3-2-2 培養對自然環境的熱愛與對戶外活動的興趣，建立個人對自然環境的責任感。</w:t>
            </w:r>
          </w:p>
        </w:tc>
        <w:tc>
          <w:tcPr>
            <w:tcW w:w="1220" w:type="dxa"/>
          </w:tcPr>
          <w:p w:rsidR="0020351E" w:rsidRPr="0015120A" w:rsidRDefault="0020351E"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三</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rPr>
            </w:pPr>
            <w:r w:rsidRPr="0015120A">
              <w:rPr>
                <w:rFonts w:ascii="標楷體" w:eastAsia="標楷體" w:hAnsi="標楷體" w:hint="eastAsia"/>
                <w:sz w:val="24"/>
                <w:szCs w:val="24"/>
              </w:rPr>
              <w:t>動物个世界</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麼个歌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1.教師可請學生發表在生活經驗中，有哪些常見或所知鳥類，並將其記錄在黑板上。透過討論，擴展學生對鳥類種類認知。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2.教師播放教學媒體，指導學生練習</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會講客家話語詞。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3.教師可請幾位學生上</w:t>
            </w:r>
            <w:proofErr w:type="gramStart"/>
            <w:r w:rsidRPr="0015120A">
              <w:rPr>
                <w:rFonts w:ascii="標楷體" w:eastAsia="標楷體" w:hAnsi="標楷體" w:hint="eastAsia"/>
                <w:sz w:val="24"/>
                <w:szCs w:val="24"/>
              </w:rPr>
              <w:t>臺</w:t>
            </w:r>
            <w:proofErr w:type="gramEnd"/>
            <w:r w:rsidRPr="0015120A">
              <w:rPr>
                <w:rFonts w:ascii="標楷體" w:eastAsia="標楷體" w:hAnsi="標楷體" w:hint="eastAsia"/>
                <w:sz w:val="24"/>
                <w:szCs w:val="24"/>
              </w:rPr>
              <w:t>來分享曾在哪些地方觀看過鳥類，回答內容需有具體的時間、地點與鳥類，再跟學生說明本單元為練習以地點搭配鳥類的語句練習。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4.教師播放教學媒體，再解釋圖裡對話內容，並指導學生進行對話練習。</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1.語詞練習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3.口語表達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4.對話練習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1-2-2 能藉由感官接觸環境中的動、植物和景觀，欣賞自然之美，並能以多元的方式表達內心感受。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3-2-2 培養對自然環境的熱愛與對戶外活動的興趣，建立個人對自然環境的責任感。</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四</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動物个世界</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第一課</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麼个歌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1.教師可請學生先觀察此學習單各圖，並講解操作方式，以利學生答題。本學習單為全家郊遊登山，沿途遇到各種鳥類為情境，讓學生從遊戲中複習各種鳥類的語詞。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2.教師播放教學媒體，請學生依題目內容，按照順序把正確的答案連起來。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3.教師請學生瀏覽</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認得識音標，再跟學生說明本課所要教的有「iim」、「iin」、「im」、「in」四個韻母，而韻母「iim」、「iin」僅四縣腔存其音，而海陸腔則無。</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2.口語表達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4.遊戲評量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3-2-1 能知道客家語字音的組成</w:t>
            </w:r>
            <w:proofErr w:type="gramStart"/>
            <w:r w:rsidRPr="0015120A">
              <w:rPr>
                <w:rFonts w:ascii="標楷體" w:eastAsia="標楷體" w:hAnsi="標楷體" w:hint="eastAsia"/>
                <w:sz w:val="24"/>
                <w:szCs w:val="24"/>
              </w:rPr>
              <w:t>三</w:t>
            </w:r>
            <w:proofErr w:type="gramEnd"/>
            <w:r w:rsidRPr="0015120A">
              <w:rPr>
                <w:rFonts w:ascii="標楷體" w:eastAsia="標楷體" w:hAnsi="標楷體" w:hint="eastAsia"/>
                <w:sz w:val="24"/>
                <w:szCs w:val="24"/>
              </w:rPr>
              <w:t>要素：聲母、韻母、聲調。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3-2-2 </w:t>
            </w:r>
            <w:proofErr w:type="gramStart"/>
            <w:r w:rsidRPr="0015120A">
              <w:rPr>
                <w:rFonts w:ascii="標楷體" w:eastAsia="標楷體" w:hAnsi="標楷體"/>
                <w:sz w:val="24"/>
                <w:szCs w:val="24"/>
              </w:rPr>
              <w:t>能認</w:t>
            </w:r>
            <w:r w:rsidRPr="0015120A">
              <w:rPr>
                <w:rFonts w:ascii="標楷體" w:eastAsia="標楷體" w:hAnsi="標楷體" w:hint="eastAsia"/>
                <w:sz w:val="24"/>
                <w:szCs w:val="24"/>
              </w:rPr>
              <w:t>念所</w:t>
            </w:r>
            <w:proofErr w:type="gramEnd"/>
            <w:r w:rsidRPr="0015120A">
              <w:rPr>
                <w:rFonts w:ascii="標楷體" w:eastAsia="標楷體" w:hAnsi="標楷體" w:hint="eastAsia"/>
                <w:sz w:val="24"/>
                <w:szCs w:val="24"/>
              </w:rPr>
              <w:t>學之</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3-2-3 </w:t>
            </w:r>
            <w:proofErr w:type="gramStart"/>
            <w:r w:rsidRPr="0015120A">
              <w:rPr>
                <w:rFonts w:ascii="標楷體" w:eastAsia="標楷體" w:hAnsi="標楷體"/>
                <w:sz w:val="24"/>
                <w:szCs w:val="24"/>
              </w:rPr>
              <w:t>能</w:t>
            </w:r>
            <w:r w:rsidRPr="0015120A">
              <w:rPr>
                <w:rFonts w:ascii="標楷體" w:eastAsia="標楷體" w:hAnsi="標楷體" w:hint="eastAsia"/>
                <w:sz w:val="24"/>
                <w:szCs w:val="24"/>
              </w:rPr>
              <w:t>認念不同</w:t>
            </w:r>
            <w:proofErr w:type="gramEnd"/>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語腔調</w:t>
            </w:r>
            <w:proofErr w:type="gramStart"/>
            <w:r w:rsidRPr="0015120A">
              <w:rPr>
                <w:rFonts w:ascii="標楷體" w:eastAsia="標楷體" w:hAnsi="標楷體"/>
                <w:sz w:val="24"/>
                <w:szCs w:val="24"/>
              </w:rPr>
              <w:t>之調型</w:t>
            </w:r>
            <w:proofErr w:type="gramEnd"/>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3-2-4 </w:t>
            </w:r>
            <w:proofErr w:type="gramStart"/>
            <w:r w:rsidRPr="0015120A">
              <w:rPr>
                <w:rFonts w:ascii="標楷體" w:eastAsia="標楷體" w:hAnsi="標楷體"/>
                <w:sz w:val="24"/>
                <w:szCs w:val="24"/>
              </w:rPr>
              <w:t>能</w:t>
            </w:r>
            <w:r w:rsidRPr="0015120A">
              <w:rPr>
                <w:rFonts w:ascii="標楷體" w:eastAsia="標楷體" w:hAnsi="標楷體" w:hint="eastAsia"/>
                <w:sz w:val="24"/>
                <w:szCs w:val="24"/>
              </w:rPr>
              <w:t>認念</w:t>
            </w:r>
            <w:r w:rsidRPr="0015120A">
              <w:rPr>
                <w:rFonts w:ascii="標楷體" w:eastAsia="標楷體" w:hAnsi="標楷體"/>
                <w:sz w:val="24"/>
                <w:szCs w:val="24"/>
              </w:rPr>
              <w:t>標音</w:t>
            </w:r>
            <w:proofErr w:type="gramEnd"/>
            <w:r w:rsidRPr="0015120A">
              <w:rPr>
                <w:rFonts w:ascii="標楷體" w:eastAsia="標楷體" w:hAnsi="標楷體"/>
                <w:sz w:val="24"/>
                <w:szCs w:val="24"/>
              </w:rPr>
              <w:t>符號</w:t>
            </w:r>
            <w:r w:rsidRPr="0015120A">
              <w:rPr>
                <w:rFonts w:ascii="標楷體" w:eastAsia="標楷體" w:hAnsi="標楷體" w:hint="eastAsia"/>
                <w:sz w:val="24"/>
                <w:szCs w:val="24"/>
              </w:rPr>
              <w:t>標示</w:t>
            </w:r>
            <w:r w:rsidRPr="0015120A">
              <w:rPr>
                <w:rFonts w:ascii="標楷體" w:eastAsia="標楷體" w:hAnsi="標楷體"/>
                <w:sz w:val="24"/>
                <w:szCs w:val="24"/>
              </w:rPr>
              <w:t>之語</w:t>
            </w:r>
            <w:r w:rsidRPr="0015120A">
              <w:rPr>
                <w:rFonts w:ascii="標楷體" w:eastAsia="標楷體" w:hAnsi="標楷體" w:hint="eastAsia"/>
                <w:sz w:val="24"/>
                <w:szCs w:val="24"/>
              </w:rPr>
              <w:t>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3-2-</w:t>
            </w:r>
            <w:r w:rsidRPr="0015120A">
              <w:rPr>
                <w:rFonts w:ascii="標楷體" w:eastAsia="標楷體" w:hAnsi="標楷體" w:hint="eastAsia"/>
                <w:sz w:val="24"/>
                <w:szCs w:val="24"/>
              </w:rPr>
              <w:t xml:space="preserve">6 </w:t>
            </w:r>
            <w:r w:rsidRPr="0015120A">
              <w:rPr>
                <w:rFonts w:ascii="標楷體" w:eastAsia="標楷體" w:hAnsi="標楷體"/>
                <w:sz w:val="24"/>
                <w:szCs w:val="24"/>
              </w:rPr>
              <w:t>能</w:t>
            </w:r>
            <w:r w:rsidRPr="0015120A">
              <w:rPr>
                <w:rFonts w:ascii="標楷體" w:eastAsia="標楷體" w:hAnsi="標楷體" w:hint="eastAsia"/>
                <w:sz w:val="24"/>
                <w:szCs w:val="24"/>
              </w:rPr>
              <w:t>運</w:t>
            </w:r>
            <w:r w:rsidRPr="0015120A">
              <w:rPr>
                <w:rFonts w:ascii="標楷體" w:eastAsia="標楷體" w:hAnsi="標楷體"/>
                <w:sz w:val="24"/>
                <w:szCs w:val="24"/>
              </w:rPr>
              <w:t>用標音符號</w:t>
            </w:r>
            <w:proofErr w:type="gramStart"/>
            <w:r w:rsidRPr="0015120A">
              <w:rPr>
                <w:rFonts w:ascii="標楷體" w:eastAsia="標楷體" w:hAnsi="標楷體"/>
                <w:sz w:val="24"/>
                <w:szCs w:val="24"/>
              </w:rPr>
              <w:t>拼讀</w:t>
            </w:r>
            <w:r w:rsidRPr="0015120A">
              <w:rPr>
                <w:rFonts w:ascii="標楷體" w:eastAsia="標楷體" w:hAnsi="標楷體" w:hint="eastAsia"/>
                <w:sz w:val="24"/>
                <w:szCs w:val="24"/>
              </w:rPr>
              <w:t>較</w:t>
            </w:r>
            <w:proofErr w:type="gramEnd"/>
            <w:r w:rsidRPr="0015120A">
              <w:rPr>
                <w:rFonts w:ascii="標楷體" w:eastAsia="標楷體" w:hAnsi="標楷體" w:hint="eastAsia"/>
                <w:sz w:val="24"/>
                <w:szCs w:val="24"/>
              </w:rPr>
              <w:t>複雜的</w:t>
            </w:r>
            <w:r w:rsidRPr="0015120A">
              <w:rPr>
                <w:rFonts w:ascii="標楷體" w:eastAsia="標楷體" w:hAnsi="標楷體"/>
                <w:sz w:val="24"/>
                <w:szCs w:val="24"/>
              </w:rPr>
              <w:t>客</w:t>
            </w:r>
            <w:r w:rsidRPr="0015120A">
              <w:rPr>
                <w:rFonts w:ascii="標楷體" w:eastAsia="標楷體" w:hAnsi="標楷體" w:hint="eastAsia"/>
                <w:sz w:val="24"/>
                <w:szCs w:val="24"/>
              </w:rPr>
              <w:t>家</w:t>
            </w:r>
            <w:proofErr w:type="gramStart"/>
            <w:r w:rsidRPr="0015120A">
              <w:rPr>
                <w:rFonts w:ascii="標楷體" w:eastAsia="標楷體" w:hAnsi="標楷體"/>
                <w:sz w:val="24"/>
                <w:szCs w:val="24"/>
              </w:rPr>
              <w:t>語</w:t>
            </w:r>
            <w:proofErr w:type="gramEnd"/>
            <w:r w:rsidRPr="0015120A">
              <w:rPr>
                <w:rFonts w:ascii="標楷體" w:eastAsia="標楷體" w:hAnsi="標楷體"/>
                <w:sz w:val="24"/>
                <w:szCs w:val="24"/>
              </w:rPr>
              <w:t>語音</w:t>
            </w:r>
            <w:r w:rsidRPr="0015120A">
              <w:rPr>
                <w:rFonts w:ascii="標楷體" w:eastAsia="標楷體" w:hAnsi="標楷體" w:hint="eastAsia"/>
                <w:sz w:val="24"/>
                <w:szCs w:val="24"/>
              </w:rPr>
              <w:t>(如聲母+</w:t>
            </w:r>
            <w:proofErr w:type="gramStart"/>
            <w:r w:rsidRPr="0015120A">
              <w:rPr>
                <w:rFonts w:ascii="標楷體" w:eastAsia="標楷體" w:hAnsi="標楷體" w:hint="eastAsia"/>
                <w:sz w:val="24"/>
                <w:szCs w:val="24"/>
              </w:rPr>
              <w:t>複</w:t>
            </w:r>
            <w:proofErr w:type="gramEnd"/>
            <w:r w:rsidRPr="0015120A">
              <w:rPr>
                <w:rFonts w:ascii="標楷體" w:eastAsia="標楷體" w:hAnsi="標楷體" w:hint="eastAsia"/>
                <w:sz w:val="24"/>
                <w:szCs w:val="24"/>
              </w:rPr>
              <w:t>韻母)。</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1-2-2 能藉由感官接觸環境中的動、植物和景觀，欣賞自然之美，並能以多元的方式表達內心感受。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3-2-2 培養對自然環境的熱愛與對戶外活動的興趣，建立個人對自然環境的責任感。</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五</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動物个世界</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海洋世界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1.教師問學生有沒有去過海洋生物博物館，請去過的學生發表他的所見所聞，鼓勵學生盡量用客家語發言。</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2.教師也可以告訴學生，可瀏覽國立海洋生物博物館網站，以獲得更多海洋生物的知識。</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3.教師依據課文情境圖，請學生仔細觀察後，再說一</w:t>
            </w:r>
            <w:proofErr w:type="gramStart"/>
            <w:r w:rsidRPr="0015120A">
              <w:rPr>
                <w:rFonts w:ascii="標楷體" w:eastAsia="標楷體" w:hAnsi="標楷體" w:hint="eastAsia"/>
                <w:sz w:val="24"/>
                <w:szCs w:val="24"/>
              </w:rPr>
              <w:t>說圖中</w:t>
            </w:r>
            <w:proofErr w:type="gramEnd"/>
            <w:r w:rsidRPr="0015120A">
              <w:rPr>
                <w:rFonts w:ascii="標楷體" w:eastAsia="標楷體" w:hAnsi="標楷體" w:hint="eastAsia"/>
                <w:sz w:val="24"/>
                <w:szCs w:val="24"/>
              </w:rPr>
              <w:t>景物，由此導入本課主題。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w:t>
            </w:r>
            <w:r w:rsidRPr="0015120A">
              <w:rPr>
                <w:rFonts w:ascii="標楷體" w:eastAsia="標楷體" w:hAnsi="標楷體"/>
                <w:sz w:val="24"/>
                <w:szCs w:val="24"/>
              </w:rPr>
              <w:t>.</w:t>
            </w:r>
            <w:r w:rsidRPr="0015120A">
              <w:rPr>
                <w:rFonts w:ascii="標楷體" w:eastAsia="標楷體" w:hAnsi="標楷體" w:hint="eastAsia"/>
                <w:sz w:val="24"/>
                <w:szCs w:val="24"/>
              </w:rPr>
              <w:t>教師依據課文內容，配合教學媒體，帶領學生朗讀、</w:t>
            </w:r>
            <w:proofErr w:type="gramStart"/>
            <w:r w:rsidRPr="0015120A">
              <w:rPr>
                <w:rFonts w:ascii="標楷體" w:eastAsia="標楷體" w:hAnsi="標楷體" w:hint="eastAsia"/>
                <w:sz w:val="24"/>
                <w:szCs w:val="24"/>
              </w:rPr>
              <w:t>輪讀課文</w:t>
            </w:r>
            <w:proofErr w:type="gramEnd"/>
            <w:r w:rsidRPr="0015120A">
              <w:rPr>
                <w:rFonts w:ascii="標楷體" w:eastAsia="標楷體" w:hAnsi="標楷體" w:hint="eastAsia"/>
                <w:sz w:val="24"/>
                <w:szCs w:val="24"/>
              </w:rPr>
              <w:t>，最後由全班一齊朗讀。</w:t>
            </w:r>
          </w:p>
        </w:tc>
        <w:tc>
          <w:tcPr>
            <w:tcW w:w="877" w:type="dxa"/>
            <w:vAlign w:val="center"/>
          </w:tcPr>
          <w:p w:rsidR="00864BF0" w:rsidRPr="0015120A" w:rsidRDefault="00864BF0" w:rsidP="00D3039D">
            <w:pPr>
              <w:pStyle w:val="af1"/>
              <w:adjustRightInd w:val="0"/>
              <w:snapToGrid w:val="0"/>
              <w:spacing w:line="240" w:lineRule="exact"/>
              <w:ind w:rightChars="10" w:right="24" w:firstLine="0"/>
              <w:jc w:val="center"/>
              <w:rPr>
                <w:rFonts w:ascii="標楷體" w:eastAsia="標楷體" w:hAnsi="標楷體"/>
                <w:sz w:val="24"/>
                <w:szCs w:val="24"/>
                <w:lang w:val="en-NZ"/>
              </w:rPr>
            </w:pPr>
            <w:r w:rsidRPr="0015120A">
              <w:rPr>
                <w:rFonts w:ascii="標楷體" w:eastAsia="標楷體" w:hAnsi="標楷體" w:hint="eastAsia"/>
                <w:sz w:val="24"/>
                <w:szCs w:val="24"/>
                <w:lang w:val="en-NZ"/>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3.表演評量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1-2-2 能藉由感官接觸環境中的動、植物和景觀，欣賞自然之美，並能以多元的方式表達內心感受。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3-2-2 培養對自然環境的熱愛與對戶外活動的興趣，建立個人對自然環境的責任感。</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【海洋教育】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5-2-7</w:t>
            </w:r>
            <w:r w:rsidRPr="0015120A">
              <w:rPr>
                <w:rFonts w:ascii="標楷體" w:eastAsia="標楷體" w:hAnsi="標楷體" w:hint="eastAsia"/>
                <w:sz w:val="24"/>
                <w:szCs w:val="24"/>
              </w:rPr>
              <w:t xml:space="preserve"> </w:t>
            </w:r>
            <w:r w:rsidRPr="0015120A">
              <w:rPr>
                <w:rFonts w:ascii="標楷體" w:eastAsia="標楷體" w:hAnsi="標楷體"/>
                <w:sz w:val="24"/>
                <w:szCs w:val="24"/>
              </w:rPr>
              <w:t>關懷河流或海洋生物與環境，養成愛護生物、尊重生命、珍惜自然的態度。</w:t>
            </w:r>
          </w:p>
        </w:tc>
        <w:tc>
          <w:tcPr>
            <w:tcW w:w="1220" w:type="dxa"/>
          </w:tcPr>
          <w:p w:rsidR="00864BF0" w:rsidRPr="0015120A" w:rsidRDefault="00864BF0" w:rsidP="00C16254">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六</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動物个世界</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海洋世界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1.教師可請學生發表自己最喜歡哪種海洋生物，並說明喜愛的原因，並將討論結果記錄在黑板上，再請學生思考這些原因，是否與該生物</w:t>
            </w:r>
            <w:proofErr w:type="gramStart"/>
            <w:r w:rsidRPr="0015120A">
              <w:rPr>
                <w:rFonts w:ascii="標楷體" w:eastAsia="標楷體" w:hAnsi="標楷體" w:hint="eastAsia"/>
                <w:sz w:val="24"/>
                <w:szCs w:val="24"/>
              </w:rPr>
              <w:t>那些的</w:t>
            </w:r>
            <w:proofErr w:type="gramEnd"/>
            <w:r w:rsidRPr="0015120A">
              <w:rPr>
                <w:rFonts w:ascii="標楷體" w:eastAsia="標楷體" w:hAnsi="標楷體" w:hint="eastAsia"/>
                <w:sz w:val="24"/>
                <w:szCs w:val="24"/>
              </w:rPr>
              <w:t>特性、外型相關，藉此訓練學生思維能力。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2.教師依據自製的語詞圖卡，配合教學媒體，教導學生</w:t>
            </w:r>
            <w:proofErr w:type="gramStart"/>
            <w:r w:rsidRPr="0015120A">
              <w:rPr>
                <w:rFonts w:ascii="標楷體" w:eastAsia="標楷體" w:hAnsi="標楷體" w:hint="eastAsia"/>
                <w:sz w:val="24"/>
                <w:szCs w:val="24"/>
              </w:rPr>
              <w:t>熟念本</w:t>
            </w:r>
            <w:proofErr w:type="gramEnd"/>
            <w:r w:rsidRPr="0015120A">
              <w:rPr>
                <w:rFonts w:ascii="標楷體" w:eastAsia="標楷體" w:hAnsi="標楷體" w:hint="eastAsia"/>
                <w:sz w:val="24"/>
                <w:szCs w:val="24"/>
              </w:rPr>
              <w:t>課語詞。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3.教師先向學生講解「共下來</w:t>
            </w:r>
            <w:proofErr w:type="gramStart"/>
            <w:r w:rsidRPr="0015120A">
              <w:rPr>
                <w:rFonts w:ascii="標楷體" w:eastAsia="標楷體" w:hAnsi="標楷體" w:hint="eastAsia"/>
                <w:sz w:val="24"/>
                <w:szCs w:val="24"/>
              </w:rPr>
              <w:t>打嘴鼓</w:t>
            </w:r>
            <w:proofErr w:type="gramEnd"/>
            <w:r w:rsidRPr="0015120A">
              <w:rPr>
                <w:rFonts w:ascii="標楷體" w:eastAsia="標楷體" w:hAnsi="標楷體" w:hint="eastAsia"/>
                <w:sz w:val="24"/>
                <w:szCs w:val="24"/>
              </w:rPr>
              <w:t>」主題為搭配海洋生物的語句練習，再請學生瀏覽共下來</w:t>
            </w:r>
            <w:proofErr w:type="gramStart"/>
            <w:r w:rsidRPr="0015120A">
              <w:rPr>
                <w:rFonts w:ascii="標楷體" w:eastAsia="標楷體" w:hAnsi="標楷體" w:hint="eastAsia"/>
                <w:sz w:val="24"/>
                <w:szCs w:val="24"/>
              </w:rPr>
              <w:t>打嘴鼓</w:t>
            </w:r>
            <w:proofErr w:type="gramEnd"/>
            <w:r w:rsidRPr="0015120A">
              <w:rPr>
                <w:rFonts w:ascii="標楷體" w:eastAsia="標楷體" w:hAnsi="標楷體" w:hint="eastAsia"/>
                <w:sz w:val="24"/>
                <w:szCs w:val="24"/>
              </w:rPr>
              <w:t>的情境，說出自己所看到的情境。</w:t>
            </w:r>
          </w:p>
        </w:tc>
        <w:tc>
          <w:tcPr>
            <w:tcW w:w="877" w:type="dxa"/>
            <w:vAlign w:val="center"/>
          </w:tcPr>
          <w:p w:rsidR="00864BF0" w:rsidRPr="0015120A" w:rsidRDefault="00864BF0" w:rsidP="00D3039D">
            <w:pPr>
              <w:pStyle w:val="af1"/>
              <w:adjustRightInd w:val="0"/>
              <w:snapToGrid w:val="0"/>
              <w:spacing w:line="240" w:lineRule="exact"/>
              <w:ind w:rightChars="10" w:right="24" w:firstLine="0"/>
              <w:jc w:val="center"/>
              <w:rPr>
                <w:rFonts w:ascii="標楷體" w:eastAsia="標楷體" w:hAnsi="標楷體"/>
                <w:sz w:val="24"/>
                <w:szCs w:val="24"/>
                <w:lang w:val="en-NZ"/>
              </w:rPr>
            </w:pPr>
            <w:r w:rsidRPr="0015120A">
              <w:rPr>
                <w:rFonts w:ascii="標楷體" w:eastAsia="標楷體" w:hAnsi="標楷體" w:hint="eastAsia"/>
                <w:sz w:val="24"/>
                <w:szCs w:val="24"/>
                <w:lang w:val="en-NZ"/>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1-2-2 能藉由感官接觸環境中的動、植物和景觀，欣賞自然之美，並能以多元的方式表達內心感受。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3-2-2 培養對自然環境的熱愛與對戶外活動的興趣，建立個人對自然環境的責任感。</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【海洋教育】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5-2-7</w:t>
            </w:r>
            <w:r w:rsidRPr="0015120A">
              <w:rPr>
                <w:rFonts w:ascii="標楷體" w:eastAsia="標楷體" w:hAnsi="標楷體" w:hint="eastAsia"/>
                <w:sz w:val="24"/>
                <w:szCs w:val="24"/>
              </w:rPr>
              <w:t xml:space="preserve"> </w:t>
            </w:r>
            <w:r w:rsidRPr="0015120A">
              <w:rPr>
                <w:rFonts w:ascii="標楷體" w:eastAsia="標楷體" w:hAnsi="標楷體"/>
                <w:sz w:val="24"/>
                <w:szCs w:val="24"/>
              </w:rPr>
              <w:t>關懷河流或海洋生物與環境，養成愛護生物、尊重生命、珍惜自然的態度。</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七</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動物个世界</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第二課</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海洋世界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1.教師和學生討論學習單操作方式，讓學生清楚作答的方式與重點。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2.教師可請學生先試著說出本學習單各個選項中海洋生物的特色，</w:t>
            </w:r>
            <w:proofErr w:type="gramStart"/>
            <w:r w:rsidRPr="0015120A">
              <w:rPr>
                <w:rFonts w:ascii="標楷體" w:eastAsia="標楷體" w:hAnsi="標楷體" w:hint="eastAsia"/>
                <w:sz w:val="24"/>
                <w:szCs w:val="24"/>
              </w:rPr>
              <w:t>以利答題</w:t>
            </w:r>
            <w:proofErr w:type="gramEnd"/>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3.教師播放教學媒體，請學生依題目內容，按照順序把正確的答案填起來。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4.教師請學生瀏覽</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認得識音標單元，再跟學生說明本課所要教的有「am」、「em」、「an」、「en」、「on」、「un」六個韻母。</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3-2-1 能知道客家語字音的組成</w:t>
            </w:r>
            <w:proofErr w:type="gramStart"/>
            <w:r w:rsidRPr="0015120A">
              <w:rPr>
                <w:rFonts w:ascii="標楷體" w:eastAsia="標楷體" w:hAnsi="標楷體" w:hint="eastAsia"/>
                <w:sz w:val="24"/>
                <w:szCs w:val="24"/>
              </w:rPr>
              <w:t>三</w:t>
            </w:r>
            <w:proofErr w:type="gramEnd"/>
            <w:r w:rsidRPr="0015120A">
              <w:rPr>
                <w:rFonts w:ascii="標楷體" w:eastAsia="標楷體" w:hAnsi="標楷體" w:hint="eastAsia"/>
                <w:sz w:val="24"/>
                <w:szCs w:val="24"/>
              </w:rPr>
              <w:t>要素：聲母、韻母、聲調。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3-2-2 </w:t>
            </w:r>
            <w:proofErr w:type="gramStart"/>
            <w:r w:rsidRPr="0015120A">
              <w:rPr>
                <w:rFonts w:ascii="標楷體" w:eastAsia="標楷體" w:hAnsi="標楷體"/>
                <w:sz w:val="24"/>
                <w:szCs w:val="24"/>
              </w:rPr>
              <w:t>能認</w:t>
            </w:r>
            <w:r w:rsidRPr="0015120A">
              <w:rPr>
                <w:rFonts w:ascii="標楷體" w:eastAsia="標楷體" w:hAnsi="標楷體" w:hint="eastAsia"/>
                <w:sz w:val="24"/>
                <w:szCs w:val="24"/>
              </w:rPr>
              <w:t>念所</w:t>
            </w:r>
            <w:proofErr w:type="gramEnd"/>
            <w:r w:rsidRPr="0015120A">
              <w:rPr>
                <w:rFonts w:ascii="標楷體" w:eastAsia="標楷體" w:hAnsi="標楷體" w:hint="eastAsia"/>
                <w:sz w:val="24"/>
                <w:szCs w:val="24"/>
              </w:rPr>
              <w:t>學之</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3-2-3 </w:t>
            </w:r>
            <w:proofErr w:type="gramStart"/>
            <w:r w:rsidRPr="0015120A">
              <w:rPr>
                <w:rFonts w:ascii="標楷體" w:eastAsia="標楷體" w:hAnsi="標楷體"/>
                <w:sz w:val="24"/>
                <w:szCs w:val="24"/>
              </w:rPr>
              <w:t>能</w:t>
            </w:r>
            <w:r w:rsidRPr="0015120A">
              <w:rPr>
                <w:rFonts w:ascii="標楷體" w:eastAsia="標楷體" w:hAnsi="標楷體" w:hint="eastAsia"/>
                <w:sz w:val="24"/>
                <w:szCs w:val="24"/>
              </w:rPr>
              <w:t>認念不同</w:t>
            </w:r>
            <w:proofErr w:type="gramEnd"/>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語腔調</w:t>
            </w:r>
            <w:proofErr w:type="gramStart"/>
            <w:r w:rsidRPr="0015120A">
              <w:rPr>
                <w:rFonts w:ascii="標楷體" w:eastAsia="標楷體" w:hAnsi="標楷體"/>
                <w:sz w:val="24"/>
                <w:szCs w:val="24"/>
              </w:rPr>
              <w:t>之調型</w:t>
            </w:r>
            <w:proofErr w:type="gramEnd"/>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3-2-4 </w:t>
            </w:r>
            <w:proofErr w:type="gramStart"/>
            <w:r w:rsidRPr="0015120A">
              <w:rPr>
                <w:rFonts w:ascii="標楷體" w:eastAsia="標楷體" w:hAnsi="標楷體"/>
                <w:sz w:val="24"/>
                <w:szCs w:val="24"/>
              </w:rPr>
              <w:t>能</w:t>
            </w:r>
            <w:r w:rsidRPr="0015120A">
              <w:rPr>
                <w:rFonts w:ascii="標楷體" w:eastAsia="標楷體" w:hAnsi="標楷體" w:hint="eastAsia"/>
                <w:sz w:val="24"/>
                <w:szCs w:val="24"/>
              </w:rPr>
              <w:t>認念</w:t>
            </w:r>
            <w:r w:rsidRPr="0015120A">
              <w:rPr>
                <w:rFonts w:ascii="標楷體" w:eastAsia="標楷體" w:hAnsi="標楷體"/>
                <w:sz w:val="24"/>
                <w:szCs w:val="24"/>
              </w:rPr>
              <w:t>標音</w:t>
            </w:r>
            <w:proofErr w:type="gramEnd"/>
            <w:r w:rsidRPr="0015120A">
              <w:rPr>
                <w:rFonts w:ascii="標楷體" w:eastAsia="標楷體" w:hAnsi="標楷體"/>
                <w:sz w:val="24"/>
                <w:szCs w:val="24"/>
              </w:rPr>
              <w:t>符號</w:t>
            </w:r>
            <w:r w:rsidRPr="0015120A">
              <w:rPr>
                <w:rFonts w:ascii="標楷體" w:eastAsia="標楷體" w:hAnsi="標楷體" w:hint="eastAsia"/>
                <w:sz w:val="24"/>
                <w:szCs w:val="24"/>
              </w:rPr>
              <w:t>標示</w:t>
            </w:r>
            <w:r w:rsidRPr="0015120A">
              <w:rPr>
                <w:rFonts w:ascii="標楷體" w:eastAsia="標楷體" w:hAnsi="標楷體"/>
                <w:sz w:val="24"/>
                <w:szCs w:val="24"/>
              </w:rPr>
              <w:t>之語</w:t>
            </w:r>
            <w:r w:rsidRPr="0015120A">
              <w:rPr>
                <w:rFonts w:ascii="標楷體" w:eastAsia="標楷體" w:hAnsi="標楷體" w:hint="eastAsia"/>
                <w:sz w:val="24"/>
                <w:szCs w:val="24"/>
              </w:rPr>
              <w:t>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3-2-</w:t>
            </w:r>
            <w:r w:rsidRPr="0015120A">
              <w:rPr>
                <w:rFonts w:ascii="標楷體" w:eastAsia="標楷體" w:hAnsi="標楷體" w:hint="eastAsia"/>
                <w:sz w:val="24"/>
                <w:szCs w:val="24"/>
              </w:rPr>
              <w:t xml:space="preserve">6 </w:t>
            </w:r>
            <w:r w:rsidRPr="0015120A">
              <w:rPr>
                <w:rFonts w:ascii="標楷體" w:eastAsia="標楷體" w:hAnsi="標楷體"/>
                <w:sz w:val="24"/>
                <w:szCs w:val="24"/>
              </w:rPr>
              <w:t>能</w:t>
            </w:r>
            <w:r w:rsidRPr="0015120A">
              <w:rPr>
                <w:rFonts w:ascii="標楷體" w:eastAsia="標楷體" w:hAnsi="標楷體" w:hint="eastAsia"/>
                <w:sz w:val="24"/>
                <w:szCs w:val="24"/>
              </w:rPr>
              <w:t>運</w:t>
            </w:r>
            <w:r w:rsidRPr="0015120A">
              <w:rPr>
                <w:rFonts w:ascii="標楷體" w:eastAsia="標楷體" w:hAnsi="標楷體"/>
                <w:sz w:val="24"/>
                <w:szCs w:val="24"/>
              </w:rPr>
              <w:t>用標音符號</w:t>
            </w:r>
            <w:proofErr w:type="gramStart"/>
            <w:r w:rsidRPr="0015120A">
              <w:rPr>
                <w:rFonts w:ascii="標楷體" w:eastAsia="標楷體" w:hAnsi="標楷體"/>
                <w:sz w:val="24"/>
                <w:szCs w:val="24"/>
              </w:rPr>
              <w:t>拼讀</w:t>
            </w:r>
            <w:r w:rsidRPr="0015120A">
              <w:rPr>
                <w:rFonts w:ascii="標楷體" w:eastAsia="標楷體" w:hAnsi="標楷體" w:hint="eastAsia"/>
                <w:sz w:val="24"/>
                <w:szCs w:val="24"/>
              </w:rPr>
              <w:t>較</w:t>
            </w:r>
            <w:proofErr w:type="gramEnd"/>
            <w:r w:rsidRPr="0015120A">
              <w:rPr>
                <w:rFonts w:ascii="標楷體" w:eastAsia="標楷體" w:hAnsi="標楷體" w:hint="eastAsia"/>
                <w:sz w:val="24"/>
                <w:szCs w:val="24"/>
              </w:rPr>
              <w:t>複雜的</w:t>
            </w:r>
            <w:r w:rsidRPr="0015120A">
              <w:rPr>
                <w:rFonts w:ascii="標楷體" w:eastAsia="標楷體" w:hAnsi="標楷體"/>
                <w:sz w:val="24"/>
                <w:szCs w:val="24"/>
              </w:rPr>
              <w:t>客</w:t>
            </w:r>
            <w:r w:rsidRPr="0015120A">
              <w:rPr>
                <w:rFonts w:ascii="標楷體" w:eastAsia="標楷體" w:hAnsi="標楷體" w:hint="eastAsia"/>
                <w:sz w:val="24"/>
                <w:szCs w:val="24"/>
              </w:rPr>
              <w:t>家</w:t>
            </w:r>
            <w:proofErr w:type="gramStart"/>
            <w:r w:rsidRPr="0015120A">
              <w:rPr>
                <w:rFonts w:ascii="標楷體" w:eastAsia="標楷體" w:hAnsi="標楷體"/>
                <w:sz w:val="24"/>
                <w:szCs w:val="24"/>
              </w:rPr>
              <w:t>語</w:t>
            </w:r>
            <w:proofErr w:type="gramEnd"/>
            <w:r w:rsidRPr="0015120A">
              <w:rPr>
                <w:rFonts w:ascii="標楷體" w:eastAsia="標楷體" w:hAnsi="標楷體"/>
                <w:sz w:val="24"/>
                <w:szCs w:val="24"/>
              </w:rPr>
              <w:t>語音</w:t>
            </w:r>
            <w:r w:rsidRPr="0015120A">
              <w:rPr>
                <w:rFonts w:ascii="標楷體" w:eastAsia="標楷體" w:hAnsi="標楷體" w:hint="eastAsia"/>
                <w:sz w:val="24"/>
                <w:szCs w:val="24"/>
              </w:rPr>
              <w:t>(如聲母+</w:t>
            </w:r>
            <w:proofErr w:type="gramStart"/>
            <w:r w:rsidRPr="0015120A">
              <w:rPr>
                <w:rFonts w:ascii="標楷體" w:eastAsia="標楷體" w:hAnsi="標楷體" w:hint="eastAsia"/>
                <w:sz w:val="24"/>
                <w:szCs w:val="24"/>
              </w:rPr>
              <w:t>複</w:t>
            </w:r>
            <w:proofErr w:type="gramEnd"/>
            <w:r w:rsidRPr="0015120A">
              <w:rPr>
                <w:rFonts w:ascii="標楷體" w:eastAsia="標楷體" w:hAnsi="標楷體" w:hint="eastAsia"/>
                <w:sz w:val="24"/>
                <w:szCs w:val="24"/>
              </w:rPr>
              <w:t>韻母)。</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1-2-2 能藉由感官接觸環境中的動、植物和景觀，欣賞自然之美，並能以多元的方式表達內心感受。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3-2-2 培養對自然環境的熱愛與對戶外活動的興趣，建立個人對自然環境的責任感。</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【海洋教育】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5-2-7</w:t>
            </w:r>
            <w:r w:rsidRPr="0015120A">
              <w:rPr>
                <w:rFonts w:ascii="標楷體" w:eastAsia="標楷體" w:hAnsi="標楷體" w:hint="eastAsia"/>
                <w:sz w:val="24"/>
                <w:szCs w:val="24"/>
              </w:rPr>
              <w:t xml:space="preserve"> </w:t>
            </w:r>
            <w:r w:rsidRPr="0015120A">
              <w:rPr>
                <w:rFonts w:ascii="標楷體" w:eastAsia="標楷體" w:hAnsi="標楷體"/>
                <w:sz w:val="24"/>
                <w:szCs w:val="24"/>
              </w:rPr>
              <w:t>關懷河流或海洋生物與環境，養成愛護生物、尊重生命、珍惜自然的態度。</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八</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第一單元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動物个世界</w:t>
            </w:r>
          </w:p>
          <w:p w:rsidR="00864BF0" w:rsidRPr="0015120A" w:rsidRDefault="00864BF0" w:rsidP="00EE089C">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單元活動</w:t>
            </w:r>
            <w:proofErr w:type="gramStart"/>
            <w:r w:rsidRPr="0015120A">
              <w:rPr>
                <w:rFonts w:ascii="標楷體" w:eastAsia="標楷體" w:hAnsi="標楷體" w:hint="eastAsia"/>
                <w:sz w:val="24"/>
                <w:szCs w:val="24"/>
              </w:rPr>
              <w:t>一</w:t>
            </w:r>
            <w:proofErr w:type="gramEnd"/>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1.教師準備「鬍鬚」、「拐杖」、「福金(土地公金)」的照片，讓學生進行聯想活動，然後說明本單元主題為「土地公」，並請學生分享對土地公形象的看法，藉此帶入單元主題。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2.教師播放教學媒體，請學生專心聆聽故事內容。</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3.老師請學生準備一張空白紙張，繪製住家附近或印象深刻土地公廟。再讓學生以感恩的心，寫下想對土地公說的話，藉由情意表達，有助於提升學習效果。</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3.聽力練習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1-2-4 能聽懂簡易故事的主要內容。</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1-2-6 能透過聆聽活動，欣賞並學習他人的客家語文素養。</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1-2-8 </w:t>
            </w:r>
            <w:r w:rsidRPr="0015120A">
              <w:rPr>
                <w:rFonts w:ascii="標楷體" w:eastAsia="標楷體" w:hAnsi="標楷體"/>
                <w:sz w:val="24"/>
                <w:szCs w:val="24"/>
              </w:rPr>
              <w:t>能透過聆聽的活動</w:t>
            </w:r>
            <w:r w:rsidRPr="0015120A">
              <w:rPr>
                <w:rFonts w:ascii="標楷體" w:eastAsia="標楷體" w:hAnsi="標楷體" w:hint="eastAsia"/>
                <w:sz w:val="24"/>
                <w:szCs w:val="24"/>
              </w:rPr>
              <w:t>學習客家</w:t>
            </w:r>
            <w:r w:rsidRPr="0015120A">
              <w:rPr>
                <w:rFonts w:ascii="標楷體" w:eastAsia="標楷體" w:hAnsi="標楷體"/>
                <w:sz w:val="24"/>
                <w:szCs w:val="24"/>
              </w:rPr>
              <w:t>族群的</w:t>
            </w:r>
            <w:r w:rsidRPr="0015120A">
              <w:rPr>
                <w:rFonts w:ascii="標楷體" w:eastAsia="標楷體" w:hAnsi="標楷體" w:hint="eastAsia"/>
                <w:sz w:val="24"/>
                <w:szCs w:val="24"/>
              </w:rPr>
              <w:t>文化。</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察覺生活周遭人文歷史與生態環境的變遷。</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九</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EE089C">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過大路</w:t>
            </w:r>
            <w:proofErr w:type="gramStart"/>
            <w:r w:rsidRPr="0015120A">
              <w:rPr>
                <w:rFonts w:ascii="標楷體" w:eastAsia="標楷體" w:hAnsi="標楷體" w:hint="eastAsia"/>
                <w:sz w:val="24"/>
                <w:szCs w:val="24"/>
              </w:rPr>
              <w:t>愛細義</w:t>
            </w:r>
            <w:proofErr w:type="gramEnd"/>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1.紅燈停、綠燈行：全班分成五至六組，每次各組派一人出列，站在教室最後面，面對講</w:t>
            </w:r>
            <w:proofErr w:type="gramStart"/>
            <w:r w:rsidRPr="0015120A">
              <w:rPr>
                <w:rFonts w:ascii="標楷體" w:eastAsia="標楷體" w:hAnsi="標楷體" w:hint="eastAsia"/>
                <w:sz w:val="24"/>
                <w:szCs w:val="24"/>
              </w:rPr>
              <w:t>臺</w:t>
            </w:r>
            <w:proofErr w:type="gramEnd"/>
            <w:r w:rsidRPr="0015120A">
              <w:rPr>
                <w:rFonts w:ascii="標楷體" w:eastAsia="標楷體" w:hAnsi="標楷體" w:hint="eastAsia"/>
                <w:sz w:val="24"/>
                <w:szCs w:val="24"/>
              </w:rPr>
              <w:t>。教師拿出紅綠兩面旗子，向學生說明，閃示綠色旗子時，可向講</w:t>
            </w:r>
            <w:proofErr w:type="gramStart"/>
            <w:r w:rsidRPr="0015120A">
              <w:rPr>
                <w:rFonts w:ascii="標楷體" w:eastAsia="標楷體" w:hAnsi="標楷體" w:hint="eastAsia"/>
                <w:sz w:val="24"/>
                <w:szCs w:val="24"/>
              </w:rPr>
              <w:t>臺</w:t>
            </w:r>
            <w:proofErr w:type="gramEnd"/>
            <w:r w:rsidRPr="0015120A">
              <w:rPr>
                <w:rFonts w:ascii="標楷體" w:eastAsia="標楷體" w:hAnsi="標楷體" w:hint="eastAsia"/>
                <w:sz w:val="24"/>
                <w:szCs w:val="24"/>
              </w:rPr>
              <w:t>方向前進，看到紅色旗子時則停下腳步（類似</w:t>
            </w:r>
            <w:r w:rsidRPr="0015120A">
              <w:rPr>
                <w:rFonts w:ascii="標楷體" w:eastAsia="標楷體" w:hAnsi="標楷體"/>
                <w:sz w:val="24"/>
                <w:szCs w:val="24"/>
              </w:rPr>
              <w:t>123</w:t>
            </w:r>
            <w:r w:rsidRPr="0015120A">
              <w:rPr>
                <w:rFonts w:ascii="標楷體" w:eastAsia="標楷體" w:hAnsi="標楷體" w:hint="eastAsia"/>
                <w:sz w:val="24"/>
                <w:szCs w:val="24"/>
              </w:rPr>
              <w:t>木頭人的遊戲）。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2.教師可針對遊戲的結果，傾聽學生的想法，並引導學生發表有關十字路口設置紅綠燈的用意，鼓勵學生盡量用客家語發言。</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3.教師依據課文情境圖，請學生仔細觀察後，再說一</w:t>
            </w:r>
            <w:proofErr w:type="gramStart"/>
            <w:r w:rsidRPr="0015120A">
              <w:rPr>
                <w:rFonts w:ascii="標楷體" w:eastAsia="標楷體" w:hAnsi="標楷體" w:hint="eastAsia"/>
                <w:sz w:val="24"/>
                <w:szCs w:val="24"/>
              </w:rPr>
              <w:t>說圖中</w:t>
            </w:r>
            <w:proofErr w:type="gramEnd"/>
            <w:r w:rsidRPr="0015120A">
              <w:rPr>
                <w:rFonts w:ascii="標楷體" w:eastAsia="標楷體" w:hAnsi="標楷體" w:hint="eastAsia"/>
                <w:sz w:val="24"/>
                <w:szCs w:val="24"/>
              </w:rPr>
              <w:t>景物，由此導入本課主題。</w:t>
            </w:r>
          </w:p>
        </w:tc>
        <w:tc>
          <w:tcPr>
            <w:tcW w:w="877" w:type="dxa"/>
            <w:vAlign w:val="center"/>
          </w:tcPr>
          <w:p w:rsidR="00864BF0" w:rsidRPr="0015120A" w:rsidRDefault="00864BF0" w:rsidP="00D3039D">
            <w:pPr>
              <w:jc w:val="center"/>
              <w:rPr>
                <w:rFonts w:ascii="標楷體" w:eastAsia="標楷體" w:hAnsi="標楷體"/>
                <w:lang w:val="en-NZ"/>
              </w:rPr>
            </w:pPr>
            <w:r w:rsidRPr="0015120A">
              <w:rPr>
                <w:rFonts w:ascii="標楷體" w:eastAsia="標楷體" w:hAnsi="標楷體" w:hint="eastAsia"/>
                <w:lang w:val="en-NZ"/>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1.遊戲評量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4.表演評量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w:t>
            </w:r>
            <w:proofErr w:type="gramStart"/>
            <w:r w:rsidRPr="0015120A">
              <w:rPr>
                <w:rFonts w:ascii="標楷體" w:eastAsia="標楷體" w:hAnsi="標楷體"/>
                <w:sz w:val="24"/>
                <w:szCs w:val="24"/>
              </w:rPr>
              <w:t>聽懂</w:t>
            </w:r>
            <w:r w:rsidRPr="0015120A">
              <w:rPr>
                <w:rFonts w:ascii="標楷體" w:eastAsia="標楷體" w:hAnsi="標楷體" w:hint="eastAsia"/>
                <w:sz w:val="24"/>
                <w:szCs w:val="24"/>
              </w:rPr>
              <w:t>與日常生活</w:t>
            </w:r>
            <w:proofErr w:type="gramEnd"/>
            <w:r w:rsidRPr="0015120A">
              <w:rPr>
                <w:rFonts w:ascii="標楷體" w:eastAsia="標楷體" w:hAnsi="標楷體" w:hint="eastAsia"/>
                <w:sz w:val="24"/>
                <w:szCs w:val="24"/>
              </w:rPr>
              <w:t>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smartTag w:uri="urn:schemas-microsoft-com:office:smarttags" w:element="chsdate">
              <w:smartTagPr>
                <w:attr w:name="Year" w:val="2002"/>
                <w:attr w:name="Month" w:val="2"/>
                <w:attr w:name="Day" w:val="5"/>
                <w:attr w:name="IsLunarDate" w:val="False"/>
                <w:attr w:name="IsROCDate" w:val="False"/>
              </w:smartTagPr>
              <w:r w:rsidRPr="0015120A">
                <w:rPr>
                  <w:rFonts w:ascii="標楷體" w:eastAsia="標楷體" w:hAnsi="標楷體" w:hint="eastAsia"/>
                  <w:sz w:val="24"/>
                  <w:szCs w:val="24"/>
                </w:rPr>
                <w:t>2-2-5</w:t>
              </w:r>
            </w:smartTag>
            <w:r w:rsidRPr="0015120A">
              <w:rPr>
                <w:rFonts w:ascii="標楷體" w:eastAsia="標楷體" w:hAnsi="標楷體" w:hint="eastAsia"/>
                <w:sz w:val="24"/>
                <w:szCs w:val="24"/>
              </w:rPr>
              <w:t>能用客家語說出得體有禮貌的問候詞。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過大路愛細義</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1.教師與學生討論日常生活中比較常見的交通設施還有哪些？它們的功用各是什麼？教師可讓學生先行發表，再就不足或不正確地方，予以補充。</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2.教師播放教學媒體，請學生依據聽到的語詞，按照順序填在空格中。</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3.教師可請走路上學的學生分享每天從家到學校的路途，會經過哪些的交通設施，再向學生講解「共下來打嘴鼓」主題為搭配交通設施的語句練習，再請學生瀏覽共下來打嘴鼓的情境，說出自己所看到的情境。</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1.參與討論</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2.分組報告</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4.聽力練習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smartTag w:uri="urn:schemas-microsoft-com:office:smarttags" w:element="chsdate">
              <w:smartTagPr>
                <w:attr w:name="IsROCDate" w:val="False"/>
                <w:attr w:name="IsLunarDate" w:val="False"/>
                <w:attr w:name="Day" w:val="5"/>
                <w:attr w:name="Month" w:val="2"/>
                <w:attr w:name="Year" w:val="2002"/>
              </w:smartTagPr>
              <w:r w:rsidRPr="0015120A">
                <w:rPr>
                  <w:rFonts w:ascii="標楷體" w:eastAsia="標楷體" w:hAnsi="標楷體" w:hint="eastAsia"/>
                  <w:sz w:val="24"/>
                  <w:szCs w:val="24"/>
                </w:rPr>
                <w:t>2-2-5</w:t>
              </w:r>
            </w:smartTag>
            <w:r w:rsidRPr="0015120A">
              <w:rPr>
                <w:rFonts w:ascii="標楷體" w:eastAsia="標楷體" w:hAnsi="標楷體" w:hint="eastAsia"/>
                <w:sz w:val="24"/>
                <w:szCs w:val="24"/>
              </w:rPr>
              <w:t>能用客家語說出得體有禮貌的問候詞。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十一</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第三課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過大路愛細義</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1.教師搭配教學媒體，請全班學生複誦第三課語詞。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2.教師和學生討論學習單操作方式，讓學生清楚作答的方式與重點，本課學習單以鄉下老鼠進城為情境，讓學生以走迷宮連連看的方式依序作答。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3.教師播放教學媒體，請學生依照光碟內容，按照順序把正確的答案連起來。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4.教師請學生瀏覽</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認得識音標單元，再跟學生說明本課所要教的有「iam」、「iem」、「ien」、「ion」、「iun」五個韻母。</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2.紙筆測驗 </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3.聽力練習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3-2-1 能知道客家語字音的組成三要素：聲母、韻母、聲調。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3-2-2 </w:t>
            </w:r>
            <w:r w:rsidRPr="0015120A">
              <w:rPr>
                <w:rFonts w:ascii="標楷體" w:eastAsia="標楷體" w:hAnsi="標楷體"/>
                <w:sz w:val="24"/>
                <w:szCs w:val="24"/>
              </w:rPr>
              <w:t>能認</w:t>
            </w:r>
            <w:r w:rsidRPr="0015120A">
              <w:rPr>
                <w:rFonts w:ascii="標楷體" w:eastAsia="標楷體" w:hAnsi="標楷體" w:hint="eastAsia"/>
                <w:sz w:val="24"/>
                <w:szCs w:val="24"/>
              </w:rPr>
              <w:t>念所學之</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3-2-3 </w:t>
            </w:r>
            <w:r w:rsidRPr="0015120A">
              <w:rPr>
                <w:rFonts w:ascii="標楷體" w:eastAsia="標楷體" w:hAnsi="標楷體"/>
                <w:sz w:val="24"/>
                <w:szCs w:val="24"/>
              </w:rPr>
              <w:t>能</w:t>
            </w:r>
            <w:r w:rsidRPr="0015120A">
              <w:rPr>
                <w:rFonts w:ascii="標楷體" w:eastAsia="標楷體" w:hAnsi="標楷體" w:hint="eastAsia"/>
                <w:sz w:val="24"/>
                <w:szCs w:val="24"/>
              </w:rPr>
              <w:t>認念不同</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語腔調之調型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3-2-4 </w:t>
            </w:r>
            <w:r w:rsidRPr="0015120A">
              <w:rPr>
                <w:rFonts w:ascii="標楷體" w:eastAsia="標楷體" w:hAnsi="標楷體"/>
                <w:sz w:val="24"/>
                <w:szCs w:val="24"/>
              </w:rPr>
              <w:t>能</w:t>
            </w:r>
            <w:r w:rsidRPr="0015120A">
              <w:rPr>
                <w:rFonts w:ascii="標楷體" w:eastAsia="標楷體" w:hAnsi="標楷體" w:hint="eastAsia"/>
                <w:sz w:val="24"/>
                <w:szCs w:val="24"/>
              </w:rPr>
              <w:t>認念</w:t>
            </w:r>
            <w:r w:rsidRPr="0015120A">
              <w:rPr>
                <w:rFonts w:ascii="標楷體" w:eastAsia="標楷體" w:hAnsi="標楷體"/>
                <w:sz w:val="24"/>
                <w:szCs w:val="24"/>
              </w:rPr>
              <w:t>標音符號</w:t>
            </w:r>
            <w:r w:rsidRPr="0015120A">
              <w:rPr>
                <w:rFonts w:ascii="標楷體" w:eastAsia="標楷體" w:hAnsi="標楷體" w:hint="eastAsia"/>
                <w:sz w:val="24"/>
                <w:szCs w:val="24"/>
              </w:rPr>
              <w:t>標示</w:t>
            </w:r>
            <w:r w:rsidRPr="0015120A">
              <w:rPr>
                <w:rFonts w:ascii="標楷體" w:eastAsia="標楷體" w:hAnsi="標楷體"/>
                <w:sz w:val="24"/>
                <w:szCs w:val="24"/>
              </w:rPr>
              <w:t>之語</w:t>
            </w:r>
            <w:r w:rsidRPr="0015120A">
              <w:rPr>
                <w:rFonts w:ascii="標楷體" w:eastAsia="標楷體" w:hAnsi="標楷體" w:hint="eastAsia"/>
                <w:sz w:val="24"/>
                <w:szCs w:val="24"/>
              </w:rPr>
              <w:t>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3-2-</w:t>
            </w:r>
            <w:r w:rsidRPr="0015120A">
              <w:rPr>
                <w:rFonts w:ascii="標楷體" w:eastAsia="標楷體" w:hAnsi="標楷體" w:hint="eastAsia"/>
                <w:sz w:val="24"/>
                <w:szCs w:val="24"/>
              </w:rPr>
              <w:t xml:space="preserve">6 </w:t>
            </w:r>
            <w:r w:rsidRPr="0015120A">
              <w:rPr>
                <w:rFonts w:ascii="標楷體" w:eastAsia="標楷體" w:hAnsi="標楷體"/>
                <w:sz w:val="24"/>
                <w:szCs w:val="24"/>
              </w:rPr>
              <w:t>能</w:t>
            </w:r>
            <w:r w:rsidRPr="0015120A">
              <w:rPr>
                <w:rFonts w:ascii="標楷體" w:eastAsia="標楷體" w:hAnsi="標楷體" w:hint="eastAsia"/>
                <w:sz w:val="24"/>
                <w:szCs w:val="24"/>
              </w:rPr>
              <w:t>運</w:t>
            </w:r>
            <w:r w:rsidRPr="0015120A">
              <w:rPr>
                <w:rFonts w:ascii="標楷體" w:eastAsia="標楷體" w:hAnsi="標楷體"/>
                <w:sz w:val="24"/>
                <w:szCs w:val="24"/>
              </w:rPr>
              <w:t>用標音符號拼讀</w:t>
            </w:r>
            <w:r w:rsidRPr="0015120A">
              <w:rPr>
                <w:rFonts w:ascii="標楷體" w:eastAsia="標楷體" w:hAnsi="標楷體" w:hint="eastAsia"/>
                <w:sz w:val="24"/>
                <w:szCs w:val="24"/>
              </w:rPr>
              <w:t>較複雜的</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語語音</w:t>
            </w:r>
            <w:r w:rsidRPr="0015120A">
              <w:rPr>
                <w:rFonts w:ascii="標楷體" w:eastAsia="標楷體" w:hAnsi="標楷體" w:hint="eastAsia"/>
                <w:sz w:val="24"/>
                <w:szCs w:val="24"/>
              </w:rPr>
              <w:t>(如聲母+複韻母)。</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十二</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盤  車</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1.教師問學生：「放尞日，你這兜係仰般出去尞个？」請學生用客家語自由發言。</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2.教師排除自行開車這個項目，針對學生發表使用公共交通工具的答案，再問：「你知這兜交通工具愛去哪位坐無？」教師鼓勵學生用客家語發表。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w:t>
            </w:r>
            <w:r w:rsidRPr="0015120A">
              <w:rPr>
                <w:rFonts w:ascii="標楷體" w:eastAsia="標楷體" w:hAnsi="標楷體"/>
                <w:sz w:val="24"/>
                <w:szCs w:val="24"/>
              </w:rPr>
              <w:t>.</w:t>
            </w:r>
            <w:r w:rsidRPr="0015120A">
              <w:rPr>
                <w:rFonts w:ascii="標楷體" w:eastAsia="標楷體" w:hAnsi="標楷體" w:hint="eastAsia"/>
                <w:sz w:val="24"/>
                <w:szCs w:val="24"/>
              </w:rPr>
              <w:t>教師說明課文內容及解釋本課新詞，並逐條舉一例句，讓學生更加了解新詞，加強學習效果。</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4.教師播放教學媒體，指導學生邊唱邊做律動。</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2.分組報告</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4.遊戲評量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十三</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盤  車</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1.</w:t>
            </w:r>
            <w:r w:rsidRPr="0015120A">
              <w:rPr>
                <w:rFonts w:ascii="標楷體" w:eastAsia="標楷體" w:hAnsi="標楷體" w:hint="eastAsia"/>
                <w:sz w:val="24"/>
                <w:szCs w:val="24"/>
              </w:rPr>
              <w:t>教師可與學生就各種轉乘站的外觀、範圍、交通工具、功能性等問題予以討論。可讓學生先行發表。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2.教師播放教學媒體，指導學生練習並熟念</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會講客家話的語詞。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3.教師播放教學媒體，請學生依據聽到的語詞，按照順序填在空格中。</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4.教師先跟學生講解本單元為以親人來家中作客為情境，透過交通設施搭配轉乘場所的語句練習，再藉由瀏覽共下來打嘴鼓的情境圖，讓學生有初步認知。</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4.對話練習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十四</w:t>
            </w:r>
          </w:p>
        </w:tc>
        <w:tc>
          <w:tcPr>
            <w:tcW w:w="1430" w:type="dxa"/>
            <w:vAlign w:val="center"/>
          </w:tcPr>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rPr>
                <w:rFonts w:ascii="標楷體" w:eastAsia="標楷體" w:hAnsi="標楷體"/>
                <w:sz w:val="24"/>
                <w:szCs w:val="24"/>
                <w:lang w:val="en-NZ"/>
              </w:rPr>
            </w:pPr>
            <w:r w:rsidRPr="0015120A">
              <w:rPr>
                <w:rFonts w:ascii="標楷體" w:eastAsia="標楷體" w:hAnsi="標楷體" w:hint="eastAsia"/>
                <w:sz w:val="24"/>
                <w:szCs w:val="24"/>
                <w:lang w:val="en-NZ"/>
              </w:rPr>
              <w:t>第四課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盤  車</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lang w:val="en-NZ"/>
              </w:rPr>
              <w:t>1</w:t>
            </w:r>
            <w:r w:rsidRPr="0015120A">
              <w:rPr>
                <w:rFonts w:ascii="標楷體" w:eastAsia="標楷體" w:hAnsi="標楷體" w:hint="eastAsia"/>
                <w:sz w:val="24"/>
                <w:szCs w:val="24"/>
              </w:rPr>
              <w:t>.教師依照學習單內容和學生進行簡單的討論，再指導學生學習單的操作方式。本課學習單為環島旅行，透過在不同的交通轉乘場所搭乘交通工具情境，讓學生透過趣味作答的方式，學習相關語詞。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w:t>
            </w:r>
            <w:r w:rsidRPr="0015120A">
              <w:rPr>
                <w:rFonts w:ascii="標楷體" w:eastAsia="標楷體" w:hAnsi="標楷體"/>
                <w:sz w:val="24"/>
                <w:szCs w:val="24"/>
              </w:rPr>
              <w:t>.</w:t>
            </w:r>
            <w:r w:rsidRPr="0015120A">
              <w:rPr>
                <w:rFonts w:ascii="標楷體" w:eastAsia="標楷體" w:hAnsi="標楷體" w:hint="eastAsia"/>
                <w:sz w:val="24"/>
                <w:szCs w:val="24"/>
              </w:rPr>
              <w:t>教師播放教學媒體，請學生依照光碟內容，按照順序把正確的答案寫出來。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3.教師請學生瀏覽</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認得識音標單元，再跟學生說明本課所要教的有「ang」、「iang」、「uang」、「uan」、「uen」五個韻母。</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3-2-1 能知道客家語字音的組成三要素：聲母、韻母、聲調。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3-2-2 </w:t>
            </w:r>
            <w:r w:rsidRPr="0015120A">
              <w:rPr>
                <w:rFonts w:ascii="標楷體" w:eastAsia="標楷體" w:hAnsi="標楷體"/>
                <w:sz w:val="24"/>
                <w:szCs w:val="24"/>
              </w:rPr>
              <w:t>能認</w:t>
            </w:r>
            <w:r w:rsidRPr="0015120A">
              <w:rPr>
                <w:rFonts w:ascii="標楷體" w:eastAsia="標楷體" w:hAnsi="標楷體" w:hint="eastAsia"/>
                <w:sz w:val="24"/>
                <w:szCs w:val="24"/>
              </w:rPr>
              <w:t>念所學之</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3-2-3 </w:t>
            </w:r>
            <w:r w:rsidRPr="0015120A">
              <w:rPr>
                <w:rFonts w:ascii="標楷體" w:eastAsia="標楷體" w:hAnsi="標楷體"/>
                <w:sz w:val="24"/>
                <w:szCs w:val="24"/>
              </w:rPr>
              <w:t>能</w:t>
            </w:r>
            <w:r w:rsidRPr="0015120A">
              <w:rPr>
                <w:rFonts w:ascii="標楷體" w:eastAsia="標楷體" w:hAnsi="標楷體" w:hint="eastAsia"/>
                <w:sz w:val="24"/>
                <w:szCs w:val="24"/>
              </w:rPr>
              <w:t>認念不同</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語腔調之調型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3-2-4 </w:t>
            </w:r>
            <w:r w:rsidRPr="0015120A">
              <w:rPr>
                <w:rFonts w:ascii="標楷體" w:eastAsia="標楷體" w:hAnsi="標楷體"/>
                <w:sz w:val="24"/>
                <w:szCs w:val="24"/>
              </w:rPr>
              <w:t>能</w:t>
            </w:r>
            <w:r w:rsidRPr="0015120A">
              <w:rPr>
                <w:rFonts w:ascii="標楷體" w:eastAsia="標楷體" w:hAnsi="標楷體" w:hint="eastAsia"/>
                <w:sz w:val="24"/>
                <w:szCs w:val="24"/>
              </w:rPr>
              <w:t>認念</w:t>
            </w:r>
            <w:r w:rsidRPr="0015120A">
              <w:rPr>
                <w:rFonts w:ascii="標楷體" w:eastAsia="標楷體" w:hAnsi="標楷體"/>
                <w:sz w:val="24"/>
                <w:szCs w:val="24"/>
              </w:rPr>
              <w:t>標音符號</w:t>
            </w:r>
            <w:r w:rsidRPr="0015120A">
              <w:rPr>
                <w:rFonts w:ascii="標楷體" w:eastAsia="標楷體" w:hAnsi="標楷體" w:hint="eastAsia"/>
                <w:sz w:val="24"/>
                <w:szCs w:val="24"/>
              </w:rPr>
              <w:t>標示</w:t>
            </w:r>
            <w:r w:rsidRPr="0015120A">
              <w:rPr>
                <w:rFonts w:ascii="標楷體" w:eastAsia="標楷體" w:hAnsi="標楷體"/>
                <w:sz w:val="24"/>
                <w:szCs w:val="24"/>
              </w:rPr>
              <w:t>之語</w:t>
            </w:r>
            <w:r w:rsidRPr="0015120A">
              <w:rPr>
                <w:rFonts w:ascii="標楷體" w:eastAsia="標楷體" w:hAnsi="標楷體" w:hint="eastAsia"/>
                <w:sz w:val="24"/>
                <w:szCs w:val="24"/>
              </w:rPr>
              <w:t>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3-2-</w:t>
            </w:r>
            <w:r w:rsidRPr="0015120A">
              <w:rPr>
                <w:rFonts w:ascii="標楷體" w:eastAsia="標楷體" w:hAnsi="標楷體" w:hint="eastAsia"/>
                <w:sz w:val="24"/>
                <w:szCs w:val="24"/>
              </w:rPr>
              <w:t xml:space="preserve">6 </w:t>
            </w:r>
            <w:r w:rsidRPr="0015120A">
              <w:rPr>
                <w:rFonts w:ascii="標楷體" w:eastAsia="標楷體" w:hAnsi="標楷體"/>
                <w:sz w:val="24"/>
                <w:szCs w:val="24"/>
              </w:rPr>
              <w:t>能</w:t>
            </w:r>
            <w:r w:rsidRPr="0015120A">
              <w:rPr>
                <w:rFonts w:ascii="標楷體" w:eastAsia="標楷體" w:hAnsi="標楷體" w:hint="eastAsia"/>
                <w:sz w:val="24"/>
                <w:szCs w:val="24"/>
              </w:rPr>
              <w:t>運</w:t>
            </w:r>
            <w:r w:rsidRPr="0015120A">
              <w:rPr>
                <w:rFonts w:ascii="標楷體" w:eastAsia="標楷體" w:hAnsi="標楷體"/>
                <w:sz w:val="24"/>
                <w:szCs w:val="24"/>
              </w:rPr>
              <w:t>用標音符號拼讀</w:t>
            </w:r>
            <w:r w:rsidRPr="0015120A">
              <w:rPr>
                <w:rFonts w:ascii="標楷體" w:eastAsia="標楷體" w:hAnsi="標楷體" w:hint="eastAsia"/>
                <w:sz w:val="24"/>
                <w:szCs w:val="24"/>
              </w:rPr>
              <w:t>較複雜的</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語語音</w:t>
            </w:r>
            <w:r w:rsidRPr="0015120A">
              <w:rPr>
                <w:rFonts w:ascii="標楷體" w:eastAsia="標楷體" w:hAnsi="標楷體" w:hint="eastAsia"/>
                <w:sz w:val="24"/>
                <w:szCs w:val="24"/>
              </w:rPr>
              <w:t>(如聲母+複韻母)。</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十五</w:t>
            </w:r>
          </w:p>
        </w:tc>
        <w:tc>
          <w:tcPr>
            <w:tcW w:w="1430" w:type="dxa"/>
            <w:vAlign w:val="center"/>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第二單元</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現代个交通</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單元活動二</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1.教師先詢問學生是否有搭乘火車出遊的經驗，再請學生回憶印象最深刻的車站與附近的景點，鼓勵學生盡量用客家語發言。</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2.教師將學生分成兩組，一組當山洞，兩人面對面站著，雙手高舉相接變成一座山洞，另一組當火車，雙手搭肩前進。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3.仿造「倫敦鐵橋垮下來」童謠，火車過山洞同時，邊念誦「魚藤坪斷橋轉下來，轉下來，轉下來。魚藤坪斷橋轉下來，就愛轉下來。」透過遊戲方式，加深學生學習印象。</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w:t>
            </w:r>
            <w:r w:rsidRPr="0015120A">
              <w:rPr>
                <w:rFonts w:ascii="標楷體" w:eastAsia="標楷體" w:hAnsi="標楷體"/>
                <w:sz w:val="24"/>
                <w:szCs w:val="24"/>
              </w:rPr>
              <w:t>.</w:t>
            </w:r>
            <w:r w:rsidRPr="0015120A">
              <w:rPr>
                <w:rFonts w:ascii="標楷體" w:eastAsia="標楷體" w:hAnsi="標楷體" w:hint="eastAsia"/>
                <w:sz w:val="24"/>
                <w:szCs w:val="24"/>
              </w:rPr>
              <w:t>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w:t>
            </w:r>
            <w:r w:rsidRPr="0015120A">
              <w:rPr>
                <w:rFonts w:ascii="標楷體" w:eastAsia="標楷體" w:hAnsi="標楷體"/>
                <w:sz w:val="24"/>
                <w:szCs w:val="24"/>
              </w:rPr>
              <w:t>.</w:t>
            </w:r>
            <w:r w:rsidRPr="0015120A">
              <w:rPr>
                <w:rFonts w:ascii="標楷體" w:eastAsia="標楷體" w:hAnsi="標楷體" w:hint="eastAsia"/>
                <w:sz w:val="24"/>
                <w:szCs w:val="24"/>
              </w:rPr>
              <w:t>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4.遊戲評量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1-2-4 能聽懂簡易故事的主要內容。</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1-2-7 能透過聆聽活動，主動積極延伸學習客家語文。</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1-2-8 </w:t>
            </w:r>
            <w:r w:rsidRPr="0015120A">
              <w:rPr>
                <w:rFonts w:ascii="標楷體" w:eastAsia="標楷體" w:hAnsi="標楷體"/>
                <w:sz w:val="24"/>
                <w:szCs w:val="24"/>
              </w:rPr>
              <w:t>能透過聆聽的活動</w:t>
            </w:r>
            <w:r w:rsidRPr="0015120A">
              <w:rPr>
                <w:rFonts w:ascii="標楷體" w:eastAsia="標楷體" w:hAnsi="標楷體" w:hint="eastAsia"/>
                <w:sz w:val="24"/>
                <w:szCs w:val="24"/>
              </w:rPr>
              <w:t>學習客家</w:t>
            </w:r>
            <w:r w:rsidRPr="0015120A">
              <w:rPr>
                <w:rFonts w:ascii="標楷體" w:eastAsia="標楷體" w:hAnsi="標楷體"/>
                <w:sz w:val="24"/>
                <w:szCs w:val="24"/>
              </w:rPr>
              <w:t>族群的</w:t>
            </w:r>
            <w:r w:rsidRPr="0015120A">
              <w:rPr>
                <w:rFonts w:ascii="標楷體" w:eastAsia="標楷體" w:hAnsi="標楷體" w:hint="eastAsia"/>
                <w:sz w:val="24"/>
                <w:szCs w:val="24"/>
              </w:rPr>
              <w:t>文化。</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察覺生活周遭</w:t>
            </w:r>
            <w:r w:rsidRPr="0015120A">
              <w:rPr>
                <w:rFonts w:ascii="標楷體" w:eastAsia="標楷體" w:hAnsi="標楷體"/>
                <w:sz w:val="24"/>
                <w:szCs w:val="24"/>
              </w:rPr>
              <w:t>人文</w:t>
            </w:r>
            <w:r w:rsidRPr="0015120A">
              <w:rPr>
                <w:rFonts w:ascii="標楷體" w:eastAsia="標楷體" w:hAnsi="標楷體" w:hint="eastAsia"/>
                <w:sz w:val="24"/>
                <w:szCs w:val="24"/>
              </w:rPr>
              <w:t>歷史與</w:t>
            </w:r>
            <w:r w:rsidRPr="0015120A">
              <w:rPr>
                <w:rFonts w:ascii="標楷體" w:eastAsia="標楷體" w:hAnsi="標楷體"/>
                <w:sz w:val="24"/>
                <w:szCs w:val="24"/>
              </w:rPr>
              <w:t>生態環境的變</w:t>
            </w:r>
            <w:r w:rsidRPr="0015120A">
              <w:rPr>
                <w:rFonts w:ascii="標楷體" w:eastAsia="標楷體" w:hAnsi="標楷體" w:hint="eastAsia"/>
                <w:sz w:val="24"/>
                <w:szCs w:val="24"/>
              </w:rPr>
              <w:t>遷。</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十六</w:t>
            </w:r>
          </w:p>
        </w:tc>
        <w:tc>
          <w:tcPr>
            <w:tcW w:w="1430" w:type="dxa"/>
            <w:vAlign w:val="center"/>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細義莫著傷</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著  傷</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1.教師問學生知不知道為什麼要規定不可以在教室內、走廊上跑來跑去？鼓勵學生盡量用客家語發言，並探討這些行為，有可能造成哪些危險。</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2.</w:t>
            </w:r>
            <w:r w:rsidRPr="0015120A">
              <w:rPr>
                <w:rFonts w:ascii="標楷體" w:eastAsia="標楷體" w:hAnsi="標楷體" w:hint="eastAsia"/>
                <w:sz w:val="24"/>
                <w:szCs w:val="24"/>
              </w:rPr>
              <w:t>教師說明課文內容及解釋本課新詞，並逐條舉一例句，讓學生更加了解新詞，可參考教師手冊語詞例句，使學生了解課文文意，加強學習效果。</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2.資料蒐集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3.課堂問答</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2-2-5 能用客家語說出得體有禮貌的問候詞。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5-2-2 具有參與調查生活周遭環境問題的經驗。</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十七</w:t>
            </w:r>
          </w:p>
        </w:tc>
        <w:tc>
          <w:tcPr>
            <w:tcW w:w="1430" w:type="dxa"/>
            <w:vAlign w:val="center"/>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細義莫著傷</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著  傷</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1.教師與學生討論校園裡比較常見的傷害有哪些？怎麼做才能避免這些傷害？教師可讓學生先行發表，再就不足的地方，於以補充或修正。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2.教師播放教學媒體，指導學生練習並熟念</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會講客家話的語詞。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3.教師播放教學媒體，請學生依據聽到的語詞，按照順序填在空格中。</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4.教師向學生講解「共下來打嘴鼓」主題為搭配安全標語的語句練習，藉此導入主題。</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3.討論發表</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4.對話練習</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2-2-4 </w:t>
            </w:r>
            <w:r w:rsidRPr="0015120A">
              <w:rPr>
                <w:rFonts w:ascii="標楷體" w:eastAsia="標楷體" w:hAnsi="標楷體"/>
                <w:sz w:val="24"/>
                <w:szCs w:val="24"/>
              </w:rPr>
              <w:t>能</w:t>
            </w:r>
            <w:r w:rsidRPr="0015120A">
              <w:rPr>
                <w:rFonts w:ascii="標楷體" w:eastAsia="標楷體" w:hAnsi="標楷體" w:hint="eastAsia"/>
                <w:sz w:val="24"/>
                <w:szCs w:val="24"/>
              </w:rPr>
              <w:t>運用客家語</w:t>
            </w:r>
            <w:r w:rsidRPr="0015120A">
              <w:rPr>
                <w:rFonts w:ascii="標楷體" w:eastAsia="標楷體" w:hAnsi="標楷體"/>
                <w:sz w:val="24"/>
                <w:szCs w:val="24"/>
              </w:rPr>
              <w:t>簡單的</w:t>
            </w:r>
            <w:r w:rsidRPr="0015120A">
              <w:rPr>
                <w:rFonts w:ascii="標楷體" w:eastAsia="標楷體" w:hAnsi="標楷體" w:hint="eastAsia"/>
                <w:sz w:val="24"/>
                <w:szCs w:val="24"/>
              </w:rPr>
              <w:t>回應問題。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2-2-5 能用客家語說出得體有禮貌的問候詞。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5-2-2 具有參與調查生活周遭環境問題的經驗。</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十八</w:t>
            </w:r>
          </w:p>
        </w:tc>
        <w:tc>
          <w:tcPr>
            <w:tcW w:w="1430" w:type="dxa"/>
            <w:vAlign w:val="center"/>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細義莫著傷</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第五課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著  傷</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1.</w:t>
            </w:r>
            <w:r w:rsidRPr="0015120A">
              <w:rPr>
                <w:rFonts w:ascii="標楷體" w:eastAsia="標楷體" w:hAnsi="標楷體" w:hint="eastAsia"/>
                <w:sz w:val="24"/>
                <w:szCs w:val="24"/>
              </w:rPr>
              <w:t>教師依照課本學習單內容，和學生進行簡單的討論及講解操作方式。本學習單以校園安全日，學生分享經驗為情境，讓學生從遊戲中複習校園傷害與安全標語的說法。</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2.教師播放教學媒體，請學生依照光碟內容，把每個人所遇到的校園傷害與呼籲的安全標語對應連起來。</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3.教師請學生瀏覽</w:t>
            </w:r>
            <w:r w:rsidRPr="0015120A">
              <w:rPr>
                <w:rFonts w:ascii="標楷體" w:eastAsia="標楷體" w:hAnsi="標楷體" w:hint="eastAsia"/>
                <w:w w:val="50"/>
                <w:sz w:val="24"/>
                <w:szCs w:val="24"/>
              </w:rPr>
              <w:t>亻厓</w:t>
            </w:r>
            <w:r w:rsidRPr="0015120A">
              <w:rPr>
                <w:rFonts w:ascii="標楷體" w:eastAsia="標楷體" w:hAnsi="標楷體" w:hint="eastAsia"/>
                <w:sz w:val="24"/>
                <w:szCs w:val="24"/>
              </w:rPr>
              <w:t>認得識音標單元，再跟學生說明本課所要教的有「ung」、「iung」、「ong」、「iong」四個韻母。</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2.口語評量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3.紙筆測驗</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1-2-1 </w:t>
            </w:r>
            <w:r w:rsidRPr="0015120A">
              <w:rPr>
                <w:rFonts w:ascii="標楷體" w:eastAsia="標楷體" w:hAnsi="標楷體"/>
                <w:sz w:val="24"/>
                <w:szCs w:val="24"/>
              </w:rPr>
              <w:t>能聽懂日常生活</w:t>
            </w:r>
            <w:r w:rsidRPr="0015120A">
              <w:rPr>
                <w:rFonts w:ascii="標楷體" w:eastAsia="標楷體" w:hAnsi="標楷體" w:hint="eastAsia"/>
                <w:sz w:val="24"/>
                <w:szCs w:val="24"/>
              </w:rPr>
              <w:t>中的應對</w:t>
            </w:r>
            <w:r w:rsidRPr="0015120A">
              <w:rPr>
                <w:rFonts w:ascii="標楷體" w:eastAsia="標楷體" w:hAnsi="標楷體"/>
                <w:sz w:val="24"/>
                <w:szCs w:val="24"/>
              </w:rPr>
              <w:t>語</w:t>
            </w:r>
            <w:r w:rsidRPr="0015120A">
              <w:rPr>
                <w:rFonts w:ascii="標楷體" w:eastAsia="標楷體" w:hAnsi="標楷體" w:hint="eastAsia"/>
                <w:sz w:val="24"/>
                <w:szCs w:val="24"/>
              </w:rPr>
              <w:t>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1-2-2 </w:t>
            </w:r>
            <w:r w:rsidRPr="0015120A">
              <w:rPr>
                <w:rFonts w:ascii="標楷體" w:eastAsia="標楷體" w:hAnsi="標楷體"/>
                <w:sz w:val="24"/>
                <w:szCs w:val="24"/>
              </w:rPr>
              <w:t>能聽懂</w:t>
            </w:r>
            <w:r w:rsidRPr="0015120A">
              <w:rPr>
                <w:rFonts w:ascii="標楷體" w:eastAsia="標楷體" w:hAnsi="標楷體" w:hint="eastAsia"/>
                <w:sz w:val="24"/>
                <w:szCs w:val="24"/>
              </w:rPr>
              <w:t>與日常生活有關的宣布與說明。</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能聽辨客家語的語調。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1-2-5 能</w:t>
            </w:r>
            <w:r w:rsidRPr="0015120A">
              <w:rPr>
                <w:rFonts w:ascii="標楷體" w:eastAsia="標楷體" w:hAnsi="標楷體"/>
                <w:sz w:val="24"/>
                <w:szCs w:val="24"/>
              </w:rPr>
              <w:t>養成良好的聆聽態度</w:t>
            </w:r>
            <w:r w:rsidRPr="0015120A">
              <w:rPr>
                <w:rFonts w:ascii="標楷體" w:eastAsia="標楷體" w:hAnsi="標楷體" w:hint="eastAsia"/>
                <w:sz w:val="24"/>
                <w:szCs w:val="24"/>
              </w:rPr>
              <w:t>，並適當應對。</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3-2-1 能知道客家語字音的組成三要素：聲母、韻母、聲調。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3-2-2 </w:t>
            </w:r>
            <w:r w:rsidRPr="0015120A">
              <w:rPr>
                <w:rFonts w:ascii="標楷體" w:eastAsia="標楷體" w:hAnsi="標楷體"/>
                <w:sz w:val="24"/>
                <w:szCs w:val="24"/>
              </w:rPr>
              <w:t>能認</w:t>
            </w:r>
            <w:r w:rsidRPr="0015120A">
              <w:rPr>
                <w:rFonts w:ascii="標楷體" w:eastAsia="標楷體" w:hAnsi="標楷體" w:hint="eastAsia"/>
                <w:sz w:val="24"/>
                <w:szCs w:val="24"/>
              </w:rPr>
              <w:t>念所學之</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3-2-3 </w:t>
            </w:r>
            <w:r w:rsidRPr="0015120A">
              <w:rPr>
                <w:rFonts w:ascii="標楷體" w:eastAsia="標楷體" w:hAnsi="標楷體"/>
                <w:sz w:val="24"/>
                <w:szCs w:val="24"/>
              </w:rPr>
              <w:t>能</w:t>
            </w:r>
            <w:r w:rsidRPr="0015120A">
              <w:rPr>
                <w:rFonts w:ascii="標楷體" w:eastAsia="標楷體" w:hAnsi="標楷體" w:hint="eastAsia"/>
                <w:sz w:val="24"/>
                <w:szCs w:val="24"/>
              </w:rPr>
              <w:t>認念不同</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語腔調之調型</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3-2-4 </w:t>
            </w:r>
            <w:r w:rsidRPr="0015120A">
              <w:rPr>
                <w:rFonts w:ascii="標楷體" w:eastAsia="標楷體" w:hAnsi="標楷體"/>
                <w:sz w:val="24"/>
                <w:szCs w:val="24"/>
              </w:rPr>
              <w:t>能</w:t>
            </w:r>
            <w:r w:rsidRPr="0015120A">
              <w:rPr>
                <w:rFonts w:ascii="標楷體" w:eastAsia="標楷體" w:hAnsi="標楷體" w:hint="eastAsia"/>
                <w:sz w:val="24"/>
                <w:szCs w:val="24"/>
              </w:rPr>
              <w:t>認念</w:t>
            </w:r>
            <w:r w:rsidRPr="0015120A">
              <w:rPr>
                <w:rFonts w:ascii="標楷體" w:eastAsia="標楷體" w:hAnsi="標楷體"/>
                <w:sz w:val="24"/>
                <w:szCs w:val="24"/>
              </w:rPr>
              <w:t>標音符號</w:t>
            </w:r>
            <w:r w:rsidRPr="0015120A">
              <w:rPr>
                <w:rFonts w:ascii="標楷體" w:eastAsia="標楷體" w:hAnsi="標楷體" w:hint="eastAsia"/>
                <w:sz w:val="24"/>
                <w:szCs w:val="24"/>
              </w:rPr>
              <w:t>標示</w:t>
            </w:r>
            <w:r w:rsidRPr="0015120A">
              <w:rPr>
                <w:rFonts w:ascii="標楷體" w:eastAsia="標楷體" w:hAnsi="標楷體"/>
                <w:sz w:val="24"/>
                <w:szCs w:val="24"/>
              </w:rPr>
              <w:t>之語</w:t>
            </w:r>
            <w:r w:rsidRPr="0015120A">
              <w:rPr>
                <w:rFonts w:ascii="標楷體" w:eastAsia="標楷體" w:hAnsi="標楷體" w:hint="eastAsia"/>
                <w:sz w:val="24"/>
                <w:szCs w:val="24"/>
              </w:rPr>
              <w:t>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3-2-</w:t>
            </w:r>
            <w:r w:rsidRPr="0015120A">
              <w:rPr>
                <w:rFonts w:ascii="標楷體" w:eastAsia="標楷體" w:hAnsi="標楷體" w:hint="eastAsia"/>
                <w:sz w:val="24"/>
                <w:szCs w:val="24"/>
              </w:rPr>
              <w:t xml:space="preserve">6 </w:t>
            </w:r>
            <w:r w:rsidRPr="0015120A">
              <w:rPr>
                <w:rFonts w:ascii="標楷體" w:eastAsia="標楷體" w:hAnsi="標楷體"/>
                <w:sz w:val="24"/>
                <w:szCs w:val="24"/>
              </w:rPr>
              <w:t>能</w:t>
            </w:r>
            <w:r w:rsidRPr="0015120A">
              <w:rPr>
                <w:rFonts w:ascii="標楷體" w:eastAsia="標楷體" w:hAnsi="標楷體" w:hint="eastAsia"/>
                <w:sz w:val="24"/>
                <w:szCs w:val="24"/>
              </w:rPr>
              <w:t>運</w:t>
            </w:r>
            <w:r w:rsidRPr="0015120A">
              <w:rPr>
                <w:rFonts w:ascii="標楷體" w:eastAsia="標楷體" w:hAnsi="標楷體"/>
                <w:sz w:val="24"/>
                <w:szCs w:val="24"/>
              </w:rPr>
              <w:t>用標音符號拼讀</w:t>
            </w:r>
            <w:r w:rsidRPr="0015120A">
              <w:rPr>
                <w:rFonts w:ascii="標楷體" w:eastAsia="標楷體" w:hAnsi="標楷體" w:hint="eastAsia"/>
                <w:sz w:val="24"/>
                <w:szCs w:val="24"/>
              </w:rPr>
              <w:t>較複雜的</w:t>
            </w:r>
            <w:r w:rsidRPr="0015120A">
              <w:rPr>
                <w:rFonts w:ascii="標楷體" w:eastAsia="標楷體" w:hAnsi="標楷體"/>
                <w:sz w:val="24"/>
                <w:szCs w:val="24"/>
              </w:rPr>
              <w:t>客</w:t>
            </w:r>
            <w:r w:rsidRPr="0015120A">
              <w:rPr>
                <w:rFonts w:ascii="標楷體" w:eastAsia="標楷體" w:hAnsi="標楷體" w:hint="eastAsia"/>
                <w:sz w:val="24"/>
                <w:szCs w:val="24"/>
              </w:rPr>
              <w:t>家</w:t>
            </w:r>
            <w:r w:rsidRPr="0015120A">
              <w:rPr>
                <w:rFonts w:ascii="標楷體" w:eastAsia="標楷體" w:hAnsi="標楷體"/>
                <w:sz w:val="24"/>
                <w:szCs w:val="24"/>
              </w:rPr>
              <w:t>語語音</w:t>
            </w:r>
            <w:r w:rsidRPr="0015120A">
              <w:rPr>
                <w:rFonts w:ascii="標楷體" w:eastAsia="標楷體" w:hAnsi="標楷體" w:hint="eastAsia"/>
                <w:sz w:val="24"/>
                <w:szCs w:val="24"/>
              </w:rPr>
              <w:t>(如聲母+複韻母)。</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瞭解生活周遭的環境問題及其對個人、學校與社區的影響。</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5-2-2 具有參與調查生活周遭環境問題的經驗。</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rPr>
              <w:lastRenderedPageBreak/>
              <w:t>十九</w:t>
            </w:r>
          </w:p>
        </w:tc>
        <w:tc>
          <w:tcPr>
            <w:tcW w:w="1430" w:type="dxa"/>
            <w:vAlign w:val="center"/>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第三單元</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細義莫著傷</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noProof/>
                <w:sz w:val="24"/>
                <w:szCs w:val="24"/>
              </w:rPr>
              <w:t>單元活動三</w:t>
            </w:r>
          </w:p>
        </w:tc>
        <w:tc>
          <w:tcPr>
            <w:tcW w:w="2889"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1.</w:t>
            </w:r>
            <w:r w:rsidRPr="0015120A">
              <w:rPr>
                <w:rFonts w:ascii="標楷體" w:eastAsia="標楷體" w:hAnsi="標楷體" w:hint="eastAsia"/>
                <w:sz w:val="24"/>
                <w:szCs w:val="24"/>
              </w:rPr>
              <w:t>教師可跟學生說明當面臨考試時，我們除了認真準備讀書外，還可以透過</w:t>
            </w:r>
            <w:r w:rsidRPr="0015120A">
              <w:rPr>
                <w:rFonts w:ascii="標楷體" w:eastAsia="標楷體" w:hAnsi="標楷體"/>
                <w:sz w:val="24"/>
                <w:szCs w:val="24"/>
              </w:rPr>
              <w:t>拜神</w:t>
            </w:r>
            <w:r w:rsidRPr="0015120A">
              <w:rPr>
                <w:rFonts w:ascii="標楷體" w:eastAsia="標楷體" w:hAnsi="標楷體" w:hint="eastAsia"/>
                <w:sz w:val="24"/>
                <w:szCs w:val="24"/>
              </w:rPr>
              <w:t>來祈求心靈的安定，再請學生分享拜神與祈求何種願望的經驗，透過分享藉此帶入本課主題。</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教師準備蔥、蒜、芹菜、白蘿蔔、粽子等物品或圖片，講解一般拜神祈求考試順利時，有些人還會準備這些物品，並說明所代表意義，如蔥（聰明）、蒜（勝算）、芹菜（勤學）、白蘿蔔（好彩頭）、粽子(包中)等。透過實物說明方式，加深學生學習印象。</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1.課堂問答</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2.討論活動</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3.聽力練習</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4.口語評量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1-2-4 能聽懂簡易故事的主要內容。</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1-2-6 能透過聆聽活動，欣賞並學習他人的客家語文素養。</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1-2-7 能透過聆聽活動，主動積極延伸學習客家語文。</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1-2-8 </w:t>
            </w:r>
            <w:r w:rsidRPr="0015120A">
              <w:rPr>
                <w:rFonts w:ascii="標楷體" w:eastAsia="標楷體" w:hAnsi="標楷體"/>
                <w:sz w:val="24"/>
                <w:szCs w:val="24"/>
              </w:rPr>
              <w:t>能透過聆聽的活動</w:t>
            </w:r>
            <w:r w:rsidRPr="0015120A">
              <w:rPr>
                <w:rFonts w:ascii="標楷體" w:eastAsia="標楷體" w:hAnsi="標楷體" w:hint="eastAsia"/>
                <w:sz w:val="24"/>
                <w:szCs w:val="24"/>
              </w:rPr>
              <w:t>學習客家</w:t>
            </w:r>
            <w:r w:rsidRPr="0015120A">
              <w:rPr>
                <w:rFonts w:ascii="標楷體" w:eastAsia="標楷體" w:hAnsi="標楷體"/>
                <w:sz w:val="24"/>
                <w:szCs w:val="24"/>
              </w:rPr>
              <w:t>族群的</w:t>
            </w:r>
            <w:r w:rsidRPr="0015120A">
              <w:rPr>
                <w:rFonts w:ascii="標楷體" w:eastAsia="標楷體" w:hAnsi="標楷體" w:hint="eastAsia"/>
                <w:sz w:val="24"/>
                <w:szCs w:val="24"/>
              </w:rPr>
              <w:t>文化。</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2-2-1 能養成主動</w:t>
            </w:r>
            <w:r w:rsidRPr="0015120A">
              <w:rPr>
                <w:rFonts w:ascii="標楷體" w:eastAsia="標楷體" w:hAnsi="標楷體"/>
                <w:sz w:val="24"/>
                <w:szCs w:val="24"/>
              </w:rPr>
              <w:t>學習客家語的</w:t>
            </w:r>
            <w:r w:rsidRPr="0015120A">
              <w:rPr>
                <w:rFonts w:ascii="標楷體" w:eastAsia="標楷體" w:hAnsi="標楷體" w:hint="eastAsia"/>
                <w:sz w:val="24"/>
                <w:szCs w:val="24"/>
              </w:rPr>
              <w:t>態度與習慣。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2-2-6 </w:t>
            </w:r>
            <w:r w:rsidRPr="0015120A">
              <w:rPr>
                <w:rFonts w:ascii="標楷體" w:eastAsia="標楷體" w:hAnsi="標楷體"/>
                <w:sz w:val="24"/>
                <w:szCs w:val="24"/>
              </w:rPr>
              <w:t>能用尊重與關懷的態度與人交談</w:t>
            </w:r>
            <w:r w:rsidRPr="0015120A">
              <w:rPr>
                <w:rFonts w:ascii="標楷體" w:eastAsia="標楷體" w:hAnsi="標楷體" w:hint="eastAsia"/>
                <w:sz w:val="24"/>
                <w:szCs w:val="24"/>
              </w:rPr>
              <w:t>。</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2-2-3 能用客家語說出日常生活中較複雜的語句。</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2-2-8 </w:t>
            </w:r>
            <w:r w:rsidRPr="0015120A">
              <w:rPr>
                <w:rFonts w:ascii="標楷體" w:eastAsia="標楷體" w:hAnsi="標楷體"/>
                <w:sz w:val="24"/>
                <w:szCs w:val="24"/>
              </w:rPr>
              <w:t>能注意說話的快慢和音量的高低</w:t>
            </w:r>
            <w:r w:rsidRPr="0015120A">
              <w:rPr>
                <w:rFonts w:ascii="標楷體" w:eastAsia="標楷體" w:hAnsi="標楷體" w:hint="eastAsia"/>
                <w:sz w:val="24"/>
                <w:szCs w:val="24"/>
              </w:rPr>
              <w:t>。</w:t>
            </w:r>
          </w:p>
        </w:tc>
        <w:tc>
          <w:tcPr>
            <w:tcW w:w="1984"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察覺生活周遭</w:t>
            </w:r>
            <w:r w:rsidRPr="0015120A">
              <w:rPr>
                <w:rFonts w:ascii="標楷體" w:eastAsia="標楷體" w:hAnsi="標楷體"/>
                <w:sz w:val="24"/>
                <w:szCs w:val="24"/>
              </w:rPr>
              <w:t>人文</w:t>
            </w:r>
            <w:r w:rsidRPr="0015120A">
              <w:rPr>
                <w:rFonts w:ascii="標楷體" w:eastAsia="標楷體" w:hAnsi="標楷體" w:hint="eastAsia"/>
                <w:sz w:val="24"/>
                <w:szCs w:val="24"/>
              </w:rPr>
              <w:t>歷史與</w:t>
            </w:r>
            <w:r w:rsidRPr="0015120A">
              <w:rPr>
                <w:rFonts w:ascii="標楷體" w:eastAsia="標楷體" w:hAnsi="標楷體"/>
                <w:sz w:val="24"/>
                <w:szCs w:val="24"/>
              </w:rPr>
              <w:t>生態環境的變</w:t>
            </w:r>
            <w:r w:rsidRPr="0015120A">
              <w:rPr>
                <w:rFonts w:ascii="標楷體" w:eastAsia="標楷體" w:hAnsi="標楷體" w:hint="eastAsia"/>
                <w:sz w:val="24"/>
                <w:szCs w:val="24"/>
              </w:rPr>
              <w:t>遷。</w:t>
            </w:r>
          </w:p>
        </w:tc>
        <w:tc>
          <w:tcPr>
            <w:tcW w:w="1220" w:type="dxa"/>
          </w:tcPr>
          <w:p w:rsidR="00864BF0" w:rsidRPr="0015120A" w:rsidRDefault="00864BF0" w:rsidP="00D3039D">
            <w:pPr>
              <w:rPr>
                <w:rFonts w:ascii="標楷體" w:eastAsia="標楷體" w:hAnsi="標楷體"/>
                <w:u w:val="single"/>
              </w:rPr>
            </w:pPr>
          </w:p>
        </w:tc>
      </w:tr>
      <w:tr w:rsidR="00864BF0" w:rsidRPr="0015120A" w:rsidTr="00285DA8">
        <w:trPr>
          <w:cantSplit/>
          <w:jc w:val="center"/>
        </w:trPr>
        <w:tc>
          <w:tcPr>
            <w:tcW w:w="877" w:type="dxa"/>
            <w:vAlign w:val="center"/>
          </w:tcPr>
          <w:p w:rsidR="00864BF0" w:rsidRPr="00483531" w:rsidRDefault="00864BF0" w:rsidP="00C35A54">
            <w:pPr>
              <w:jc w:val="center"/>
              <w:rPr>
                <w:rFonts w:ascii="標楷體" w:eastAsia="標楷體" w:hAnsi="標楷體" w:cs="新細明體"/>
              </w:rPr>
            </w:pPr>
            <w:r w:rsidRPr="00483531">
              <w:rPr>
                <w:rFonts w:ascii="標楷體" w:eastAsia="標楷體" w:hAnsi="標楷體" w:hint="eastAsia"/>
                <w:szCs w:val="20"/>
              </w:rPr>
              <w:lastRenderedPageBreak/>
              <w:t>廿</w:t>
            </w:r>
          </w:p>
        </w:tc>
        <w:tc>
          <w:tcPr>
            <w:tcW w:w="1430" w:type="dxa"/>
            <w:vAlign w:val="center"/>
          </w:tcPr>
          <w:p w:rsidR="00B65593" w:rsidRPr="0015120A" w:rsidRDefault="00B65593" w:rsidP="00B65593">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童謠</w:t>
            </w:r>
          </w:p>
          <w:p w:rsidR="00B65593" w:rsidRDefault="00B65593" w:rsidP="00B65593">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月光光，秀才娘</w:t>
            </w:r>
          </w:p>
          <w:p w:rsidR="00B65593" w:rsidRDefault="00B65593" w:rsidP="00B65593">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童謠</w:t>
            </w:r>
          </w:p>
          <w:p w:rsidR="00A33414" w:rsidRPr="0015120A" w:rsidRDefault="00A33414" w:rsidP="00B65593">
            <w:pPr>
              <w:pStyle w:val="af1"/>
              <w:adjustRightInd w:val="0"/>
              <w:snapToGrid w:val="0"/>
              <w:spacing w:line="240" w:lineRule="exact"/>
              <w:ind w:rightChars="10" w:right="24" w:firstLine="0"/>
              <w:jc w:val="left"/>
              <w:rPr>
                <w:rFonts w:ascii="標楷體" w:eastAsia="標楷體" w:hAnsi="標楷體"/>
                <w:sz w:val="24"/>
                <w:szCs w:val="24"/>
                <w:lang w:val="en-NZ"/>
              </w:rPr>
            </w:pPr>
          </w:p>
          <w:p w:rsidR="00B65593" w:rsidRPr="0015120A" w:rsidRDefault="00B65593" w:rsidP="00B65593">
            <w:pPr>
              <w:pStyle w:val="af1"/>
              <w:adjustRightInd w:val="0"/>
              <w:snapToGrid w:val="0"/>
              <w:spacing w:line="24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rPr>
              <w:t>阿啾箭，尾砣砣</w:t>
            </w:r>
          </w:p>
        </w:tc>
        <w:tc>
          <w:tcPr>
            <w:tcW w:w="2889" w:type="dxa"/>
          </w:tcPr>
          <w:p w:rsidR="00B65593" w:rsidRPr="00B65593" w:rsidRDefault="00B65593" w:rsidP="00A33414">
            <w:pPr>
              <w:pStyle w:val="af1"/>
              <w:adjustRightInd w:val="0"/>
              <w:snapToGrid w:val="0"/>
              <w:spacing w:line="20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童謠</w:t>
            </w:r>
            <w:r>
              <w:rPr>
                <w:rFonts w:ascii="標楷體" w:eastAsia="標楷體" w:hAnsi="標楷體" w:hint="eastAsia"/>
                <w:sz w:val="24"/>
                <w:szCs w:val="24"/>
                <w:lang w:val="en-NZ"/>
              </w:rPr>
              <w:t>~</w:t>
            </w:r>
            <w:r w:rsidRPr="0015120A">
              <w:rPr>
                <w:rFonts w:ascii="標楷體" w:eastAsia="標楷體" w:hAnsi="標楷體" w:hint="eastAsia"/>
                <w:sz w:val="24"/>
                <w:szCs w:val="24"/>
              </w:rPr>
              <w:t>月光光，秀才娘</w:t>
            </w:r>
          </w:p>
          <w:p w:rsidR="00864BF0" w:rsidRPr="0015120A" w:rsidRDefault="00864BF0"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1.</w:t>
            </w:r>
            <w:r w:rsidRPr="0015120A">
              <w:rPr>
                <w:rFonts w:ascii="標楷體" w:eastAsia="標楷體" w:hAnsi="標楷體" w:hint="eastAsia"/>
                <w:sz w:val="24"/>
                <w:szCs w:val="24"/>
              </w:rPr>
              <w:t>教師可先透過猜謎的方式，如「朋友半邊毋見了(謎底：月)」、「麼个彎彎在天頂(謎底：月光)」，引起學生學習動機，再跟學生說明客家童謠與客家生活環境息息相關，本課童謠的場景就是在皎潔的月光下所進行的，藉此帶入本課主題。</w:t>
            </w:r>
          </w:p>
          <w:p w:rsidR="00864BF0" w:rsidRPr="0015120A" w:rsidRDefault="00864BF0"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w:t>
            </w:r>
            <w:r w:rsidRPr="0015120A">
              <w:rPr>
                <w:rFonts w:ascii="標楷體" w:eastAsia="標楷體" w:hAnsi="標楷體"/>
                <w:sz w:val="24"/>
                <w:szCs w:val="24"/>
              </w:rPr>
              <w:t>.</w:t>
            </w:r>
            <w:r w:rsidRPr="0015120A">
              <w:rPr>
                <w:rFonts w:ascii="標楷體" w:eastAsia="標楷體" w:hAnsi="標楷體" w:hint="eastAsia"/>
                <w:sz w:val="24"/>
                <w:szCs w:val="24"/>
              </w:rPr>
              <w:t>教師依據課文情境圖，讓學生觀察圖中景物，並討論課文情境圖中有哪些景物，請學生自由發表，藉此提升對本單元的興</w:t>
            </w:r>
            <w:r w:rsidR="00A33414">
              <w:rPr>
                <w:rFonts w:ascii="標楷體" w:eastAsia="標楷體" w:hAnsi="標楷體" w:hint="eastAsia"/>
                <w:sz w:val="24"/>
                <w:szCs w:val="24"/>
              </w:rPr>
              <w:t>趣</w:t>
            </w:r>
          </w:p>
          <w:p w:rsidR="00864BF0" w:rsidRDefault="00864BF0"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w:t>
            </w:r>
            <w:r w:rsidRPr="0015120A">
              <w:rPr>
                <w:rFonts w:ascii="標楷體" w:eastAsia="標楷體" w:hAnsi="標楷體"/>
                <w:sz w:val="24"/>
                <w:szCs w:val="24"/>
              </w:rPr>
              <w:t>.</w:t>
            </w:r>
            <w:r w:rsidRPr="0015120A">
              <w:rPr>
                <w:rFonts w:ascii="標楷體" w:eastAsia="標楷體" w:hAnsi="標楷體" w:hint="eastAsia"/>
                <w:sz w:val="24"/>
                <w:szCs w:val="24"/>
              </w:rPr>
              <w:t>教師解說童謠內容及解釋新詞，讓學生了解文意，加強學習效果。</w:t>
            </w:r>
          </w:p>
          <w:p w:rsidR="00B65593" w:rsidRPr="00B65593" w:rsidRDefault="00B65593" w:rsidP="00A33414">
            <w:pPr>
              <w:pStyle w:val="af1"/>
              <w:adjustRightInd w:val="0"/>
              <w:snapToGrid w:val="0"/>
              <w:spacing w:line="200" w:lineRule="exact"/>
              <w:ind w:rightChars="10" w:right="24" w:firstLine="0"/>
              <w:jc w:val="left"/>
              <w:rPr>
                <w:rFonts w:ascii="標楷體" w:eastAsia="標楷體" w:hAnsi="標楷體"/>
                <w:sz w:val="24"/>
                <w:szCs w:val="24"/>
                <w:lang w:val="en-NZ"/>
              </w:rPr>
            </w:pPr>
            <w:r w:rsidRPr="0015120A">
              <w:rPr>
                <w:rFonts w:ascii="標楷體" w:eastAsia="標楷體" w:hAnsi="標楷體" w:hint="eastAsia"/>
                <w:sz w:val="24"/>
                <w:szCs w:val="24"/>
                <w:lang w:val="en-NZ"/>
              </w:rPr>
              <w:t>童謠</w:t>
            </w:r>
            <w:r>
              <w:rPr>
                <w:rFonts w:ascii="標楷體" w:eastAsia="標楷體" w:hAnsi="標楷體" w:hint="eastAsia"/>
                <w:sz w:val="24"/>
                <w:szCs w:val="24"/>
                <w:lang w:val="en-NZ"/>
              </w:rPr>
              <w:t>~</w:t>
            </w:r>
            <w:r w:rsidRPr="0015120A">
              <w:rPr>
                <w:rFonts w:ascii="標楷體" w:eastAsia="標楷體" w:hAnsi="標楷體" w:hint="eastAsia"/>
                <w:sz w:val="24"/>
                <w:szCs w:val="24"/>
              </w:rPr>
              <w:t>阿啾箭，尾砣砣</w:t>
            </w:r>
          </w:p>
          <w:p w:rsidR="00A33414" w:rsidRPr="0015120A" w:rsidRDefault="00A33414"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sz w:val="24"/>
                <w:szCs w:val="24"/>
              </w:rPr>
              <w:t>1.</w:t>
            </w:r>
            <w:r w:rsidRPr="0015120A">
              <w:rPr>
                <w:rFonts w:ascii="標楷體" w:eastAsia="標楷體" w:hAnsi="標楷體" w:hint="eastAsia"/>
                <w:sz w:val="24"/>
                <w:szCs w:val="24"/>
              </w:rPr>
              <w:t>教師可先在黑板上寫下一些鳥類的客家語說法如</w:t>
            </w:r>
            <w:r w:rsidRPr="0015120A">
              <w:rPr>
                <w:rFonts w:ascii="標楷體" w:eastAsia="標楷體" w:hAnsi="標楷體"/>
                <w:sz w:val="24"/>
                <w:szCs w:val="24"/>
              </w:rPr>
              <w:t>鷂婆</w:t>
            </w:r>
            <w:r w:rsidRPr="0015120A">
              <w:rPr>
                <w:rFonts w:ascii="標楷體" w:eastAsia="標楷體" w:hAnsi="標楷體" w:hint="eastAsia"/>
                <w:sz w:val="24"/>
                <w:szCs w:val="24"/>
              </w:rPr>
              <w:t>(老鷹)、烏鷯(八哥)、補鑊鳥(白腹秧雞)等，再請學生猜一猜其為何種鳥類。除可讓學生複習第一課內容外，再藉此引起學習動機，說明此則童謠主題為以鳥類阿啾箭(大捲尾)為主題的趣味童謠。</w:t>
            </w:r>
          </w:p>
          <w:p w:rsidR="00A33414" w:rsidRPr="0015120A" w:rsidRDefault="00A33414"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w:t>
            </w:r>
            <w:r w:rsidRPr="0015120A">
              <w:rPr>
                <w:rFonts w:ascii="標楷體" w:eastAsia="標楷體" w:hAnsi="標楷體"/>
                <w:sz w:val="24"/>
                <w:szCs w:val="24"/>
              </w:rPr>
              <w:t>.</w:t>
            </w:r>
            <w:r w:rsidRPr="0015120A">
              <w:rPr>
                <w:rFonts w:ascii="標楷體" w:eastAsia="標楷體" w:hAnsi="標楷體" w:hint="eastAsia"/>
                <w:sz w:val="24"/>
                <w:szCs w:val="24"/>
              </w:rPr>
              <w:t>教師解說童謠內容及解釋新詞，讓學生了解文意，加強學習效果。</w:t>
            </w:r>
          </w:p>
          <w:p w:rsidR="00B65593" w:rsidRPr="0015120A" w:rsidRDefault="00A33414" w:rsidP="00A33414">
            <w:pPr>
              <w:pStyle w:val="af1"/>
              <w:adjustRightInd w:val="0"/>
              <w:snapToGrid w:val="0"/>
              <w:spacing w:line="20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3</w:t>
            </w:r>
            <w:r w:rsidRPr="0015120A">
              <w:rPr>
                <w:rFonts w:ascii="標楷體" w:eastAsia="標楷體" w:hAnsi="標楷體"/>
                <w:sz w:val="24"/>
                <w:szCs w:val="24"/>
              </w:rPr>
              <w:t>.</w:t>
            </w:r>
            <w:r w:rsidRPr="0015120A">
              <w:rPr>
                <w:rFonts w:ascii="標楷體" w:eastAsia="標楷體" w:hAnsi="標楷體" w:hint="eastAsia"/>
                <w:sz w:val="24"/>
                <w:szCs w:val="24"/>
              </w:rPr>
              <w:t>教師帶領學生逐句念誦，待熟練後，配合教學媒體，讓學生熟悉歌曲旋律。</w:t>
            </w:r>
          </w:p>
        </w:tc>
        <w:tc>
          <w:tcPr>
            <w:tcW w:w="877" w:type="dxa"/>
            <w:vAlign w:val="center"/>
          </w:tcPr>
          <w:p w:rsidR="00864BF0" w:rsidRPr="0015120A" w:rsidRDefault="00864BF0" w:rsidP="00D3039D">
            <w:pPr>
              <w:jc w:val="center"/>
              <w:rPr>
                <w:rFonts w:ascii="標楷體" w:eastAsia="標楷體" w:hAnsi="標楷體"/>
              </w:rPr>
            </w:pPr>
            <w:r w:rsidRPr="0015120A">
              <w:rPr>
                <w:rFonts w:ascii="標楷體" w:eastAsia="標楷體" w:hAnsi="標楷體" w:hint="eastAsia"/>
              </w:rPr>
              <w:t>1</w:t>
            </w:r>
          </w:p>
        </w:tc>
        <w:tc>
          <w:tcPr>
            <w:tcW w:w="1275" w:type="dxa"/>
          </w:tcPr>
          <w:p w:rsidR="00864BF0" w:rsidRDefault="00864BF0">
            <w:r w:rsidRPr="005358FA">
              <w:rPr>
                <w:rFonts w:ascii="標楷體" w:eastAsia="標楷體" w:hAnsi="標楷體" w:hint="eastAsia"/>
                <w:lang w:val="en-NZ"/>
              </w:rPr>
              <w:t>真平版</w:t>
            </w:r>
          </w:p>
        </w:tc>
        <w:tc>
          <w:tcPr>
            <w:tcW w:w="1512"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1.歌唱評量</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2.遊戲評量</w:t>
            </w:r>
          </w:p>
        </w:tc>
        <w:tc>
          <w:tcPr>
            <w:tcW w:w="3260" w:type="dxa"/>
          </w:tcPr>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1-2-8 </w:t>
            </w:r>
            <w:r w:rsidRPr="0015120A">
              <w:rPr>
                <w:rFonts w:ascii="標楷體" w:eastAsia="標楷體" w:hAnsi="標楷體"/>
                <w:sz w:val="24"/>
                <w:szCs w:val="24"/>
              </w:rPr>
              <w:t>能透過聆聽的活動</w:t>
            </w:r>
            <w:r w:rsidRPr="0015120A">
              <w:rPr>
                <w:rFonts w:ascii="標楷體" w:eastAsia="標楷體" w:hAnsi="標楷體" w:hint="eastAsia"/>
                <w:sz w:val="24"/>
                <w:szCs w:val="24"/>
              </w:rPr>
              <w:t>學習客家</w:t>
            </w:r>
            <w:r w:rsidRPr="0015120A">
              <w:rPr>
                <w:rFonts w:ascii="標楷體" w:eastAsia="標楷體" w:hAnsi="標楷體"/>
                <w:sz w:val="24"/>
                <w:szCs w:val="24"/>
              </w:rPr>
              <w:t>族群的</w:t>
            </w:r>
            <w:r w:rsidRPr="0015120A">
              <w:rPr>
                <w:rFonts w:ascii="標楷體" w:eastAsia="標楷體" w:hAnsi="標楷體" w:hint="eastAsia"/>
                <w:sz w:val="24"/>
                <w:szCs w:val="24"/>
              </w:rPr>
              <w:t>文化。</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1-2-9 能運用科技與資訊，提升聆聽客家語之能力。</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2-2-2 能養成</w:t>
            </w:r>
            <w:r w:rsidRPr="0015120A">
              <w:rPr>
                <w:rFonts w:ascii="標楷體" w:eastAsia="標楷體" w:hAnsi="標楷體"/>
                <w:sz w:val="24"/>
                <w:szCs w:val="24"/>
              </w:rPr>
              <w:t>說</w:t>
            </w:r>
            <w:r w:rsidRPr="0015120A">
              <w:rPr>
                <w:rFonts w:ascii="標楷體" w:eastAsia="標楷體" w:hAnsi="標楷體" w:hint="eastAsia"/>
                <w:sz w:val="24"/>
                <w:szCs w:val="24"/>
              </w:rPr>
              <w:t>、唱</w:t>
            </w:r>
            <w:r w:rsidRPr="0015120A">
              <w:rPr>
                <w:rFonts w:ascii="標楷體" w:eastAsia="標楷體" w:hAnsi="標楷體"/>
                <w:sz w:val="24"/>
                <w:szCs w:val="24"/>
              </w:rPr>
              <w:t>客</w:t>
            </w:r>
            <w:r w:rsidRPr="0015120A">
              <w:rPr>
                <w:rFonts w:ascii="標楷體" w:eastAsia="標楷體" w:hAnsi="標楷體" w:hint="eastAsia"/>
                <w:sz w:val="24"/>
                <w:szCs w:val="24"/>
              </w:rPr>
              <w:t>家諺謠</w:t>
            </w:r>
            <w:r w:rsidRPr="0015120A">
              <w:rPr>
                <w:rFonts w:ascii="標楷體" w:eastAsia="標楷體" w:hAnsi="標楷體"/>
                <w:sz w:val="24"/>
                <w:szCs w:val="24"/>
              </w:rPr>
              <w:t>的</w:t>
            </w:r>
            <w:r w:rsidRPr="0015120A">
              <w:rPr>
                <w:rFonts w:ascii="標楷體" w:eastAsia="標楷體" w:hAnsi="標楷體" w:hint="eastAsia"/>
                <w:sz w:val="24"/>
                <w:szCs w:val="24"/>
              </w:rPr>
              <w:t>興趣。</w:t>
            </w:r>
          </w:p>
          <w:p w:rsidR="00864BF0" w:rsidRPr="0015120A" w:rsidRDefault="00864BF0" w:rsidP="00D3039D">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 xml:space="preserve">2-2-7 </w:t>
            </w:r>
            <w:r w:rsidRPr="0015120A">
              <w:rPr>
                <w:rFonts w:ascii="標楷體" w:eastAsia="標楷體" w:hAnsi="標楷體"/>
                <w:sz w:val="24"/>
                <w:szCs w:val="24"/>
              </w:rPr>
              <w:t>能使用</w:t>
            </w:r>
            <w:r w:rsidRPr="0015120A">
              <w:rPr>
                <w:rFonts w:ascii="標楷體" w:eastAsia="標楷體" w:hAnsi="標楷體" w:hint="eastAsia"/>
                <w:sz w:val="24"/>
                <w:szCs w:val="24"/>
              </w:rPr>
              <w:t>視聽與資訊工具學說客家語。</w:t>
            </w:r>
          </w:p>
        </w:tc>
        <w:tc>
          <w:tcPr>
            <w:tcW w:w="1984" w:type="dxa"/>
          </w:tcPr>
          <w:p w:rsidR="00A33414" w:rsidRPr="0015120A" w:rsidRDefault="00A33414" w:rsidP="00A33414">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【環境教育】</w:t>
            </w:r>
          </w:p>
          <w:p w:rsidR="00864BF0" w:rsidRPr="0015120A" w:rsidRDefault="00A33414" w:rsidP="00A33414">
            <w:pPr>
              <w:pStyle w:val="af1"/>
              <w:adjustRightInd w:val="0"/>
              <w:snapToGrid w:val="0"/>
              <w:spacing w:line="240" w:lineRule="exact"/>
              <w:ind w:rightChars="10" w:right="24" w:firstLine="0"/>
              <w:jc w:val="left"/>
              <w:rPr>
                <w:rFonts w:ascii="標楷體" w:eastAsia="標楷體" w:hAnsi="標楷體"/>
                <w:sz w:val="24"/>
                <w:szCs w:val="24"/>
              </w:rPr>
            </w:pPr>
            <w:r w:rsidRPr="0015120A">
              <w:rPr>
                <w:rFonts w:ascii="標楷體" w:eastAsia="標楷體" w:hAnsi="標楷體" w:hint="eastAsia"/>
                <w:sz w:val="24"/>
                <w:szCs w:val="24"/>
              </w:rPr>
              <w:t>1-2-3 察覺生活周遭</w:t>
            </w:r>
            <w:r w:rsidRPr="0015120A">
              <w:rPr>
                <w:rFonts w:ascii="標楷體" w:eastAsia="標楷體" w:hAnsi="標楷體"/>
                <w:sz w:val="24"/>
                <w:szCs w:val="24"/>
              </w:rPr>
              <w:t>人文</w:t>
            </w:r>
            <w:r w:rsidRPr="0015120A">
              <w:rPr>
                <w:rFonts w:ascii="標楷體" w:eastAsia="標楷體" w:hAnsi="標楷體" w:hint="eastAsia"/>
                <w:sz w:val="24"/>
                <w:szCs w:val="24"/>
              </w:rPr>
              <w:t>歷史與</w:t>
            </w:r>
            <w:r w:rsidRPr="0015120A">
              <w:rPr>
                <w:rFonts w:ascii="標楷體" w:eastAsia="標楷體" w:hAnsi="標楷體"/>
                <w:sz w:val="24"/>
                <w:szCs w:val="24"/>
              </w:rPr>
              <w:t>生態環境的變</w:t>
            </w:r>
            <w:r w:rsidRPr="0015120A">
              <w:rPr>
                <w:rFonts w:ascii="標楷體" w:eastAsia="標楷體" w:hAnsi="標楷體" w:hint="eastAsia"/>
                <w:sz w:val="24"/>
                <w:szCs w:val="24"/>
              </w:rPr>
              <w:t>遷。</w:t>
            </w:r>
          </w:p>
        </w:tc>
        <w:tc>
          <w:tcPr>
            <w:tcW w:w="1220" w:type="dxa"/>
          </w:tcPr>
          <w:p w:rsidR="00864BF0" w:rsidRPr="0015120A" w:rsidRDefault="00864BF0" w:rsidP="00D3039D">
            <w:pPr>
              <w:rPr>
                <w:rFonts w:ascii="標楷體" w:eastAsia="標楷體" w:hAnsi="標楷體"/>
                <w:u w:val="single"/>
              </w:rPr>
            </w:pPr>
          </w:p>
        </w:tc>
      </w:tr>
    </w:tbl>
    <w:p w:rsidR="00807BC9" w:rsidRPr="00285DA8" w:rsidRDefault="00807BC9" w:rsidP="000E4111">
      <w:pPr>
        <w:ind w:firstLineChars="100" w:firstLine="240"/>
        <w:rPr>
          <w:rFonts w:ascii="標楷體" w:eastAsia="標楷體" w:hAnsi="標楷體"/>
          <w:b/>
        </w:rPr>
      </w:pPr>
    </w:p>
    <w:sectPr w:rsidR="00807BC9" w:rsidRPr="00285DA8" w:rsidSect="00770C30">
      <w:pgSz w:w="16838" w:h="11906" w:orient="landscape" w:code="9"/>
      <w:pgMar w:top="1797" w:right="1440" w:bottom="179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53" w:rsidRDefault="00B92553" w:rsidP="00F4309B">
      <w:r>
        <w:separator/>
      </w:r>
    </w:p>
  </w:endnote>
  <w:endnote w:type="continuationSeparator" w:id="0">
    <w:p w:rsidR="00B92553" w:rsidRDefault="00B92553" w:rsidP="00F4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panose1 w:val="020B0509000000000000"/>
    <w:charset w:val="88"/>
    <w:family w:val="modern"/>
    <w:pitch w:val="fixed"/>
    <w:sig w:usb0="00000000"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華康標宋體">
    <w:altName w:val="Arial Unicode MS"/>
    <w:panose1 w:val="02020409000000000000"/>
    <w:charset w:val="88"/>
    <w:family w:val="modern"/>
    <w:pitch w:val="fixed"/>
    <w:sig w:usb0="80000001" w:usb1="28091800" w:usb2="00000016" w:usb3="00000000" w:csb0="00100000" w:csb1="00000000"/>
  </w:font>
  <w:font w:name="華康中圓體">
    <w:altName w:val="細明體"/>
    <w:panose1 w:val="020F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53" w:rsidRDefault="00B92553" w:rsidP="00F4309B">
      <w:r>
        <w:separator/>
      </w:r>
    </w:p>
  </w:footnote>
  <w:footnote w:type="continuationSeparator" w:id="0">
    <w:p w:rsidR="00B92553" w:rsidRDefault="00B92553" w:rsidP="00F4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55D"/>
    <w:multiLevelType w:val="hybridMultilevel"/>
    <w:tmpl w:val="4F7A7008"/>
    <w:lvl w:ilvl="0" w:tplc="EE6C3AFC">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
    <w:nsid w:val="04863CE3"/>
    <w:multiLevelType w:val="hybridMultilevel"/>
    <w:tmpl w:val="AFBA23E2"/>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nsid w:val="067F72F0"/>
    <w:multiLevelType w:val="hybridMultilevel"/>
    <w:tmpl w:val="506EE17E"/>
    <w:lvl w:ilvl="0" w:tplc="B2D4ED30">
      <w:start w:val="1"/>
      <w:numFmt w:val="decimal"/>
      <w:lvlText w:val="%1."/>
      <w:lvlJc w:val="left"/>
      <w:pPr>
        <w:ind w:left="408"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
    <w:nsid w:val="082073AC"/>
    <w:multiLevelType w:val="multilevel"/>
    <w:tmpl w:val="7346C76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08F265EB"/>
    <w:multiLevelType w:val="hybridMultilevel"/>
    <w:tmpl w:val="29784D3A"/>
    <w:lvl w:ilvl="0" w:tplc="1E32D8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5">
    <w:nsid w:val="0B306EC3"/>
    <w:multiLevelType w:val="hybridMultilevel"/>
    <w:tmpl w:val="DAE2C17A"/>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6">
    <w:nsid w:val="11F16EF1"/>
    <w:multiLevelType w:val="hybridMultilevel"/>
    <w:tmpl w:val="C248FE2A"/>
    <w:lvl w:ilvl="0" w:tplc="51F6CBD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7">
    <w:nsid w:val="14EF3EEB"/>
    <w:multiLevelType w:val="hybridMultilevel"/>
    <w:tmpl w:val="549A2640"/>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
    <w:nsid w:val="179D1206"/>
    <w:multiLevelType w:val="multilevel"/>
    <w:tmpl w:val="7346C76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17AB42CA"/>
    <w:multiLevelType w:val="hybridMultilevel"/>
    <w:tmpl w:val="63401AC8"/>
    <w:lvl w:ilvl="0" w:tplc="062C26C2">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0">
    <w:nsid w:val="18192986"/>
    <w:multiLevelType w:val="hybridMultilevel"/>
    <w:tmpl w:val="F036FA74"/>
    <w:lvl w:ilvl="0" w:tplc="87E6139E">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1E7809BB"/>
    <w:multiLevelType w:val="hybridMultilevel"/>
    <w:tmpl w:val="92180AE0"/>
    <w:lvl w:ilvl="0" w:tplc="A9BAE2A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2">
    <w:nsid w:val="2460251D"/>
    <w:multiLevelType w:val="hybridMultilevel"/>
    <w:tmpl w:val="096239EA"/>
    <w:lvl w:ilvl="0" w:tplc="14B83E14">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3">
    <w:nsid w:val="2B493BA6"/>
    <w:multiLevelType w:val="hybridMultilevel"/>
    <w:tmpl w:val="0F2419E6"/>
    <w:lvl w:ilvl="0" w:tplc="67C435FA">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4">
    <w:nsid w:val="304329D6"/>
    <w:multiLevelType w:val="hybridMultilevel"/>
    <w:tmpl w:val="DB72227C"/>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5">
    <w:nsid w:val="30C120F4"/>
    <w:multiLevelType w:val="hybridMultilevel"/>
    <w:tmpl w:val="42DA050C"/>
    <w:lvl w:ilvl="0" w:tplc="74C8B2B4">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6">
    <w:nsid w:val="323439DB"/>
    <w:multiLevelType w:val="hybridMultilevel"/>
    <w:tmpl w:val="B73E6ACC"/>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33A860B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8">
    <w:nsid w:val="35A775F2"/>
    <w:multiLevelType w:val="multilevel"/>
    <w:tmpl w:val="7346C76A"/>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nsid w:val="3AF92926"/>
    <w:multiLevelType w:val="hybridMultilevel"/>
    <w:tmpl w:val="E042D5FE"/>
    <w:lvl w:ilvl="0" w:tplc="BE66F91A">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0">
    <w:nsid w:val="3D1F072C"/>
    <w:multiLevelType w:val="hybridMultilevel"/>
    <w:tmpl w:val="A620A35A"/>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1">
    <w:nsid w:val="3DDA25EC"/>
    <w:multiLevelType w:val="hybridMultilevel"/>
    <w:tmpl w:val="D9D6642A"/>
    <w:lvl w:ilvl="0" w:tplc="960AA412">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2">
    <w:nsid w:val="3E3F2FD7"/>
    <w:multiLevelType w:val="hybridMultilevel"/>
    <w:tmpl w:val="CA06ECDA"/>
    <w:lvl w:ilvl="0" w:tplc="DB9EB85A">
      <w:start w:val="1"/>
      <w:numFmt w:val="decimal"/>
      <w:lvlText w:val="%1."/>
      <w:lvlJc w:val="left"/>
      <w:pPr>
        <w:ind w:left="984" w:hanging="360"/>
      </w:pPr>
      <w:rPr>
        <w:rFonts w:hint="default"/>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23">
    <w:nsid w:val="3F003141"/>
    <w:multiLevelType w:val="hybridMultilevel"/>
    <w:tmpl w:val="77823EFA"/>
    <w:lvl w:ilvl="0" w:tplc="FF2CF86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4">
    <w:nsid w:val="40EC5C11"/>
    <w:multiLevelType w:val="hybridMultilevel"/>
    <w:tmpl w:val="5A7801FC"/>
    <w:lvl w:ilvl="0" w:tplc="2B42F8CC">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5">
    <w:nsid w:val="48791E06"/>
    <w:multiLevelType w:val="hybridMultilevel"/>
    <w:tmpl w:val="C898EA06"/>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6">
    <w:nsid w:val="49895A3F"/>
    <w:multiLevelType w:val="hybridMultilevel"/>
    <w:tmpl w:val="0F684B46"/>
    <w:lvl w:ilvl="0" w:tplc="B5BEEE5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7">
    <w:nsid w:val="4F663A97"/>
    <w:multiLevelType w:val="hybridMultilevel"/>
    <w:tmpl w:val="A50E9162"/>
    <w:lvl w:ilvl="0" w:tplc="15A0F816">
      <w:start w:val="1"/>
      <w:numFmt w:val="taiwaneseCountingThousand"/>
      <w:lvlText w:val="%1、"/>
      <w:lvlJc w:val="left"/>
      <w:pPr>
        <w:tabs>
          <w:tab w:val="num" w:pos="720"/>
        </w:tabs>
        <w:ind w:left="720" w:hanging="720"/>
      </w:pPr>
      <w:rPr>
        <w:rFonts w:eastAsia="新細明體" w:hint="eastAsia"/>
      </w:rPr>
    </w:lvl>
    <w:lvl w:ilvl="1" w:tplc="B19C5FAE">
      <w:start w:val="4"/>
      <w:numFmt w:val="taiwaneseCountingThousand"/>
      <w:lvlText w:val="%2."/>
      <w:lvlJc w:val="left"/>
      <w:pPr>
        <w:tabs>
          <w:tab w:val="num" w:pos="840"/>
        </w:tabs>
        <w:ind w:left="840" w:hanging="360"/>
      </w:pPr>
      <w:rPr>
        <w:rFonts w:ascii="新細明體" w:eastAsia="新細明體" w:hAnsi="新細明體" w:hint="eastAsia"/>
        <w:color w:val="000000"/>
      </w:rPr>
    </w:lvl>
    <w:lvl w:ilvl="2" w:tplc="0890B790">
      <w:start w:val="1"/>
      <w:numFmt w:val="decimal"/>
      <w:lvlText w:val="%3."/>
      <w:lvlJc w:val="left"/>
      <w:pPr>
        <w:tabs>
          <w:tab w:val="num" w:pos="1320"/>
        </w:tabs>
        <w:ind w:left="1320" w:hanging="360"/>
      </w:pPr>
      <w:rPr>
        <w:rFonts w:hint="eastAsia"/>
      </w:rPr>
    </w:lvl>
    <w:lvl w:ilvl="3" w:tplc="49C8E9D8">
      <w:start w:val="1"/>
      <w:numFmt w:val="decimal"/>
      <w:lvlText w:val="%4."/>
      <w:lvlJc w:val="left"/>
      <w:pPr>
        <w:tabs>
          <w:tab w:val="num" w:pos="1800"/>
        </w:tabs>
        <w:ind w:left="1800" w:hanging="360"/>
      </w:pPr>
      <w:rPr>
        <w:rFonts w:hAnsi="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0B03869"/>
    <w:multiLevelType w:val="hybridMultilevel"/>
    <w:tmpl w:val="B1605C76"/>
    <w:lvl w:ilvl="0" w:tplc="04A6B6DC">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9">
    <w:nsid w:val="515F5F03"/>
    <w:multiLevelType w:val="hybridMultilevel"/>
    <w:tmpl w:val="45AC3BB0"/>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0">
    <w:nsid w:val="519F145E"/>
    <w:multiLevelType w:val="hybridMultilevel"/>
    <w:tmpl w:val="A880E856"/>
    <w:lvl w:ilvl="0" w:tplc="D9402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BB7252"/>
    <w:multiLevelType w:val="hybridMultilevel"/>
    <w:tmpl w:val="6AFE1438"/>
    <w:lvl w:ilvl="0" w:tplc="61FA4B04">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2">
    <w:nsid w:val="556540BA"/>
    <w:multiLevelType w:val="hybridMultilevel"/>
    <w:tmpl w:val="3482CBEA"/>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3">
    <w:nsid w:val="55AA1F28"/>
    <w:multiLevelType w:val="hybridMultilevel"/>
    <w:tmpl w:val="04708332"/>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4">
    <w:nsid w:val="56890F6F"/>
    <w:multiLevelType w:val="hybridMultilevel"/>
    <w:tmpl w:val="35C63D10"/>
    <w:lvl w:ilvl="0" w:tplc="B8D2C5D6">
      <w:start w:val="1"/>
      <w:numFmt w:val="decimal"/>
      <w:lvlText w:val="%1."/>
      <w:lvlJc w:val="left"/>
      <w:pPr>
        <w:tabs>
          <w:tab w:val="num" w:pos="920"/>
        </w:tabs>
        <w:ind w:left="920" w:hanging="36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5">
    <w:nsid w:val="58980917"/>
    <w:multiLevelType w:val="hybridMultilevel"/>
    <w:tmpl w:val="325AF386"/>
    <w:lvl w:ilvl="0" w:tplc="5344C14C">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6">
    <w:nsid w:val="58D95580"/>
    <w:multiLevelType w:val="hybridMultilevel"/>
    <w:tmpl w:val="E3445F88"/>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7">
    <w:nsid w:val="5D11102E"/>
    <w:multiLevelType w:val="hybridMultilevel"/>
    <w:tmpl w:val="DD56B57E"/>
    <w:lvl w:ilvl="0" w:tplc="8F70396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8">
    <w:nsid w:val="63AC0964"/>
    <w:multiLevelType w:val="hybridMultilevel"/>
    <w:tmpl w:val="3BE07D48"/>
    <w:lvl w:ilvl="0" w:tplc="71E26138">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39">
    <w:nsid w:val="68705FE4"/>
    <w:multiLevelType w:val="hybridMultilevel"/>
    <w:tmpl w:val="BF06C804"/>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0">
    <w:nsid w:val="6A186A6F"/>
    <w:multiLevelType w:val="hybridMultilevel"/>
    <w:tmpl w:val="00A2854A"/>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1">
    <w:nsid w:val="6AD37269"/>
    <w:multiLevelType w:val="hybridMultilevel"/>
    <w:tmpl w:val="A9C2EBCC"/>
    <w:lvl w:ilvl="0" w:tplc="7E20265A">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2">
    <w:nsid w:val="6B2B0C7A"/>
    <w:multiLevelType w:val="hybridMultilevel"/>
    <w:tmpl w:val="E938B282"/>
    <w:lvl w:ilvl="0" w:tplc="B2D4ED30">
      <w:start w:val="1"/>
      <w:numFmt w:val="decimal"/>
      <w:lvlText w:val="%1."/>
      <w:lvlJc w:val="left"/>
      <w:pPr>
        <w:ind w:left="384" w:hanging="360"/>
      </w:pPr>
      <w:rPr>
        <w:rFonts w:hint="default"/>
      </w:rPr>
    </w:lvl>
    <w:lvl w:ilvl="1" w:tplc="B70CF77E">
      <w:start w:val="1"/>
      <w:numFmt w:val="decimal"/>
      <w:lvlText w:val="(%2)"/>
      <w:lvlJc w:val="left"/>
      <w:pPr>
        <w:ind w:left="864" w:hanging="3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3">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0995F81"/>
    <w:multiLevelType w:val="hybridMultilevel"/>
    <w:tmpl w:val="28409F0C"/>
    <w:lvl w:ilvl="0" w:tplc="45E83F1A">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5">
    <w:nsid w:val="751E4E86"/>
    <w:multiLevelType w:val="hybridMultilevel"/>
    <w:tmpl w:val="7D1C227A"/>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6">
    <w:nsid w:val="754D5F51"/>
    <w:multiLevelType w:val="hybridMultilevel"/>
    <w:tmpl w:val="662052C8"/>
    <w:lvl w:ilvl="0" w:tplc="790C543E">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7">
    <w:nsid w:val="77DE45C8"/>
    <w:multiLevelType w:val="hybridMultilevel"/>
    <w:tmpl w:val="6AB88FE6"/>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8">
    <w:nsid w:val="7B8C726A"/>
    <w:multiLevelType w:val="hybridMultilevel"/>
    <w:tmpl w:val="368C0E2C"/>
    <w:lvl w:ilvl="0" w:tplc="993C2BD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49">
    <w:nsid w:val="7E6E25CD"/>
    <w:multiLevelType w:val="hybridMultilevel"/>
    <w:tmpl w:val="CADE2564"/>
    <w:lvl w:ilvl="0" w:tplc="B2D4ED30">
      <w:start w:val="1"/>
      <w:numFmt w:val="decimal"/>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43"/>
  </w:num>
  <w:num w:numId="2">
    <w:abstractNumId w:val="34"/>
  </w:num>
  <w:num w:numId="3">
    <w:abstractNumId w:val="22"/>
  </w:num>
  <w:num w:numId="4">
    <w:abstractNumId w:val="27"/>
  </w:num>
  <w:num w:numId="5">
    <w:abstractNumId w:val="30"/>
  </w:num>
  <w:num w:numId="6">
    <w:abstractNumId w:val="9"/>
  </w:num>
  <w:num w:numId="7">
    <w:abstractNumId w:val="46"/>
  </w:num>
  <w:num w:numId="8">
    <w:abstractNumId w:val="38"/>
  </w:num>
  <w:num w:numId="9">
    <w:abstractNumId w:val="26"/>
  </w:num>
  <w:num w:numId="10">
    <w:abstractNumId w:val="44"/>
  </w:num>
  <w:num w:numId="11">
    <w:abstractNumId w:val="0"/>
  </w:num>
  <w:num w:numId="12">
    <w:abstractNumId w:val="23"/>
  </w:num>
  <w:num w:numId="13">
    <w:abstractNumId w:val="4"/>
  </w:num>
  <w:num w:numId="14">
    <w:abstractNumId w:val="37"/>
  </w:num>
  <w:num w:numId="15">
    <w:abstractNumId w:val="11"/>
  </w:num>
  <w:num w:numId="16">
    <w:abstractNumId w:val="13"/>
  </w:num>
  <w:num w:numId="17">
    <w:abstractNumId w:val="21"/>
  </w:num>
  <w:num w:numId="18">
    <w:abstractNumId w:val="41"/>
  </w:num>
  <w:num w:numId="19">
    <w:abstractNumId w:val="48"/>
  </w:num>
  <w:num w:numId="20">
    <w:abstractNumId w:val="15"/>
  </w:num>
  <w:num w:numId="21">
    <w:abstractNumId w:val="12"/>
  </w:num>
  <w:num w:numId="22">
    <w:abstractNumId w:val="6"/>
  </w:num>
  <w:num w:numId="23">
    <w:abstractNumId w:val="19"/>
  </w:num>
  <w:num w:numId="24">
    <w:abstractNumId w:val="10"/>
  </w:num>
  <w:num w:numId="25">
    <w:abstractNumId w:val="24"/>
  </w:num>
  <w:num w:numId="26">
    <w:abstractNumId w:val="35"/>
  </w:num>
  <w:num w:numId="27">
    <w:abstractNumId w:val="28"/>
  </w:num>
  <w:num w:numId="28">
    <w:abstractNumId w:val="31"/>
  </w:num>
  <w:num w:numId="29">
    <w:abstractNumId w:val="33"/>
  </w:num>
  <w:num w:numId="30">
    <w:abstractNumId w:val="2"/>
  </w:num>
  <w:num w:numId="31">
    <w:abstractNumId w:val="42"/>
  </w:num>
  <w:num w:numId="32">
    <w:abstractNumId w:val="49"/>
  </w:num>
  <w:num w:numId="33">
    <w:abstractNumId w:val="47"/>
  </w:num>
  <w:num w:numId="34">
    <w:abstractNumId w:val="7"/>
  </w:num>
  <w:num w:numId="35">
    <w:abstractNumId w:val="16"/>
  </w:num>
  <w:num w:numId="36">
    <w:abstractNumId w:val="14"/>
  </w:num>
  <w:num w:numId="37">
    <w:abstractNumId w:val="36"/>
  </w:num>
  <w:num w:numId="38">
    <w:abstractNumId w:val="32"/>
  </w:num>
  <w:num w:numId="39">
    <w:abstractNumId w:val="29"/>
  </w:num>
  <w:num w:numId="40">
    <w:abstractNumId w:val="45"/>
  </w:num>
  <w:num w:numId="41">
    <w:abstractNumId w:val="5"/>
  </w:num>
  <w:num w:numId="42">
    <w:abstractNumId w:val="40"/>
  </w:num>
  <w:num w:numId="43">
    <w:abstractNumId w:val="20"/>
  </w:num>
  <w:num w:numId="44">
    <w:abstractNumId w:val="25"/>
  </w:num>
  <w:num w:numId="45">
    <w:abstractNumId w:val="39"/>
  </w:num>
  <w:num w:numId="46">
    <w:abstractNumId w:val="1"/>
  </w:num>
  <w:num w:numId="47">
    <w:abstractNumId w:val="3"/>
  </w:num>
  <w:num w:numId="48">
    <w:abstractNumId w:val="8"/>
  </w:num>
  <w:num w:numId="49">
    <w:abstractNumId w:val="17"/>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41"/>
    <w:rsid w:val="0002160A"/>
    <w:rsid w:val="000220B4"/>
    <w:rsid w:val="00037D43"/>
    <w:rsid w:val="00043736"/>
    <w:rsid w:val="0004422D"/>
    <w:rsid w:val="00047B4D"/>
    <w:rsid w:val="00051094"/>
    <w:rsid w:val="00076472"/>
    <w:rsid w:val="00092E70"/>
    <w:rsid w:val="000955D9"/>
    <w:rsid w:val="000A06BC"/>
    <w:rsid w:val="000C09A2"/>
    <w:rsid w:val="000C2BF7"/>
    <w:rsid w:val="000C79D6"/>
    <w:rsid w:val="000E4111"/>
    <w:rsid w:val="00104F9D"/>
    <w:rsid w:val="0011031B"/>
    <w:rsid w:val="00130D01"/>
    <w:rsid w:val="001506FB"/>
    <w:rsid w:val="0015120A"/>
    <w:rsid w:val="00166647"/>
    <w:rsid w:val="001670B7"/>
    <w:rsid w:val="001811A5"/>
    <w:rsid w:val="0018487F"/>
    <w:rsid w:val="0019058D"/>
    <w:rsid w:val="001C1E0B"/>
    <w:rsid w:val="001D3BD0"/>
    <w:rsid w:val="001E3B7B"/>
    <w:rsid w:val="0020351E"/>
    <w:rsid w:val="00213263"/>
    <w:rsid w:val="00221148"/>
    <w:rsid w:val="00226C0D"/>
    <w:rsid w:val="00231876"/>
    <w:rsid w:val="00240BAA"/>
    <w:rsid w:val="0025480E"/>
    <w:rsid w:val="00256DE0"/>
    <w:rsid w:val="002579A0"/>
    <w:rsid w:val="00275BFA"/>
    <w:rsid w:val="00277F67"/>
    <w:rsid w:val="00285DA8"/>
    <w:rsid w:val="002A0D1C"/>
    <w:rsid w:val="002A34BD"/>
    <w:rsid w:val="002A6B35"/>
    <w:rsid w:val="002B6DC1"/>
    <w:rsid w:val="002C59CD"/>
    <w:rsid w:val="002E32F2"/>
    <w:rsid w:val="002F35DE"/>
    <w:rsid w:val="0031141E"/>
    <w:rsid w:val="00321C4A"/>
    <w:rsid w:val="00327A83"/>
    <w:rsid w:val="00333452"/>
    <w:rsid w:val="003406A3"/>
    <w:rsid w:val="0035028E"/>
    <w:rsid w:val="00370813"/>
    <w:rsid w:val="00384984"/>
    <w:rsid w:val="00390D28"/>
    <w:rsid w:val="003A2FCF"/>
    <w:rsid w:val="003A3041"/>
    <w:rsid w:val="003B02F4"/>
    <w:rsid w:val="003B1818"/>
    <w:rsid w:val="003B460C"/>
    <w:rsid w:val="003C0E14"/>
    <w:rsid w:val="003C7057"/>
    <w:rsid w:val="003D16BF"/>
    <w:rsid w:val="003D4AEF"/>
    <w:rsid w:val="003D67AF"/>
    <w:rsid w:val="003E1E7E"/>
    <w:rsid w:val="003E319A"/>
    <w:rsid w:val="003E62B9"/>
    <w:rsid w:val="003E6F54"/>
    <w:rsid w:val="003F41BE"/>
    <w:rsid w:val="003F59CD"/>
    <w:rsid w:val="00403876"/>
    <w:rsid w:val="00407C21"/>
    <w:rsid w:val="0041126C"/>
    <w:rsid w:val="00414A58"/>
    <w:rsid w:val="00424541"/>
    <w:rsid w:val="00425C5F"/>
    <w:rsid w:val="004353F5"/>
    <w:rsid w:val="004358D5"/>
    <w:rsid w:val="00435F66"/>
    <w:rsid w:val="004564AF"/>
    <w:rsid w:val="0046124C"/>
    <w:rsid w:val="00463582"/>
    <w:rsid w:val="004801DD"/>
    <w:rsid w:val="0049177A"/>
    <w:rsid w:val="00494C4B"/>
    <w:rsid w:val="004A0C5D"/>
    <w:rsid w:val="004D6E77"/>
    <w:rsid w:val="004E2886"/>
    <w:rsid w:val="004F65C1"/>
    <w:rsid w:val="0050423C"/>
    <w:rsid w:val="0050519C"/>
    <w:rsid w:val="00506F7B"/>
    <w:rsid w:val="00520F2E"/>
    <w:rsid w:val="00521067"/>
    <w:rsid w:val="00522F82"/>
    <w:rsid w:val="00546D56"/>
    <w:rsid w:val="00561A7B"/>
    <w:rsid w:val="00580589"/>
    <w:rsid w:val="00580C0C"/>
    <w:rsid w:val="005B34B9"/>
    <w:rsid w:val="005B3699"/>
    <w:rsid w:val="005B4587"/>
    <w:rsid w:val="005B5951"/>
    <w:rsid w:val="005C1048"/>
    <w:rsid w:val="005C1D3E"/>
    <w:rsid w:val="005D11BE"/>
    <w:rsid w:val="005D3D12"/>
    <w:rsid w:val="005E47F5"/>
    <w:rsid w:val="005F1CC4"/>
    <w:rsid w:val="005F4107"/>
    <w:rsid w:val="006024C1"/>
    <w:rsid w:val="006211A6"/>
    <w:rsid w:val="00630A7A"/>
    <w:rsid w:val="00630F37"/>
    <w:rsid w:val="00632543"/>
    <w:rsid w:val="00653F3A"/>
    <w:rsid w:val="006731B6"/>
    <w:rsid w:val="00677C23"/>
    <w:rsid w:val="0068189C"/>
    <w:rsid w:val="006B209F"/>
    <w:rsid w:val="006B4183"/>
    <w:rsid w:val="006E435F"/>
    <w:rsid w:val="006F0A00"/>
    <w:rsid w:val="006F2DCE"/>
    <w:rsid w:val="00700AF8"/>
    <w:rsid w:val="00706586"/>
    <w:rsid w:val="00706FCE"/>
    <w:rsid w:val="007257D7"/>
    <w:rsid w:val="00733946"/>
    <w:rsid w:val="0073512A"/>
    <w:rsid w:val="00755138"/>
    <w:rsid w:val="00770C30"/>
    <w:rsid w:val="0077598F"/>
    <w:rsid w:val="00784D04"/>
    <w:rsid w:val="00786FCA"/>
    <w:rsid w:val="00790CAD"/>
    <w:rsid w:val="00791850"/>
    <w:rsid w:val="007A0BC5"/>
    <w:rsid w:val="007A4260"/>
    <w:rsid w:val="007B5EED"/>
    <w:rsid w:val="007C26BF"/>
    <w:rsid w:val="007C30C9"/>
    <w:rsid w:val="007D20BE"/>
    <w:rsid w:val="007D2700"/>
    <w:rsid w:val="007E1A12"/>
    <w:rsid w:val="007F1F4D"/>
    <w:rsid w:val="00807BC9"/>
    <w:rsid w:val="00810E57"/>
    <w:rsid w:val="00842C0E"/>
    <w:rsid w:val="00857F72"/>
    <w:rsid w:val="00864BF0"/>
    <w:rsid w:val="00881C93"/>
    <w:rsid w:val="008A2911"/>
    <w:rsid w:val="008B01DA"/>
    <w:rsid w:val="008B1C7D"/>
    <w:rsid w:val="008C37A7"/>
    <w:rsid w:val="00910A01"/>
    <w:rsid w:val="00911789"/>
    <w:rsid w:val="00911BC0"/>
    <w:rsid w:val="009178E3"/>
    <w:rsid w:val="00931004"/>
    <w:rsid w:val="00932270"/>
    <w:rsid w:val="0094029C"/>
    <w:rsid w:val="00940B25"/>
    <w:rsid w:val="00941106"/>
    <w:rsid w:val="00965B90"/>
    <w:rsid w:val="00965CC2"/>
    <w:rsid w:val="00967854"/>
    <w:rsid w:val="0097228D"/>
    <w:rsid w:val="00976EB8"/>
    <w:rsid w:val="00991B64"/>
    <w:rsid w:val="009C4D61"/>
    <w:rsid w:val="009D242A"/>
    <w:rsid w:val="009D5E84"/>
    <w:rsid w:val="009E4640"/>
    <w:rsid w:val="00A00F95"/>
    <w:rsid w:val="00A03BDF"/>
    <w:rsid w:val="00A1784A"/>
    <w:rsid w:val="00A30793"/>
    <w:rsid w:val="00A33414"/>
    <w:rsid w:val="00A52CB0"/>
    <w:rsid w:val="00A83CA9"/>
    <w:rsid w:val="00A868BF"/>
    <w:rsid w:val="00A86955"/>
    <w:rsid w:val="00A93C02"/>
    <w:rsid w:val="00A979D1"/>
    <w:rsid w:val="00AA0E15"/>
    <w:rsid w:val="00AA5C26"/>
    <w:rsid w:val="00AB5CE7"/>
    <w:rsid w:val="00AD0C37"/>
    <w:rsid w:val="00AD0F84"/>
    <w:rsid w:val="00AD7527"/>
    <w:rsid w:val="00AF636E"/>
    <w:rsid w:val="00B0067C"/>
    <w:rsid w:val="00B015E8"/>
    <w:rsid w:val="00B26545"/>
    <w:rsid w:val="00B518C8"/>
    <w:rsid w:val="00B64022"/>
    <w:rsid w:val="00B65593"/>
    <w:rsid w:val="00B80C8F"/>
    <w:rsid w:val="00B81114"/>
    <w:rsid w:val="00B81852"/>
    <w:rsid w:val="00B85633"/>
    <w:rsid w:val="00B90EAC"/>
    <w:rsid w:val="00B92553"/>
    <w:rsid w:val="00BA5633"/>
    <w:rsid w:val="00BA78F4"/>
    <w:rsid w:val="00BB1EF6"/>
    <w:rsid w:val="00BC5DF0"/>
    <w:rsid w:val="00BD64D4"/>
    <w:rsid w:val="00BE55F8"/>
    <w:rsid w:val="00BE75A7"/>
    <w:rsid w:val="00C16254"/>
    <w:rsid w:val="00C35965"/>
    <w:rsid w:val="00C35A54"/>
    <w:rsid w:val="00C401F2"/>
    <w:rsid w:val="00C41B64"/>
    <w:rsid w:val="00C4673F"/>
    <w:rsid w:val="00C6137D"/>
    <w:rsid w:val="00C71AF1"/>
    <w:rsid w:val="00C83ECA"/>
    <w:rsid w:val="00C868C4"/>
    <w:rsid w:val="00CA470C"/>
    <w:rsid w:val="00CB19C9"/>
    <w:rsid w:val="00CB436F"/>
    <w:rsid w:val="00CB4922"/>
    <w:rsid w:val="00CC3AF6"/>
    <w:rsid w:val="00CC4C04"/>
    <w:rsid w:val="00CC58F9"/>
    <w:rsid w:val="00CD175F"/>
    <w:rsid w:val="00CD7708"/>
    <w:rsid w:val="00CE3EE9"/>
    <w:rsid w:val="00D0663C"/>
    <w:rsid w:val="00D16460"/>
    <w:rsid w:val="00D3039D"/>
    <w:rsid w:val="00D43A25"/>
    <w:rsid w:val="00D46DCB"/>
    <w:rsid w:val="00D50881"/>
    <w:rsid w:val="00D54A8E"/>
    <w:rsid w:val="00D56F56"/>
    <w:rsid w:val="00D70910"/>
    <w:rsid w:val="00D81BA8"/>
    <w:rsid w:val="00D84FA7"/>
    <w:rsid w:val="00DA0665"/>
    <w:rsid w:val="00DA08DF"/>
    <w:rsid w:val="00DA5517"/>
    <w:rsid w:val="00DB0EE0"/>
    <w:rsid w:val="00DD2FDE"/>
    <w:rsid w:val="00DE25D4"/>
    <w:rsid w:val="00DE52C8"/>
    <w:rsid w:val="00DF09D8"/>
    <w:rsid w:val="00DF1D80"/>
    <w:rsid w:val="00E027FD"/>
    <w:rsid w:val="00E145DF"/>
    <w:rsid w:val="00E2217C"/>
    <w:rsid w:val="00E500A3"/>
    <w:rsid w:val="00E670BE"/>
    <w:rsid w:val="00E87447"/>
    <w:rsid w:val="00E91688"/>
    <w:rsid w:val="00E948A6"/>
    <w:rsid w:val="00EA587C"/>
    <w:rsid w:val="00EB1860"/>
    <w:rsid w:val="00EC042F"/>
    <w:rsid w:val="00ED1C27"/>
    <w:rsid w:val="00ED5233"/>
    <w:rsid w:val="00EE089C"/>
    <w:rsid w:val="00EE15E9"/>
    <w:rsid w:val="00EE4F5A"/>
    <w:rsid w:val="00EF2FFF"/>
    <w:rsid w:val="00F027D5"/>
    <w:rsid w:val="00F05365"/>
    <w:rsid w:val="00F27F78"/>
    <w:rsid w:val="00F3630B"/>
    <w:rsid w:val="00F369D5"/>
    <w:rsid w:val="00F4309B"/>
    <w:rsid w:val="00F4778E"/>
    <w:rsid w:val="00F53207"/>
    <w:rsid w:val="00F61EA2"/>
    <w:rsid w:val="00F66D22"/>
    <w:rsid w:val="00F73063"/>
    <w:rsid w:val="00FA2C2F"/>
    <w:rsid w:val="00FA4282"/>
    <w:rsid w:val="00FA4D8A"/>
    <w:rsid w:val="00FB47D9"/>
    <w:rsid w:val="00FB786C"/>
    <w:rsid w:val="00FC4E50"/>
    <w:rsid w:val="00FC70AD"/>
    <w:rsid w:val="00FD1D15"/>
    <w:rsid w:val="00FF0BD9"/>
    <w:rsid w:val="00FF55DE"/>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041"/>
    <w:pPr>
      <w:tabs>
        <w:tab w:val="center" w:pos="4153"/>
        <w:tab w:val="right" w:pos="8306"/>
      </w:tabs>
      <w:snapToGrid w:val="0"/>
    </w:pPr>
    <w:rPr>
      <w:sz w:val="20"/>
      <w:szCs w:val="20"/>
    </w:rPr>
  </w:style>
  <w:style w:type="character" w:customStyle="1" w:styleId="a4">
    <w:name w:val="頁首 字元"/>
    <w:link w:val="a3"/>
    <w:rsid w:val="003A3041"/>
    <w:rPr>
      <w:rFonts w:ascii="Times New Roman" w:eastAsia="新細明體" w:hAnsi="Times New Roman" w:cs="Times New Roman"/>
      <w:sz w:val="20"/>
      <w:szCs w:val="20"/>
    </w:rPr>
  </w:style>
  <w:style w:type="character" w:styleId="a5">
    <w:name w:val="annotation reference"/>
    <w:semiHidden/>
    <w:rsid w:val="003A3041"/>
    <w:rPr>
      <w:sz w:val="18"/>
      <w:szCs w:val="18"/>
    </w:rPr>
  </w:style>
  <w:style w:type="paragraph" w:styleId="a6">
    <w:name w:val="annotation text"/>
    <w:basedOn w:val="a"/>
    <w:link w:val="a7"/>
    <w:semiHidden/>
    <w:rsid w:val="003A3041"/>
  </w:style>
  <w:style w:type="character" w:customStyle="1" w:styleId="a7">
    <w:name w:val="註解文字 字元"/>
    <w:link w:val="a6"/>
    <w:semiHidden/>
    <w:rsid w:val="003A3041"/>
    <w:rPr>
      <w:rFonts w:ascii="Times New Roman" w:eastAsia="新細明體" w:hAnsi="Times New Roman" w:cs="Times New Roman"/>
      <w:szCs w:val="24"/>
    </w:rPr>
  </w:style>
  <w:style w:type="paragraph" w:styleId="a8">
    <w:name w:val="Note Heading"/>
    <w:basedOn w:val="a"/>
    <w:next w:val="a"/>
    <w:link w:val="a9"/>
    <w:rsid w:val="003A3041"/>
    <w:pPr>
      <w:jc w:val="center"/>
    </w:pPr>
    <w:rPr>
      <w:rFonts w:ascii="標楷體" w:eastAsia="標楷體" w:hAnsi="標楷體"/>
    </w:rPr>
  </w:style>
  <w:style w:type="character" w:customStyle="1" w:styleId="a9">
    <w:name w:val="註釋標題 字元"/>
    <w:link w:val="a8"/>
    <w:rsid w:val="003A3041"/>
    <w:rPr>
      <w:rFonts w:ascii="標楷體" w:eastAsia="標楷體" w:hAnsi="標楷體" w:cs="Times New Roman"/>
      <w:szCs w:val="24"/>
    </w:rPr>
  </w:style>
  <w:style w:type="paragraph" w:styleId="aa">
    <w:name w:val="Closing"/>
    <w:basedOn w:val="a"/>
    <w:link w:val="ab"/>
    <w:rsid w:val="003A3041"/>
    <w:pPr>
      <w:ind w:leftChars="1800" w:left="100"/>
    </w:pPr>
    <w:rPr>
      <w:rFonts w:ascii="標楷體" w:eastAsia="標楷體" w:hAnsi="標楷體"/>
    </w:rPr>
  </w:style>
  <w:style w:type="character" w:customStyle="1" w:styleId="ab">
    <w:name w:val="結語 字元"/>
    <w:link w:val="aa"/>
    <w:rsid w:val="003A3041"/>
    <w:rPr>
      <w:rFonts w:ascii="標楷體" w:eastAsia="標楷體" w:hAnsi="標楷體" w:cs="Times New Roman"/>
      <w:szCs w:val="24"/>
    </w:rPr>
  </w:style>
  <w:style w:type="paragraph" w:styleId="ac">
    <w:name w:val="Balloon Text"/>
    <w:basedOn w:val="a"/>
    <w:link w:val="ad"/>
    <w:uiPriority w:val="99"/>
    <w:semiHidden/>
    <w:unhideWhenUsed/>
    <w:rsid w:val="003A3041"/>
    <w:rPr>
      <w:rFonts w:ascii="Cambria" w:hAnsi="Cambria"/>
      <w:sz w:val="18"/>
      <w:szCs w:val="18"/>
    </w:rPr>
  </w:style>
  <w:style w:type="character" w:customStyle="1" w:styleId="ad">
    <w:name w:val="註解方塊文字 字元"/>
    <w:link w:val="ac"/>
    <w:uiPriority w:val="99"/>
    <w:semiHidden/>
    <w:rsid w:val="003A3041"/>
    <w:rPr>
      <w:rFonts w:ascii="Cambria" w:eastAsia="新細明體" w:hAnsi="Cambria" w:cs="Times New Roman"/>
      <w:sz w:val="18"/>
      <w:szCs w:val="18"/>
    </w:rPr>
  </w:style>
  <w:style w:type="paragraph" w:styleId="ae">
    <w:name w:val="List Paragraph"/>
    <w:basedOn w:val="a"/>
    <w:uiPriority w:val="34"/>
    <w:qFormat/>
    <w:rsid w:val="003A3041"/>
    <w:pPr>
      <w:ind w:leftChars="200" w:left="480"/>
    </w:pPr>
  </w:style>
  <w:style w:type="paragraph" w:styleId="af">
    <w:name w:val="footer"/>
    <w:basedOn w:val="a"/>
    <w:link w:val="af0"/>
    <w:unhideWhenUsed/>
    <w:rsid w:val="00F4309B"/>
    <w:pPr>
      <w:tabs>
        <w:tab w:val="center" w:pos="4153"/>
        <w:tab w:val="right" w:pos="8306"/>
      </w:tabs>
      <w:snapToGrid w:val="0"/>
    </w:pPr>
    <w:rPr>
      <w:sz w:val="20"/>
      <w:szCs w:val="20"/>
    </w:rPr>
  </w:style>
  <w:style w:type="character" w:customStyle="1" w:styleId="af0">
    <w:name w:val="頁尾 字元"/>
    <w:link w:val="af"/>
    <w:uiPriority w:val="99"/>
    <w:rsid w:val="00F4309B"/>
    <w:rPr>
      <w:rFonts w:ascii="Times New Roman" w:hAnsi="Times New Roman"/>
      <w:kern w:val="2"/>
    </w:rPr>
  </w:style>
  <w:style w:type="paragraph" w:styleId="af1">
    <w:name w:val="Body Text Indent"/>
    <w:basedOn w:val="a"/>
    <w:link w:val="af2"/>
    <w:rsid w:val="00F73063"/>
    <w:pPr>
      <w:ind w:hanging="28"/>
      <w:jc w:val="both"/>
    </w:pPr>
    <w:rPr>
      <w:sz w:val="16"/>
      <w:szCs w:val="20"/>
    </w:rPr>
  </w:style>
  <w:style w:type="character" w:customStyle="1" w:styleId="af2">
    <w:name w:val="本文縮排 字元"/>
    <w:link w:val="af1"/>
    <w:rsid w:val="00F73063"/>
    <w:rPr>
      <w:rFonts w:ascii="Times New Roman" w:hAnsi="Times New Roman"/>
      <w:kern w:val="2"/>
      <w:sz w:val="16"/>
    </w:rPr>
  </w:style>
  <w:style w:type="paragraph" w:customStyle="1" w:styleId="1">
    <w:name w:val="(1)建議表標題"/>
    <w:basedOn w:val="a"/>
    <w:rsid w:val="00F73063"/>
    <w:pPr>
      <w:spacing w:before="120" w:after="120"/>
      <w:jc w:val="center"/>
    </w:pPr>
    <w:rPr>
      <w:rFonts w:ascii="華康中黑體" w:eastAsia="華康中黑體"/>
      <w:color w:val="000000"/>
      <w:sz w:val="40"/>
      <w:szCs w:val="20"/>
    </w:rPr>
  </w:style>
  <w:style w:type="paragraph" w:customStyle="1" w:styleId="5">
    <w:name w:val="5.【十大能力指標】內文字（一、二、三、）"/>
    <w:basedOn w:val="a"/>
    <w:rsid w:val="00231876"/>
    <w:pPr>
      <w:tabs>
        <w:tab w:val="left" w:pos="329"/>
      </w:tabs>
      <w:spacing w:line="240" w:lineRule="exact"/>
      <w:ind w:left="397" w:right="57" w:hanging="340"/>
      <w:jc w:val="both"/>
    </w:pPr>
    <w:rPr>
      <w:sz w:val="16"/>
      <w:szCs w:val="20"/>
    </w:rPr>
  </w:style>
  <w:style w:type="paragraph" w:customStyle="1" w:styleId="3">
    <w:name w:val="3.【對應能力指標】內文字"/>
    <w:basedOn w:val="af3"/>
    <w:rsid w:val="00231876"/>
    <w:pPr>
      <w:tabs>
        <w:tab w:val="left" w:pos="624"/>
      </w:tabs>
      <w:spacing w:line="220" w:lineRule="exact"/>
      <w:ind w:left="624" w:right="57" w:hanging="567"/>
      <w:jc w:val="both"/>
    </w:pPr>
    <w:rPr>
      <w:rFonts w:ascii="新細明體" w:eastAsia="新細明體" w:cs="Times New Roman"/>
      <w:sz w:val="16"/>
      <w:szCs w:val="20"/>
    </w:rPr>
  </w:style>
  <w:style w:type="paragraph" w:styleId="af3">
    <w:name w:val="Plain Text"/>
    <w:basedOn w:val="a"/>
    <w:link w:val="af4"/>
    <w:unhideWhenUsed/>
    <w:rsid w:val="00231876"/>
    <w:rPr>
      <w:rFonts w:ascii="細明體" w:eastAsia="細明體" w:hAnsi="Courier New" w:cs="Courier New"/>
    </w:rPr>
  </w:style>
  <w:style w:type="character" w:customStyle="1" w:styleId="af4">
    <w:name w:val="純文字 字元"/>
    <w:link w:val="af3"/>
    <w:uiPriority w:val="99"/>
    <w:semiHidden/>
    <w:rsid w:val="00231876"/>
    <w:rPr>
      <w:rFonts w:ascii="細明體" w:eastAsia="細明體" w:hAnsi="Courier New" w:cs="Courier New"/>
      <w:kern w:val="2"/>
      <w:sz w:val="24"/>
      <w:szCs w:val="24"/>
    </w:rPr>
  </w:style>
  <w:style w:type="paragraph" w:styleId="af5">
    <w:name w:val="Block Text"/>
    <w:basedOn w:val="a"/>
    <w:rsid w:val="00231876"/>
    <w:pPr>
      <w:ind w:left="382" w:right="57" w:hanging="325"/>
    </w:pPr>
    <w:rPr>
      <w:sz w:val="16"/>
      <w:szCs w:val="20"/>
    </w:rPr>
  </w:style>
  <w:style w:type="character" w:styleId="af6">
    <w:name w:val="Strong"/>
    <w:qFormat/>
    <w:rsid w:val="00B80C8F"/>
    <w:rPr>
      <w:b/>
      <w:bCs/>
    </w:rPr>
  </w:style>
  <w:style w:type="paragraph" w:customStyle="1" w:styleId="af7">
    <w:name w:val="北縣活動內容"/>
    <w:basedOn w:val="a"/>
    <w:rsid w:val="003E6F54"/>
    <w:pPr>
      <w:snapToGrid w:val="0"/>
      <w:spacing w:before="57" w:after="57"/>
      <w:ind w:left="57" w:right="57"/>
    </w:pPr>
    <w:rPr>
      <w:rFonts w:ascii="新細明體" w:hAnsi="新細明體"/>
      <w:color w:val="000000"/>
      <w:sz w:val="20"/>
      <w:szCs w:val="20"/>
    </w:rPr>
  </w:style>
  <w:style w:type="paragraph" w:customStyle="1" w:styleId="af8">
    <w:name w:val="分段能力指標"/>
    <w:basedOn w:val="a"/>
    <w:rsid w:val="00BE75A7"/>
    <w:pPr>
      <w:snapToGrid w:val="0"/>
      <w:spacing w:line="280" w:lineRule="exact"/>
      <w:ind w:left="595" w:hanging="567"/>
    </w:pPr>
    <w:rPr>
      <w:rFonts w:ascii="華康標宋體" w:eastAsia="華康標宋體" w:hAnsi="新細明體"/>
      <w:sz w:val="20"/>
    </w:rPr>
  </w:style>
  <w:style w:type="paragraph" w:customStyle="1" w:styleId="10">
    <w:name w:val="1.標題文字"/>
    <w:basedOn w:val="a"/>
    <w:rsid w:val="00CC3AF6"/>
    <w:pPr>
      <w:jc w:val="center"/>
    </w:pPr>
    <w:rPr>
      <w:rFonts w:ascii="華康中黑體" w:eastAsia="華康中黑體"/>
      <w:sz w:val="28"/>
      <w:szCs w:val="20"/>
    </w:rPr>
  </w:style>
  <w:style w:type="paragraph" w:customStyle="1" w:styleId="af9">
    <w:name w:val="能力指標(北縣)"/>
    <w:basedOn w:val="a"/>
    <w:rsid w:val="00407C21"/>
    <w:pPr>
      <w:snapToGrid w:val="0"/>
      <w:spacing w:before="57" w:after="57"/>
      <w:ind w:left="57" w:right="57"/>
      <w:jc w:val="both"/>
    </w:pPr>
    <w:rPr>
      <w:rFonts w:ascii="新細明體" w:hAnsi="新細明體"/>
      <w:color w:val="000000"/>
      <w:sz w:val="20"/>
      <w:szCs w:val="20"/>
    </w:rPr>
  </w:style>
  <w:style w:type="paragraph" w:customStyle="1" w:styleId="2">
    <w:name w:val="2.表頭文字"/>
    <w:basedOn w:val="a"/>
    <w:rsid w:val="00807BC9"/>
    <w:pPr>
      <w:jc w:val="center"/>
    </w:pPr>
    <w:rPr>
      <w:rFonts w:eastAsia="華康中圓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0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3041"/>
    <w:pPr>
      <w:tabs>
        <w:tab w:val="center" w:pos="4153"/>
        <w:tab w:val="right" w:pos="8306"/>
      </w:tabs>
      <w:snapToGrid w:val="0"/>
    </w:pPr>
    <w:rPr>
      <w:sz w:val="20"/>
      <w:szCs w:val="20"/>
    </w:rPr>
  </w:style>
  <w:style w:type="character" w:customStyle="1" w:styleId="a4">
    <w:name w:val="頁首 字元"/>
    <w:link w:val="a3"/>
    <w:rsid w:val="003A3041"/>
    <w:rPr>
      <w:rFonts w:ascii="Times New Roman" w:eastAsia="新細明體" w:hAnsi="Times New Roman" w:cs="Times New Roman"/>
      <w:sz w:val="20"/>
      <w:szCs w:val="20"/>
    </w:rPr>
  </w:style>
  <w:style w:type="character" w:styleId="a5">
    <w:name w:val="annotation reference"/>
    <w:semiHidden/>
    <w:rsid w:val="003A3041"/>
    <w:rPr>
      <w:sz w:val="18"/>
      <w:szCs w:val="18"/>
    </w:rPr>
  </w:style>
  <w:style w:type="paragraph" w:styleId="a6">
    <w:name w:val="annotation text"/>
    <w:basedOn w:val="a"/>
    <w:link w:val="a7"/>
    <w:semiHidden/>
    <w:rsid w:val="003A3041"/>
  </w:style>
  <w:style w:type="character" w:customStyle="1" w:styleId="a7">
    <w:name w:val="註解文字 字元"/>
    <w:link w:val="a6"/>
    <w:semiHidden/>
    <w:rsid w:val="003A3041"/>
    <w:rPr>
      <w:rFonts w:ascii="Times New Roman" w:eastAsia="新細明體" w:hAnsi="Times New Roman" w:cs="Times New Roman"/>
      <w:szCs w:val="24"/>
    </w:rPr>
  </w:style>
  <w:style w:type="paragraph" w:styleId="a8">
    <w:name w:val="Note Heading"/>
    <w:basedOn w:val="a"/>
    <w:next w:val="a"/>
    <w:link w:val="a9"/>
    <w:rsid w:val="003A3041"/>
    <w:pPr>
      <w:jc w:val="center"/>
    </w:pPr>
    <w:rPr>
      <w:rFonts w:ascii="標楷體" w:eastAsia="標楷體" w:hAnsi="標楷體"/>
    </w:rPr>
  </w:style>
  <w:style w:type="character" w:customStyle="1" w:styleId="a9">
    <w:name w:val="註釋標題 字元"/>
    <w:link w:val="a8"/>
    <w:rsid w:val="003A3041"/>
    <w:rPr>
      <w:rFonts w:ascii="標楷體" w:eastAsia="標楷體" w:hAnsi="標楷體" w:cs="Times New Roman"/>
      <w:szCs w:val="24"/>
    </w:rPr>
  </w:style>
  <w:style w:type="paragraph" w:styleId="aa">
    <w:name w:val="Closing"/>
    <w:basedOn w:val="a"/>
    <w:link w:val="ab"/>
    <w:rsid w:val="003A3041"/>
    <w:pPr>
      <w:ind w:leftChars="1800" w:left="100"/>
    </w:pPr>
    <w:rPr>
      <w:rFonts w:ascii="標楷體" w:eastAsia="標楷體" w:hAnsi="標楷體"/>
    </w:rPr>
  </w:style>
  <w:style w:type="character" w:customStyle="1" w:styleId="ab">
    <w:name w:val="結語 字元"/>
    <w:link w:val="aa"/>
    <w:rsid w:val="003A3041"/>
    <w:rPr>
      <w:rFonts w:ascii="標楷體" w:eastAsia="標楷體" w:hAnsi="標楷體" w:cs="Times New Roman"/>
      <w:szCs w:val="24"/>
    </w:rPr>
  </w:style>
  <w:style w:type="paragraph" w:styleId="ac">
    <w:name w:val="Balloon Text"/>
    <w:basedOn w:val="a"/>
    <w:link w:val="ad"/>
    <w:uiPriority w:val="99"/>
    <w:semiHidden/>
    <w:unhideWhenUsed/>
    <w:rsid w:val="003A3041"/>
    <w:rPr>
      <w:rFonts w:ascii="Cambria" w:hAnsi="Cambria"/>
      <w:sz w:val="18"/>
      <w:szCs w:val="18"/>
    </w:rPr>
  </w:style>
  <w:style w:type="character" w:customStyle="1" w:styleId="ad">
    <w:name w:val="註解方塊文字 字元"/>
    <w:link w:val="ac"/>
    <w:uiPriority w:val="99"/>
    <w:semiHidden/>
    <w:rsid w:val="003A3041"/>
    <w:rPr>
      <w:rFonts w:ascii="Cambria" w:eastAsia="新細明體" w:hAnsi="Cambria" w:cs="Times New Roman"/>
      <w:sz w:val="18"/>
      <w:szCs w:val="18"/>
    </w:rPr>
  </w:style>
  <w:style w:type="paragraph" w:styleId="ae">
    <w:name w:val="List Paragraph"/>
    <w:basedOn w:val="a"/>
    <w:uiPriority w:val="34"/>
    <w:qFormat/>
    <w:rsid w:val="003A3041"/>
    <w:pPr>
      <w:ind w:leftChars="200" w:left="480"/>
    </w:pPr>
  </w:style>
  <w:style w:type="paragraph" w:styleId="af">
    <w:name w:val="footer"/>
    <w:basedOn w:val="a"/>
    <w:link w:val="af0"/>
    <w:unhideWhenUsed/>
    <w:rsid w:val="00F4309B"/>
    <w:pPr>
      <w:tabs>
        <w:tab w:val="center" w:pos="4153"/>
        <w:tab w:val="right" w:pos="8306"/>
      </w:tabs>
      <w:snapToGrid w:val="0"/>
    </w:pPr>
    <w:rPr>
      <w:sz w:val="20"/>
      <w:szCs w:val="20"/>
    </w:rPr>
  </w:style>
  <w:style w:type="character" w:customStyle="1" w:styleId="af0">
    <w:name w:val="頁尾 字元"/>
    <w:link w:val="af"/>
    <w:uiPriority w:val="99"/>
    <w:rsid w:val="00F4309B"/>
    <w:rPr>
      <w:rFonts w:ascii="Times New Roman" w:hAnsi="Times New Roman"/>
      <w:kern w:val="2"/>
    </w:rPr>
  </w:style>
  <w:style w:type="paragraph" w:styleId="af1">
    <w:name w:val="Body Text Indent"/>
    <w:basedOn w:val="a"/>
    <w:link w:val="af2"/>
    <w:rsid w:val="00F73063"/>
    <w:pPr>
      <w:ind w:hanging="28"/>
      <w:jc w:val="both"/>
    </w:pPr>
    <w:rPr>
      <w:sz w:val="16"/>
      <w:szCs w:val="20"/>
    </w:rPr>
  </w:style>
  <w:style w:type="character" w:customStyle="1" w:styleId="af2">
    <w:name w:val="本文縮排 字元"/>
    <w:link w:val="af1"/>
    <w:rsid w:val="00F73063"/>
    <w:rPr>
      <w:rFonts w:ascii="Times New Roman" w:hAnsi="Times New Roman"/>
      <w:kern w:val="2"/>
      <w:sz w:val="16"/>
    </w:rPr>
  </w:style>
  <w:style w:type="paragraph" w:customStyle="1" w:styleId="1">
    <w:name w:val="(1)建議表標題"/>
    <w:basedOn w:val="a"/>
    <w:rsid w:val="00F73063"/>
    <w:pPr>
      <w:spacing w:before="120" w:after="120"/>
      <w:jc w:val="center"/>
    </w:pPr>
    <w:rPr>
      <w:rFonts w:ascii="華康中黑體" w:eastAsia="華康中黑體"/>
      <w:color w:val="000000"/>
      <w:sz w:val="40"/>
      <w:szCs w:val="20"/>
    </w:rPr>
  </w:style>
  <w:style w:type="paragraph" w:customStyle="1" w:styleId="5">
    <w:name w:val="5.【十大能力指標】內文字（一、二、三、）"/>
    <w:basedOn w:val="a"/>
    <w:rsid w:val="00231876"/>
    <w:pPr>
      <w:tabs>
        <w:tab w:val="left" w:pos="329"/>
      </w:tabs>
      <w:spacing w:line="240" w:lineRule="exact"/>
      <w:ind w:left="397" w:right="57" w:hanging="340"/>
      <w:jc w:val="both"/>
    </w:pPr>
    <w:rPr>
      <w:sz w:val="16"/>
      <w:szCs w:val="20"/>
    </w:rPr>
  </w:style>
  <w:style w:type="paragraph" w:customStyle="1" w:styleId="3">
    <w:name w:val="3.【對應能力指標】內文字"/>
    <w:basedOn w:val="af3"/>
    <w:rsid w:val="00231876"/>
    <w:pPr>
      <w:tabs>
        <w:tab w:val="left" w:pos="624"/>
      </w:tabs>
      <w:spacing w:line="220" w:lineRule="exact"/>
      <w:ind w:left="624" w:right="57" w:hanging="567"/>
      <w:jc w:val="both"/>
    </w:pPr>
    <w:rPr>
      <w:rFonts w:ascii="新細明體" w:eastAsia="新細明體" w:cs="Times New Roman"/>
      <w:sz w:val="16"/>
      <w:szCs w:val="20"/>
    </w:rPr>
  </w:style>
  <w:style w:type="paragraph" w:styleId="af3">
    <w:name w:val="Plain Text"/>
    <w:basedOn w:val="a"/>
    <w:link w:val="af4"/>
    <w:unhideWhenUsed/>
    <w:rsid w:val="00231876"/>
    <w:rPr>
      <w:rFonts w:ascii="細明體" w:eastAsia="細明體" w:hAnsi="Courier New" w:cs="Courier New"/>
    </w:rPr>
  </w:style>
  <w:style w:type="character" w:customStyle="1" w:styleId="af4">
    <w:name w:val="純文字 字元"/>
    <w:link w:val="af3"/>
    <w:uiPriority w:val="99"/>
    <w:semiHidden/>
    <w:rsid w:val="00231876"/>
    <w:rPr>
      <w:rFonts w:ascii="細明體" w:eastAsia="細明體" w:hAnsi="Courier New" w:cs="Courier New"/>
      <w:kern w:val="2"/>
      <w:sz w:val="24"/>
      <w:szCs w:val="24"/>
    </w:rPr>
  </w:style>
  <w:style w:type="paragraph" w:styleId="af5">
    <w:name w:val="Block Text"/>
    <w:basedOn w:val="a"/>
    <w:rsid w:val="00231876"/>
    <w:pPr>
      <w:ind w:left="382" w:right="57" w:hanging="325"/>
    </w:pPr>
    <w:rPr>
      <w:sz w:val="16"/>
      <w:szCs w:val="20"/>
    </w:rPr>
  </w:style>
  <w:style w:type="character" w:styleId="af6">
    <w:name w:val="Strong"/>
    <w:qFormat/>
    <w:rsid w:val="00B80C8F"/>
    <w:rPr>
      <w:b/>
      <w:bCs/>
    </w:rPr>
  </w:style>
  <w:style w:type="paragraph" w:customStyle="1" w:styleId="af7">
    <w:name w:val="北縣活動內容"/>
    <w:basedOn w:val="a"/>
    <w:rsid w:val="003E6F54"/>
    <w:pPr>
      <w:snapToGrid w:val="0"/>
      <w:spacing w:before="57" w:after="57"/>
      <w:ind w:left="57" w:right="57"/>
    </w:pPr>
    <w:rPr>
      <w:rFonts w:ascii="新細明體" w:hAnsi="新細明體"/>
      <w:color w:val="000000"/>
      <w:sz w:val="20"/>
      <w:szCs w:val="20"/>
    </w:rPr>
  </w:style>
  <w:style w:type="paragraph" w:customStyle="1" w:styleId="af8">
    <w:name w:val="分段能力指標"/>
    <w:basedOn w:val="a"/>
    <w:rsid w:val="00BE75A7"/>
    <w:pPr>
      <w:snapToGrid w:val="0"/>
      <w:spacing w:line="280" w:lineRule="exact"/>
      <w:ind w:left="595" w:hanging="567"/>
    </w:pPr>
    <w:rPr>
      <w:rFonts w:ascii="華康標宋體" w:eastAsia="華康標宋體" w:hAnsi="新細明體"/>
      <w:sz w:val="20"/>
    </w:rPr>
  </w:style>
  <w:style w:type="paragraph" w:customStyle="1" w:styleId="10">
    <w:name w:val="1.標題文字"/>
    <w:basedOn w:val="a"/>
    <w:rsid w:val="00CC3AF6"/>
    <w:pPr>
      <w:jc w:val="center"/>
    </w:pPr>
    <w:rPr>
      <w:rFonts w:ascii="華康中黑體" w:eastAsia="華康中黑體"/>
      <w:sz w:val="28"/>
      <w:szCs w:val="20"/>
    </w:rPr>
  </w:style>
  <w:style w:type="paragraph" w:customStyle="1" w:styleId="af9">
    <w:name w:val="能力指標(北縣)"/>
    <w:basedOn w:val="a"/>
    <w:rsid w:val="00407C21"/>
    <w:pPr>
      <w:snapToGrid w:val="0"/>
      <w:spacing w:before="57" w:after="57"/>
      <w:ind w:left="57" w:right="57"/>
      <w:jc w:val="both"/>
    </w:pPr>
    <w:rPr>
      <w:rFonts w:ascii="新細明體" w:hAnsi="新細明體"/>
      <w:color w:val="000000"/>
      <w:sz w:val="20"/>
      <w:szCs w:val="20"/>
    </w:rPr>
  </w:style>
  <w:style w:type="paragraph" w:customStyle="1" w:styleId="2">
    <w:name w:val="2.表頭文字"/>
    <w:basedOn w:val="a"/>
    <w:rsid w:val="00807BC9"/>
    <w:pPr>
      <w:jc w:val="center"/>
    </w:pPr>
    <w:rPr>
      <w:rFonts w:eastAsia="華康中圓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2AC1-CF5C-4876-AABA-D3F7D7ED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3249</Words>
  <Characters>18524</Characters>
  <Application>Microsoft Office Word</Application>
  <DocSecurity>0</DocSecurity>
  <Lines>154</Lines>
  <Paragraphs>43</Paragraphs>
  <ScaleCrop>false</ScaleCrop>
  <Company>hlc</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dc:creator>
  <cp:lastModifiedBy>Windows 使用者</cp:lastModifiedBy>
  <cp:revision>4</cp:revision>
  <dcterms:created xsi:type="dcterms:W3CDTF">2021-06-20T05:36:00Z</dcterms:created>
  <dcterms:modified xsi:type="dcterms:W3CDTF">2021-06-20T12:21:00Z</dcterms:modified>
</cp:coreProperties>
</file>