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9" w:rsidRPr="00075A4C" w:rsidRDefault="00E75865" w:rsidP="00076D8A">
      <w:pPr>
        <w:widowControl/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花蓮</w:t>
      </w:r>
      <w:proofErr w:type="gramStart"/>
      <w:r>
        <w:rPr>
          <w:rFonts w:eastAsia="標楷體" w:hint="eastAsia"/>
          <w:b/>
          <w:sz w:val="32"/>
          <w:szCs w:val="32"/>
        </w:rPr>
        <w:t>縣立</w:t>
      </w:r>
      <w:r w:rsidR="00B64D5D">
        <w:rPr>
          <w:rFonts w:eastAsia="標楷體" w:hint="eastAsia"/>
          <w:b/>
          <w:sz w:val="32"/>
          <w:szCs w:val="32"/>
        </w:rPr>
        <w:t>明廉國小</w:t>
      </w:r>
      <w:proofErr w:type="gramEnd"/>
      <w:r w:rsidR="000B4998">
        <w:rPr>
          <w:rFonts w:eastAsia="標楷體" w:hint="eastAsia"/>
          <w:b/>
          <w:sz w:val="32"/>
          <w:szCs w:val="32"/>
        </w:rPr>
        <w:t>109</w:t>
      </w:r>
      <w:r w:rsidR="00A575B6" w:rsidRPr="008B4AB8">
        <w:rPr>
          <w:rFonts w:eastAsia="標楷體"/>
          <w:b/>
          <w:sz w:val="32"/>
          <w:szCs w:val="32"/>
        </w:rPr>
        <w:t>學年度</w:t>
      </w:r>
      <w:r w:rsidR="00B64D5D">
        <w:rPr>
          <w:rFonts w:ascii="標楷體" w:eastAsia="標楷體" w:hAnsi="標楷體" w:hint="eastAsia"/>
          <w:b/>
          <w:sz w:val="32"/>
          <w:szCs w:val="32"/>
        </w:rPr>
        <w:t>第1學期</w:t>
      </w:r>
      <w:r w:rsidR="00B64D5D">
        <w:rPr>
          <w:rFonts w:eastAsia="標楷體"/>
          <w:b/>
          <w:sz w:val="32"/>
          <w:szCs w:val="32"/>
        </w:rPr>
        <w:t>教師專業學習社群</w:t>
      </w:r>
      <w:r w:rsidR="00B64D5D">
        <w:rPr>
          <w:rFonts w:eastAsia="標楷體" w:hint="eastAsia"/>
          <w:b/>
          <w:sz w:val="32"/>
          <w:szCs w:val="32"/>
        </w:rPr>
        <w:t>規劃表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86"/>
        <w:gridCol w:w="708"/>
        <w:gridCol w:w="567"/>
        <w:gridCol w:w="1386"/>
        <w:gridCol w:w="1449"/>
        <w:gridCol w:w="810"/>
        <w:gridCol w:w="607"/>
        <w:gridCol w:w="1701"/>
        <w:gridCol w:w="1559"/>
      </w:tblGrid>
      <w:tr w:rsidR="0029748F" w:rsidRPr="008B4AB8" w:rsidTr="006B7AA9">
        <w:trPr>
          <w:trHeight w:val="389"/>
        </w:trPr>
        <w:tc>
          <w:tcPr>
            <w:tcW w:w="1986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社群名稱</w:t>
            </w:r>
          </w:p>
        </w:tc>
        <w:tc>
          <w:tcPr>
            <w:tcW w:w="8787" w:type="dxa"/>
            <w:gridSpan w:val="8"/>
            <w:vAlign w:val="center"/>
          </w:tcPr>
          <w:p w:rsidR="0029748F" w:rsidRPr="006B7AA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一</w:t>
            </w:r>
            <w:r w:rsidRPr="005F614B">
              <w:rPr>
                <w:rFonts w:eastAsia="標楷體" w:hint="eastAsia"/>
                <w:b/>
                <w:sz w:val="24"/>
              </w:rPr>
              <w:t>年級教師專業學習社群</w:t>
            </w:r>
          </w:p>
        </w:tc>
      </w:tr>
      <w:tr w:rsidR="0029748F" w:rsidRPr="008B4AB8" w:rsidTr="00F05384">
        <w:tc>
          <w:tcPr>
            <w:tcW w:w="1986" w:type="dxa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是否為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 w:rsidRPr="00626CE9">
              <w:rPr>
                <w:rFonts w:eastAsia="標楷體"/>
                <w:b/>
                <w:sz w:val="24"/>
              </w:rPr>
              <w:t>跨校社群</w:t>
            </w:r>
            <w:proofErr w:type="gramEnd"/>
          </w:p>
        </w:tc>
        <w:tc>
          <w:tcPr>
            <w:tcW w:w="4110" w:type="dxa"/>
            <w:gridSpan w:val="4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b/>
                <w:sz w:val="24"/>
              </w:rPr>
              <w:t>是</w:t>
            </w:r>
            <w:r w:rsidRPr="00626CE9">
              <w:rPr>
                <w:rFonts w:eastAsia="標楷體"/>
                <w:b/>
                <w:sz w:val="24"/>
              </w:rPr>
              <w:t xml:space="preserve">   </w:t>
            </w:r>
            <w:proofErr w:type="gramStart"/>
            <w:r w:rsidRPr="00626CE9">
              <w:rPr>
                <w:rFonts w:ascii="標楷體" w:eastAsia="標楷體" w:hAnsi="標楷體" w:hint="eastAsia"/>
                <w:b/>
                <w:sz w:val="24"/>
              </w:rPr>
              <w:t>▓</w:t>
            </w:r>
            <w:proofErr w:type="gramEnd"/>
            <w:r w:rsidRPr="00626CE9">
              <w:rPr>
                <w:rFonts w:eastAsia="標楷體"/>
                <w:b/>
                <w:sz w:val="24"/>
              </w:rPr>
              <w:t>否</w:t>
            </w:r>
          </w:p>
        </w:tc>
        <w:tc>
          <w:tcPr>
            <w:tcW w:w="1417" w:type="dxa"/>
            <w:gridSpan w:val="2"/>
            <w:vAlign w:val="center"/>
          </w:tcPr>
          <w:p w:rsidR="0029748F" w:rsidRPr="00626CE9" w:rsidRDefault="0029748F" w:rsidP="0029748F">
            <w:pPr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sz w:val="24"/>
              </w:rPr>
              <w:t>社群人數</w:t>
            </w:r>
            <w:r w:rsidRPr="00626CE9">
              <w:rPr>
                <w:rFonts w:eastAsia="標楷體"/>
                <w:b/>
                <w:sz w:val="24"/>
              </w:rPr>
              <w:br/>
            </w:r>
            <w:r w:rsidRPr="00626CE9">
              <w:rPr>
                <w:rFonts w:eastAsia="標楷體"/>
                <w:spacing w:val="-16"/>
                <w:sz w:val="24"/>
              </w:rPr>
              <w:t>（含召集人）</w:t>
            </w:r>
          </w:p>
        </w:tc>
        <w:tc>
          <w:tcPr>
            <w:tcW w:w="3260" w:type="dxa"/>
            <w:gridSpan w:val="2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sz w:val="24"/>
              </w:rPr>
            </w:pPr>
            <w:r w:rsidRPr="005F614B">
              <w:rPr>
                <w:rFonts w:eastAsia="標楷體" w:hint="eastAsia"/>
                <w:b/>
                <w:sz w:val="24"/>
              </w:rPr>
              <w:t>3</w:t>
            </w:r>
            <w:r w:rsidRPr="005F614B">
              <w:rPr>
                <w:rFonts w:eastAsia="標楷體" w:hint="eastAsia"/>
                <w:b/>
                <w:sz w:val="24"/>
              </w:rPr>
              <w:t>人</w:t>
            </w:r>
          </w:p>
        </w:tc>
      </w:tr>
      <w:tr w:rsidR="0029748F" w:rsidRPr="008B4AB8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社群召集人</w:t>
            </w:r>
          </w:p>
        </w:tc>
        <w:tc>
          <w:tcPr>
            <w:tcW w:w="1275" w:type="dxa"/>
            <w:gridSpan w:val="2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29748F" w:rsidRPr="0029748F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29748F">
              <w:rPr>
                <w:rFonts w:eastAsia="標楷體" w:hint="eastAsia"/>
                <w:b/>
                <w:sz w:val="24"/>
              </w:rPr>
              <w:t>黃玉霞</w:t>
            </w:r>
          </w:p>
        </w:tc>
        <w:tc>
          <w:tcPr>
            <w:tcW w:w="1417" w:type="dxa"/>
            <w:gridSpan w:val="2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3260" w:type="dxa"/>
            <w:gridSpan w:val="2"/>
            <w:vAlign w:val="center"/>
          </w:tcPr>
          <w:p w:rsidR="0029748F" w:rsidRPr="005F614B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4"/>
              </w:rPr>
            </w:pPr>
            <w:r w:rsidRPr="005F614B">
              <w:rPr>
                <w:rFonts w:eastAsia="標楷體" w:hint="eastAsia"/>
                <w:b/>
                <w:sz w:val="24"/>
              </w:rPr>
              <w:t>級任教師</w:t>
            </w:r>
          </w:p>
        </w:tc>
      </w:tr>
      <w:tr w:rsidR="0029748F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服務單位</w:t>
            </w:r>
          </w:p>
        </w:tc>
        <w:tc>
          <w:tcPr>
            <w:tcW w:w="2835" w:type="dxa"/>
            <w:gridSpan w:val="2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 w:rsidRPr="005F614B">
              <w:rPr>
                <w:rFonts w:eastAsia="標楷體" w:hint="eastAsia"/>
                <w:b/>
                <w:sz w:val="24"/>
              </w:rPr>
              <w:t>花蓮縣明廉國小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任教科目</w:t>
            </w:r>
          </w:p>
        </w:tc>
        <w:tc>
          <w:tcPr>
            <w:tcW w:w="3260" w:type="dxa"/>
            <w:gridSpan w:val="2"/>
            <w:vAlign w:val="center"/>
          </w:tcPr>
          <w:p w:rsidR="0029748F" w:rsidRPr="005F614B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4"/>
              </w:rPr>
            </w:pPr>
            <w:r w:rsidRPr="005F614B">
              <w:rPr>
                <w:rFonts w:eastAsia="標楷體" w:hint="eastAsia"/>
                <w:b/>
                <w:sz w:val="24"/>
              </w:rPr>
              <w:t>國語、數學</w:t>
            </w:r>
          </w:p>
        </w:tc>
      </w:tr>
      <w:tr w:rsidR="0029748F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電子郵件</w:t>
            </w:r>
          </w:p>
        </w:tc>
        <w:tc>
          <w:tcPr>
            <w:tcW w:w="2835" w:type="dxa"/>
            <w:gridSpan w:val="2"/>
            <w:vAlign w:val="center"/>
          </w:tcPr>
          <w:p w:rsidR="0029748F" w:rsidRPr="0029748F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29748F">
              <w:rPr>
                <w:rFonts w:eastAsia="標楷體" w:hint="eastAsia"/>
                <w:b/>
                <w:sz w:val="24"/>
              </w:rPr>
              <w:t>n</w:t>
            </w:r>
            <w:r w:rsidRPr="0029748F">
              <w:rPr>
                <w:rFonts w:eastAsia="標楷體"/>
                <w:b/>
                <w:sz w:val="24"/>
              </w:rPr>
              <w:t>acy@mleps.hlc.edu.tw</w:t>
            </w:r>
          </w:p>
        </w:tc>
        <w:tc>
          <w:tcPr>
            <w:tcW w:w="1417" w:type="dxa"/>
            <w:gridSpan w:val="2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:rsidR="0029748F" w:rsidRPr="0029748F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4"/>
              </w:rPr>
            </w:pPr>
            <w:r w:rsidRPr="0029748F">
              <w:rPr>
                <w:rFonts w:eastAsia="標楷體" w:hint="eastAsia"/>
                <w:b/>
                <w:sz w:val="24"/>
              </w:rPr>
              <w:t>0</w:t>
            </w:r>
            <w:r w:rsidRPr="0029748F">
              <w:rPr>
                <w:rFonts w:eastAsia="標楷體"/>
                <w:b/>
                <w:sz w:val="24"/>
              </w:rPr>
              <w:t>920569498</w:t>
            </w:r>
          </w:p>
        </w:tc>
      </w:tr>
      <w:tr w:rsidR="0029748F" w:rsidRPr="008B4AB8" w:rsidTr="00033E3A">
        <w:trPr>
          <w:trHeight w:val="567"/>
        </w:trPr>
        <w:tc>
          <w:tcPr>
            <w:tcW w:w="1986" w:type="dxa"/>
            <w:vMerge w:val="restart"/>
            <w:vAlign w:val="center"/>
          </w:tcPr>
          <w:p w:rsidR="0029748F" w:rsidRPr="00626CE9" w:rsidRDefault="0029748F" w:rsidP="0029748F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社群成員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（不含召集人，依需求自行增列使用）</w:t>
            </w:r>
          </w:p>
        </w:tc>
        <w:tc>
          <w:tcPr>
            <w:tcW w:w="708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序號</w:t>
            </w:r>
          </w:p>
        </w:tc>
        <w:tc>
          <w:tcPr>
            <w:tcW w:w="1953" w:type="dxa"/>
            <w:gridSpan w:val="2"/>
            <w:vAlign w:val="center"/>
          </w:tcPr>
          <w:p w:rsidR="0029748F" w:rsidRPr="00626CE9" w:rsidRDefault="0029748F" w:rsidP="0029748F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服務學校</w:t>
            </w:r>
          </w:p>
        </w:tc>
        <w:tc>
          <w:tcPr>
            <w:tcW w:w="2259" w:type="dxa"/>
            <w:gridSpan w:val="2"/>
            <w:vAlign w:val="center"/>
          </w:tcPr>
          <w:p w:rsidR="0029748F" w:rsidRPr="00626CE9" w:rsidRDefault="0029748F" w:rsidP="0029748F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308" w:type="dxa"/>
            <w:gridSpan w:val="2"/>
            <w:vAlign w:val="center"/>
          </w:tcPr>
          <w:p w:rsidR="0029748F" w:rsidRPr="00626CE9" w:rsidRDefault="0029748F" w:rsidP="0029748F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任教科目</w:t>
            </w:r>
          </w:p>
        </w:tc>
        <w:tc>
          <w:tcPr>
            <w:tcW w:w="1559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29748F" w:rsidRPr="008B4AB8" w:rsidTr="00033E3A">
        <w:trPr>
          <w:trHeight w:val="567"/>
        </w:trPr>
        <w:tc>
          <w:tcPr>
            <w:tcW w:w="1986" w:type="dxa"/>
            <w:vMerge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1953" w:type="dxa"/>
            <w:gridSpan w:val="2"/>
            <w:vAlign w:val="center"/>
          </w:tcPr>
          <w:p w:rsidR="0029748F" w:rsidRPr="003A1F88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 w:rsidRPr="005F614B">
              <w:rPr>
                <w:rFonts w:eastAsia="標楷體" w:hint="eastAsia"/>
                <w:b/>
                <w:sz w:val="24"/>
              </w:rPr>
              <w:t>花蓮縣明廉國小</w:t>
            </w:r>
            <w:proofErr w:type="gramEnd"/>
          </w:p>
        </w:tc>
        <w:tc>
          <w:tcPr>
            <w:tcW w:w="2259" w:type="dxa"/>
            <w:gridSpan w:val="2"/>
            <w:vAlign w:val="center"/>
          </w:tcPr>
          <w:p w:rsidR="0029748F" w:rsidRPr="002E7FDC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proofErr w:type="gramStart"/>
            <w:r w:rsidRPr="002E7FDC">
              <w:rPr>
                <w:rFonts w:eastAsia="標楷體" w:hint="eastAsia"/>
                <w:b/>
                <w:sz w:val="24"/>
              </w:rPr>
              <w:t>劉育沁</w:t>
            </w:r>
            <w:proofErr w:type="gramEnd"/>
          </w:p>
        </w:tc>
        <w:tc>
          <w:tcPr>
            <w:tcW w:w="2308" w:type="dxa"/>
            <w:gridSpan w:val="2"/>
            <w:vAlign w:val="center"/>
          </w:tcPr>
          <w:p w:rsidR="0029748F" w:rsidRPr="003A1F88" w:rsidRDefault="0029748F" w:rsidP="0029748F">
            <w:pPr>
              <w:jc w:val="center"/>
              <w:rPr>
                <w:rFonts w:eastAsia="標楷體"/>
                <w:sz w:val="24"/>
              </w:rPr>
            </w:pPr>
            <w:r w:rsidRPr="005F614B">
              <w:rPr>
                <w:rFonts w:eastAsia="標楷體" w:hint="eastAsia"/>
                <w:b/>
                <w:sz w:val="24"/>
              </w:rPr>
              <w:t>國語、數學</w:t>
            </w:r>
          </w:p>
        </w:tc>
        <w:tc>
          <w:tcPr>
            <w:tcW w:w="1559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29748F" w:rsidRPr="008B4AB8" w:rsidTr="0002545F">
        <w:trPr>
          <w:trHeight w:val="567"/>
        </w:trPr>
        <w:tc>
          <w:tcPr>
            <w:tcW w:w="1986" w:type="dxa"/>
            <w:vMerge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:rsidR="0029748F" w:rsidRPr="003A1F88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 w:rsidRPr="005F614B">
              <w:rPr>
                <w:rFonts w:eastAsia="標楷體" w:hint="eastAsia"/>
                <w:b/>
                <w:sz w:val="24"/>
              </w:rPr>
              <w:t>花蓮縣明廉國小</w:t>
            </w:r>
            <w:proofErr w:type="gramEnd"/>
          </w:p>
        </w:tc>
        <w:tc>
          <w:tcPr>
            <w:tcW w:w="2259" w:type="dxa"/>
            <w:gridSpan w:val="2"/>
            <w:vAlign w:val="center"/>
          </w:tcPr>
          <w:p w:rsidR="0029748F" w:rsidRPr="002E7FDC" w:rsidRDefault="00ED7A38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b/>
                <w:sz w:val="24"/>
              </w:rPr>
            </w:pPr>
            <w:r w:rsidRPr="002E7FDC">
              <w:rPr>
                <w:rFonts w:eastAsia="標楷體" w:hint="eastAsia"/>
                <w:b/>
                <w:sz w:val="24"/>
              </w:rPr>
              <w:t>林淑婉</w:t>
            </w:r>
          </w:p>
        </w:tc>
        <w:tc>
          <w:tcPr>
            <w:tcW w:w="2308" w:type="dxa"/>
            <w:gridSpan w:val="2"/>
            <w:vAlign w:val="center"/>
          </w:tcPr>
          <w:p w:rsidR="0029748F" w:rsidRPr="003A1F88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5F614B">
              <w:rPr>
                <w:rFonts w:eastAsia="標楷體" w:hint="eastAsia"/>
                <w:b/>
                <w:sz w:val="24"/>
              </w:rPr>
              <w:t>國語、數學</w:t>
            </w:r>
          </w:p>
        </w:tc>
        <w:tc>
          <w:tcPr>
            <w:tcW w:w="1559" w:type="dxa"/>
            <w:vAlign w:val="center"/>
          </w:tcPr>
          <w:p w:rsidR="0029748F" w:rsidRDefault="0029748F" w:rsidP="0029748F">
            <w:pPr>
              <w:jc w:val="center"/>
            </w:pPr>
          </w:p>
        </w:tc>
      </w:tr>
      <w:tr w:rsidR="0029748F" w:rsidRPr="008B4AB8" w:rsidTr="0002545F">
        <w:trPr>
          <w:trHeight w:val="567"/>
        </w:trPr>
        <w:tc>
          <w:tcPr>
            <w:tcW w:w="1986" w:type="dxa"/>
            <w:vMerge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1953" w:type="dxa"/>
            <w:gridSpan w:val="2"/>
            <w:vAlign w:val="center"/>
          </w:tcPr>
          <w:p w:rsidR="0029748F" w:rsidRPr="003A1F88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29748F" w:rsidRPr="003A1F88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9748F" w:rsidRPr="003A1F88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748F" w:rsidRDefault="0029748F" w:rsidP="0029748F">
            <w:pPr>
              <w:jc w:val="center"/>
            </w:pPr>
          </w:p>
        </w:tc>
      </w:tr>
      <w:tr w:rsidR="0029748F" w:rsidRPr="008B4AB8" w:rsidTr="00F05384">
        <w:trPr>
          <w:trHeight w:val="1550"/>
        </w:trPr>
        <w:tc>
          <w:tcPr>
            <w:tcW w:w="1986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社群任務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（請扣緊</w:t>
            </w:r>
            <w:r>
              <w:rPr>
                <w:rFonts w:eastAsia="標楷體"/>
                <w:color w:val="000000" w:themeColor="text1"/>
                <w:sz w:val="24"/>
              </w:rPr>
              <w:br/>
            </w:r>
            <w:r>
              <w:rPr>
                <w:rFonts w:eastAsia="標楷體" w:hint="eastAsia"/>
                <w:color w:val="000000" w:themeColor="text1"/>
                <w:sz w:val="24"/>
              </w:rPr>
              <w:t>社群內容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787" w:type="dxa"/>
            <w:gridSpan w:val="8"/>
          </w:tcPr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proofErr w:type="gramStart"/>
            <w:r w:rsidRPr="00EE1179">
              <w:rPr>
                <w:rFonts w:eastAsia="標楷體"/>
                <w:color w:val="000000" w:themeColor="text1"/>
                <w:sz w:val="24"/>
              </w:rPr>
              <w:t>一</w:t>
            </w:r>
            <w:proofErr w:type="gramEnd"/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交流彼此的教學理念與實踐，擴展專業知識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二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更有效地解決教學實務問題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三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增加更多理念、研發教材與教法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四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更有系統地幫助新教師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五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提升學生學習成效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六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增加學校</w:t>
            </w:r>
            <w:proofErr w:type="gramStart"/>
            <w:r w:rsidRPr="00EE1179">
              <w:rPr>
                <w:rFonts w:eastAsia="標楷體"/>
                <w:color w:val="000000" w:themeColor="text1"/>
                <w:sz w:val="24"/>
              </w:rPr>
              <w:t>成員間的信任</w:t>
            </w:r>
            <w:proofErr w:type="gramEnd"/>
            <w:r w:rsidRPr="00EE1179">
              <w:rPr>
                <w:rFonts w:eastAsia="標楷體"/>
                <w:color w:val="000000" w:themeColor="text1"/>
                <w:sz w:val="24"/>
              </w:rPr>
              <w:t>與尊重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七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彼此提供鼓勵和精神支持，使教師不畏於嘗試與創新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八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教師擔任領頭羊的角色，分享領導權，促成更好的決策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4"/>
              </w:rPr>
            </w:pPr>
            <w:r w:rsidRPr="00EE1179">
              <w:rPr>
                <w:rFonts w:eastAsia="標楷體"/>
                <w:color w:val="000000" w:themeColor="text1"/>
                <w:sz w:val="24"/>
              </w:rPr>
              <w:t>(</w:t>
            </w:r>
            <w:r w:rsidRPr="00EE1179">
              <w:rPr>
                <w:rFonts w:eastAsia="標楷體"/>
                <w:color w:val="000000" w:themeColor="text1"/>
                <w:sz w:val="24"/>
              </w:rPr>
              <w:t>九</w:t>
            </w:r>
            <w:r w:rsidRPr="00EE1179">
              <w:rPr>
                <w:rFonts w:eastAsia="標楷體"/>
                <w:color w:val="000000" w:themeColor="text1"/>
                <w:sz w:val="24"/>
              </w:rPr>
              <w:t>)</w:t>
            </w:r>
            <w:r w:rsidRPr="00EE1179">
              <w:rPr>
                <w:rFonts w:eastAsia="標楷體"/>
                <w:color w:val="000000" w:themeColor="text1"/>
                <w:sz w:val="24"/>
              </w:rPr>
              <w:t>強化學校文化的改變，致力於改進與創新</w:t>
            </w:r>
          </w:p>
          <w:p w:rsidR="0029748F" w:rsidRPr="00EE117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leftChars="14" w:left="456" w:rightChars="13" w:right="31" w:hangingChars="176" w:hanging="422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29748F" w:rsidRPr="008B4AB8" w:rsidTr="00F05384">
        <w:trPr>
          <w:trHeight w:val="2107"/>
        </w:trPr>
        <w:tc>
          <w:tcPr>
            <w:tcW w:w="1986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專業學習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社群內容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（可複選）</w:t>
            </w:r>
          </w:p>
        </w:tc>
        <w:tc>
          <w:tcPr>
            <w:tcW w:w="8787" w:type="dxa"/>
            <w:gridSpan w:val="8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ascii="新細明體" w:hAnsi="新細明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2.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彈性學習課程規劃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3.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跨領域教學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(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29748F" w:rsidRPr="00626CE9" w:rsidRDefault="0029748F" w:rsidP="0029748F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4.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學習診斷與學力促進</w:t>
            </w:r>
          </w:p>
          <w:p w:rsidR="0029748F" w:rsidRPr="00626CE9" w:rsidRDefault="0029748F" w:rsidP="0029748F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Pr="00626CE9">
              <w:rPr>
                <w:rFonts w:eastAsia="標楷體"/>
                <w:color w:val="000000" w:themeColor="text1"/>
                <w:sz w:val="24"/>
              </w:rPr>
              <w:t>5.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626CE9">
              <w:rPr>
                <w:rFonts w:eastAsia="標楷體" w:hint="eastAsia"/>
                <w:color w:val="000000" w:themeColor="text1"/>
                <w:sz w:val="24"/>
              </w:rPr>
              <w:t>備課、觀課</w:t>
            </w:r>
            <w:proofErr w:type="gramEnd"/>
            <w:r w:rsidRPr="00626CE9">
              <w:rPr>
                <w:rFonts w:eastAsia="標楷體" w:hint="eastAsia"/>
                <w:color w:val="000000" w:themeColor="text1"/>
                <w:sz w:val="24"/>
              </w:rPr>
              <w:t>與專業回饋</w:t>
            </w:r>
          </w:p>
          <w:p w:rsidR="0029748F" w:rsidRPr="001E5F82" w:rsidRDefault="0029748F" w:rsidP="0029748F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6.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十二年國教</w:t>
            </w:r>
            <w:proofErr w:type="gramStart"/>
            <w:r w:rsidRPr="00626CE9">
              <w:rPr>
                <w:rFonts w:eastAsia="標楷體" w:hint="eastAsia"/>
                <w:color w:val="000000" w:themeColor="text1"/>
                <w:sz w:val="24"/>
              </w:rPr>
              <w:t>新課綱</w:t>
            </w:r>
            <w:proofErr w:type="gramEnd"/>
            <w:r w:rsidRPr="00626CE9">
              <w:rPr>
                <w:rFonts w:eastAsia="標楷體" w:hint="eastAsia"/>
                <w:color w:val="000000" w:themeColor="text1"/>
                <w:sz w:val="24"/>
              </w:rPr>
              <w:t>之相關議題：</w:t>
            </w:r>
            <w:r w:rsidRPr="001E5F82">
              <w:rPr>
                <w:rFonts w:eastAsia="標楷體" w:hint="eastAsia"/>
                <w:color w:val="000000" w:themeColor="text1"/>
                <w:sz w:val="24"/>
              </w:rPr>
              <w:t>專書閱讀及教師進修研習</w:t>
            </w:r>
          </w:p>
        </w:tc>
      </w:tr>
      <w:tr w:rsidR="0029748F" w:rsidRPr="008B4AB8" w:rsidTr="00F05384">
        <w:trPr>
          <w:trHeight w:val="2684"/>
        </w:trPr>
        <w:tc>
          <w:tcPr>
            <w:tcW w:w="1986" w:type="dxa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實施方式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626CE9">
              <w:rPr>
                <w:rFonts w:eastAsia="標楷體" w:hint="eastAsia"/>
                <w:color w:val="000000" w:themeColor="text1"/>
                <w:sz w:val="24"/>
              </w:rPr>
              <w:t>（</w:t>
            </w:r>
            <w:proofErr w:type="gramEnd"/>
            <w:r w:rsidRPr="00626CE9">
              <w:rPr>
                <w:rFonts w:eastAsia="標楷體" w:hint="eastAsia"/>
                <w:color w:val="000000" w:themeColor="text1"/>
                <w:sz w:val="24"/>
              </w:rPr>
              <w:t>可複選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8787" w:type="dxa"/>
            <w:gridSpan w:val="8"/>
            <w:vAlign w:val="center"/>
          </w:tcPr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教學觀察與回饋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 </w:t>
            </w: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2.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教學檔案製作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3.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主題探討（含影帶、專書）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主題經驗分享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專題講座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</w:t>
            </w: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6.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新課程發展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7.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教學方法創新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8.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教學媒材研發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9.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行動研究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10.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Pr="00626CE9">
              <w:rPr>
                <w:rFonts w:eastAsia="標楷體"/>
                <w:color w:val="000000" w:themeColor="text1"/>
                <w:sz w:val="24"/>
              </w:rPr>
              <w:t>11.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12.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標竿楷模學習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13.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案例分析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29748F" w:rsidRPr="00626CE9" w:rsidRDefault="0029748F" w:rsidP="0029748F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0E5136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15.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: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</w:rPr>
              <w:t>利用無課時間</w:t>
            </w:r>
            <w:proofErr w:type="gramEnd"/>
            <w:r w:rsidRPr="001E5F82">
              <w:rPr>
                <w:rFonts w:eastAsia="標楷體" w:hint="eastAsia"/>
                <w:color w:val="000000" w:themeColor="text1"/>
                <w:sz w:val="24"/>
              </w:rPr>
              <w:t>進修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</w:t>
            </w:r>
          </w:p>
        </w:tc>
      </w:tr>
    </w:tbl>
    <w:p w:rsidR="00B64D5D" w:rsidRDefault="00AE7F83" w:rsidP="00076D8A">
      <w:pPr>
        <w:widowControl/>
        <w:spacing w:beforeLines="50" w:before="180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ascii="新細明體" w:hAnsi="新細明體" w:hint="eastAsia"/>
        </w:rPr>
        <w:t>：</w:t>
      </w:r>
    </w:p>
    <w:p w:rsidR="00B64D5D" w:rsidRDefault="00AE7F83" w:rsidP="00587212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每</w:t>
      </w:r>
      <w:proofErr w:type="gramStart"/>
      <w:r w:rsidR="008863A8">
        <w:rPr>
          <w:rFonts w:eastAsia="標楷體" w:hint="eastAsia"/>
        </w:rPr>
        <w:t>個</w:t>
      </w:r>
      <w:proofErr w:type="gramEnd"/>
      <w:r w:rsidR="008863A8">
        <w:rPr>
          <w:rFonts w:eastAsia="標楷體" w:hint="eastAsia"/>
        </w:rPr>
        <w:t>教師專業學習</w:t>
      </w:r>
      <w:r>
        <w:rPr>
          <w:rFonts w:eastAsia="標楷體" w:hint="eastAsia"/>
        </w:rPr>
        <w:t>社群</w:t>
      </w:r>
      <w:r w:rsidR="008863A8">
        <w:rPr>
          <w:rFonts w:eastAsia="標楷體" w:hint="eastAsia"/>
        </w:rPr>
        <w:t>(</w:t>
      </w:r>
      <w:r w:rsidR="008863A8">
        <w:rPr>
          <w:rFonts w:eastAsia="標楷體" w:hint="eastAsia"/>
        </w:rPr>
        <w:t>以下簡稱社群</w:t>
      </w:r>
      <w:r w:rsidR="008863A8">
        <w:rPr>
          <w:rFonts w:eastAsia="標楷體" w:hint="eastAsia"/>
        </w:rPr>
        <w:t>)</w:t>
      </w:r>
      <w:r>
        <w:rPr>
          <w:rFonts w:eastAsia="標楷體" w:hint="eastAsia"/>
        </w:rPr>
        <w:t>至少</w:t>
      </w:r>
      <w:r w:rsidR="008863A8">
        <w:rPr>
          <w:rFonts w:eastAsia="標楷體" w:hint="eastAsia"/>
        </w:rPr>
        <w:t>3</w:t>
      </w:r>
      <w:r w:rsidR="008863A8">
        <w:rPr>
          <w:rFonts w:eastAsia="標楷體" w:hint="eastAsia"/>
        </w:rPr>
        <w:t>人</w:t>
      </w:r>
      <w:r w:rsidR="00587212">
        <w:rPr>
          <w:rFonts w:eastAsia="標楷體" w:hint="eastAsia"/>
        </w:rPr>
        <w:t>，社群成員以同學年為原則，科任教師可以併入各年級或以領域自成社群，原則上以一教師一社群為原則</w:t>
      </w:r>
      <w:r w:rsidR="00587212">
        <w:rPr>
          <w:rFonts w:eastAsia="標楷體" w:hint="eastAsia"/>
        </w:rPr>
        <w:t>(</w:t>
      </w:r>
      <w:proofErr w:type="gramStart"/>
      <w:r w:rsidR="00587212">
        <w:rPr>
          <w:rFonts w:eastAsia="標楷體" w:hint="eastAsia"/>
        </w:rPr>
        <w:t>一</w:t>
      </w:r>
      <w:proofErr w:type="gramEnd"/>
      <w:r w:rsidR="00587212">
        <w:rPr>
          <w:rFonts w:eastAsia="標楷體" w:hint="eastAsia"/>
        </w:rPr>
        <w:t>教師</w:t>
      </w:r>
      <w:proofErr w:type="gramStart"/>
      <w:r w:rsidR="00587212">
        <w:rPr>
          <w:rFonts w:eastAsia="標楷體" w:hint="eastAsia"/>
        </w:rPr>
        <w:t>勿</w:t>
      </w:r>
      <w:proofErr w:type="gramEnd"/>
      <w:r w:rsidR="00587212">
        <w:rPr>
          <w:rFonts w:eastAsia="標楷體" w:hint="eastAsia"/>
        </w:rPr>
        <w:t>參加多個社群</w:t>
      </w:r>
      <w:r w:rsidR="00587212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B64D5D" w:rsidRDefault="00AE7F83" w:rsidP="003D09E4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lastRenderedPageBreak/>
        <w:t>2.</w:t>
      </w:r>
      <w:r>
        <w:rPr>
          <w:rFonts w:eastAsia="標楷體" w:hint="eastAsia"/>
        </w:rPr>
        <w:t>社群內容必須要有</w:t>
      </w:r>
      <w:proofErr w:type="gramStart"/>
      <w:r w:rsidRPr="00626CE9">
        <w:rPr>
          <w:rFonts w:eastAsia="標楷體" w:hint="eastAsia"/>
          <w:color w:val="000000" w:themeColor="text1"/>
        </w:rPr>
        <w:t>備課、觀課</w:t>
      </w:r>
      <w:proofErr w:type="gramEnd"/>
      <w:r w:rsidRPr="00626CE9">
        <w:rPr>
          <w:rFonts w:eastAsia="標楷體" w:hint="eastAsia"/>
          <w:color w:val="000000" w:themeColor="text1"/>
        </w:rPr>
        <w:t>與專業回饋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公開授課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包含完成</w:t>
      </w:r>
      <w:r w:rsidR="009B1E9F">
        <w:rPr>
          <w:rFonts w:ascii="標楷體" w:eastAsia="標楷體" w:hAnsi="標楷體" w:hint="eastAsia"/>
          <w:sz w:val="23"/>
          <w:szCs w:val="23"/>
        </w:rPr>
        <w:t>每人每學年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1</w:t>
      </w:r>
      <w:r w:rsidR="00076D8A">
        <w:rPr>
          <w:rFonts w:ascii="標楷體" w:eastAsia="標楷體" w:hAnsi="標楷體" w:hint="eastAsia"/>
          <w:sz w:val="23"/>
          <w:szCs w:val="23"/>
        </w:rPr>
        <w:t>場次公開授課；</w:t>
      </w:r>
      <w:r>
        <w:rPr>
          <w:rFonts w:eastAsia="標楷體" w:hint="eastAsia"/>
          <w:color w:val="000000" w:themeColor="text1"/>
        </w:rPr>
        <w:t>其餘</w:t>
      </w:r>
      <w:r w:rsidR="0018463A">
        <w:rPr>
          <w:rFonts w:eastAsia="標楷體" w:hint="eastAsia"/>
          <w:color w:val="000000" w:themeColor="text1"/>
        </w:rPr>
        <w:t>社群</w:t>
      </w:r>
      <w:r w:rsidR="00A95ABC">
        <w:rPr>
          <w:rFonts w:eastAsia="標楷體" w:hint="eastAsia"/>
          <w:color w:val="000000" w:themeColor="text1"/>
        </w:rPr>
        <w:t>內容請夥伴們就各社群需求選擇</w:t>
      </w:r>
      <w:r w:rsidR="003D09E4">
        <w:rPr>
          <w:rFonts w:eastAsia="標楷體" w:hint="eastAsia"/>
          <w:color w:val="000000" w:themeColor="text1"/>
        </w:rPr>
        <w:t>，</w:t>
      </w:r>
      <w:r w:rsidR="00A95ABC">
        <w:rPr>
          <w:rFonts w:eastAsia="標楷體" w:hint="eastAsia"/>
          <w:color w:val="000000" w:themeColor="text1"/>
        </w:rPr>
        <w:t>若選</w:t>
      </w:r>
      <w:r w:rsidR="00075A4C">
        <w:rPr>
          <w:rFonts w:eastAsia="標楷體" w:hint="eastAsia"/>
          <w:color w:val="000000" w:themeColor="text1"/>
        </w:rPr>
        <w:t>7.</w:t>
      </w:r>
      <w:r w:rsidR="00A95ABC">
        <w:rPr>
          <w:rFonts w:eastAsia="標楷體" w:hint="eastAsia"/>
          <w:color w:val="000000" w:themeColor="text1"/>
        </w:rPr>
        <w:t>其他，則</w:t>
      </w:r>
      <w:r w:rsidR="003D09E4">
        <w:rPr>
          <w:rFonts w:eastAsia="標楷體" w:hint="eastAsia"/>
          <w:color w:val="000000" w:themeColor="text1"/>
        </w:rPr>
        <w:t>須與</w:t>
      </w:r>
      <w:r w:rsidR="003D09E4">
        <w:rPr>
          <w:rFonts w:eastAsia="標楷體" w:hint="eastAsia"/>
          <w:color w:val="000000" w:themeColor="text1"/>
        </w:rPr>
        <w:t>12</w:t>
      </w:r>
      <w:r w:rsidR="003D09E4">
        <w:rPr>
          <w:rFonts w:eastAsia="標楷體" w:hint="eastAsia"/>
          <w:color w:val="000000" w:themeColor="text1"/>
        </w:rPr>
        <w:t>年國教課</w:t>
      </w:r>
      <w:proofErr w:type="gramStart"/>
      <w:r w:rsidR="003D09E4">
        <w:rPr>
          <w:rFonts w:eastAsia="標楷體" w:hint="eastAsia"/>
          <w:color w:val="000000" w:themeColor="text1"/>
        </w:rPr>
        <w:t>綱</w:t>
      </w:r>
      <w:proofErr w:type="gramEnd"/>
      <w:r w:rsidR="003D09E4">
        <w:rPr>
          <w:rFonts w:eastAsia="標楷體" w:hint="eastAsia"/>
          <w:color w:val="000000" w:themeColor="text1"/>
        </w:rPr>
        <w:t>相關</w:t>
      </w:r>
      <w:r>
        <w:rPr>
          <w:rFonts w:eastAsia="標楷體" w:hint="eastAsia"/>
          <w:color w:val="000000" w:themeColor="text1"/>
        </w:rPr>
        <w:t>。</w:t>
      </w:r>
    </w:p>
    <w:p w:rsidR="00A575B6" w:rsidRPr="003A1F88" w:rsidRDefault="00AE7F83" w:rsidP="003A1F88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 w:rsidR="0018463A">
        <w:rPr>
          <w:rFonts w:eastAsia="標楷體" w:hint="eastAsia"/>
        </w:rPr>
        <w:t>社群內容建議以單一學科</w:t>
      </w:r>
      <w:proofErr w:type="gramStart"/>
      <w:r w:rsidR="0018463A">
        <w:rPr>
          <w:rFonts w:eastAsia="標楷體" w:hint="eastAsia"/>
        </w:rPr>
        <w:t>領域共備</w:t>
      </w:r>
      <w:proofErr w:type="gramEnd"/>
      <w:r w:rsidR="0018463A">
        <w:rPr>
          <w:rFonts w:eastAsia="標楷體" w:hint="eastAsia"/>
        </w:rPr>
        <w:t>，除學科領域外，亦可以學習扶助、學力提升等作為</w:t>
      </w:r>
      <w:proofErr w:type="gramStart"/>
      <w:r w:rsidR="0018463A">
        <w:rPr>
          <w:rFonts w:eastAsia="標楷體" w:hint="eastAsia"/>
        </w:rPr>
        <w:t>共備觀議課</w:t>
      </w:r>
      <w:proofErr w:type="gramEnd"/>
      <w:r w:rsidR="003D09E4">
        <w:rPr>
          <w:rFonts w:eastAsia="標楷體" w:hint="eastAsia"/>
        </w:rPr>
        <w:t>(</w:t>
      </w:r>
      <w:r w:rsidR="003D09E4">
        <w:rPr>
          <w:rFonts w:eastAsia="標楷體" w:hint="eastAsia"/>
        </w:rPr>
        <w:t>公開授課</w:t>
      </w:r>
      <w:r w:rsidR="003D09E4">
        <w:rPr>
          <w:rFonts w:eastAsia="標楷體" w:hint="eastAsia"/>
        </w:rPr>
        <w:t>)</w:t>
      </w:r>
      <w:r w:rsidR="0018463A">
        <w:rPr>
          <w:rFonts w:eastAsia="標楷體" w:hint="eastAsia"/>
        </w:rPr>
        <w:t>之內容。</w:t>
      </w:r>
    </w:p>
    <w:p w:rsidR="00A575B6" w:rsidRPr="008B4AB8" w:rsidRDefault="00A575B6" w:rsidP="00A575B6">
      <w:pPr>
        <w:widowControl/>
        <w:spacing w:afterLines="50" w:after="180"/>
        <w:rPr>
          <w:rFonts w:eastAsia="標楷體"/>
          <w:b/>
        </w:rPr>
      </w:pPr>
      <w:r w:rsidRPr="008B4AB8">
        <w:rPr>
          <w:rFonts w:eastAsia="標楷體" w:hint="eastAsia"/>
          <w:b/>
        </w:rPr>
        <w:t>一</w:t>
      </w:r>
      <w:r w:rsidRPr="008B4AB8">
        <w:rPr>
          <w:rFonts w:eastAsia="標楷體"/>
          <w:b/>
        </w:rPr>
        <w:t>、進度規劃：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1985"/>
        <w:gridCol w:w="1242"/>
      </w:tblGrid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7A214E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7A214E" w:rsidRPr="008B4AB8" w:rsidRDefault="008F38E8" w:rsidP="007A214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214E" w:rsidRDefault="007A214E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109.1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.23(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  <w:p w:rsidR="007A214E" w:rsidRPr="000C7681" w:rsidRDefault="007A214E" w:rsidP="007A21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   14:10~15:10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A214E" w:rsidRPr="0059090A" w:rsidRDefault="007A214E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1.</w:t>
            </w:r>
            <w:r w:rsidRPr="0059090A">
              <w:rPr>
                <w:rFonts w:eastAsia="標楷體" w:hint="eastAsia"/>
                <w:sz w:val="22"/>
              </w:rPr>
              <w:t>分析學生的準備度</w:t>
            </w:r>
          </w:p>
          <w:p w:rsidR="007A214E" w:rsidRPr="0059090A" w:rsidRDefault="007A214E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2. </w:t>
            </w:r>
            <w:r w:rsidRPr="0059090A">
              <w:rPr>
                <w:rFonts w:eastAsia="標楷體" w:hint="eastAsia"/>
                <w:sz w:val="22"/>
              </w:rPr>
              <w:t>設定培養的能力</w:t>
            </w:r>
          </w:p>
          <w:p w:rsidR="007A214E" w:rsidRPr="0059090A" w:rsidRDefault="007A214E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3.</w:t>
            </w:r>
            <w:r w:rsidRPr="0059090A">
              <w:rPr>
                <w:rFonts w:eastAsia="標楷體" w:hint="eastAsia"/>
                <w:sz w:val="22"/>
              </w:rPr>
              <w:t>找出核心概念</w:t>
            </w:r>
          </w:p>
          <w:p w:rsidR="007A214E" w:rsidRPr="0059090A" w:rsidRDefault="007A214E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4.</w:t>
            </w:r>
            <w:r w:rsidRPr="0059090A">
              <w:rPr>
                <w:rFonts w:eastAsia="標楷體" w:hint="eastAsia"/>
                <w:sz w:val="22"/>
              </w:rPr>
              <w:t>決定學習成果</w:t>
            </w:r>
          </w:p>
          <w:p w:rsidR="007A214E" w:rsidRPr="000C7681" w:rsidRDefault="007A214E" w:rsidP="007A214E">
            <w:pPr>
              <w:jc w:val="both"/>
              <w:rPr>
                <w:rFonts w:eastAsia="標楷體"/>
              </w:rPr>
            </w:pPr>
            <w:r w:rsidRPr="0059090A">
              <w:rPr>
                <w:rFonts w:eastAsia="標楷體" w:hint="eastAsia"/>
                <w:sz w:val="22"/>
              </w:rPr>
              <w:t>5.</w:t>
            </w:r>
            <w:r w:rsidRPr="0059090A">
              <w:rPr>
                <w:rFonts w:eastAsia="標楷體" w:hint="eastAsia"/>
                <w:sz w:val="22"/>
              </w:rPr>
              <w:t>設計課堂問題與任務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214E" w:rsidRDefault="007A214E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一年級上學期數學</w:t>
            </w:r>
          </w:p>
          <w:p w:rsidR="007A214E" w:rsidRDefault="007A214E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第七單元共同備課</w:t>
            </w:r>
          </w:p>
          <w:p w:rsidR="007A214E" w:rsidRPr="000C7681" w:rsidRDefault="007A214E" w:rsidP="007A214E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2"/>
              </w:rPr>
              <w:t>研</w:t>
            </w:r>
            <w:proofErr w:type="gramEnd"/>
            <w:r>
              <w:rPr>
                <w:rFonts w:eastAsia="標楷體" w:hint="eastAsia"/>
                <w:sz w:val="22"/>
              </w:rPr>
              <w:t>寫教案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214E" w:rsidRPr="00CF625D" w:rsidRDefault="007A214E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F625D">
              <w:rPr>
                <w:rFonts w:eastAsia="標楷體" w:hint="eastAsia"/>
              </w:rPr>
              <w:t>黃玉霞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A214E" w:rsidRPr="008B4AB8" w:rsidRDefault="007A214E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101</w:t>
            </w:r>
            <w:r>
              <w:rPr>
                <w:rFonts w:eastAsia="標楷體" w:hint="eastAsia"/>
              </w:rPr>
              <w:t>教室</w:t>
            </w:r>
          </w:p>
        </w:tc>
      </w:tr>
      <w:tr w:rsidR="008F38E8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8F38E8" w:rsidRPr="008B4AB8" w:rsidRDefault="008F38E8" w:rsidP="00633966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38E8" w:rsidRPr="007A214E" w:rsidRDefault="008F38E8" w:rsidP="007A214E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109.1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.27</w:t>
            </w:r>
            <w:r w:rsidRPr="007A214E">
              <w:rPr>
                <w:rFonts w:eastAsia="標楷體" w:hint="eastAsia"/>
              </w:rPr>
              <w:t>(</w:t>
            </w:r>
            <w:r w:rsidRPr="007A214E">
              <w:rPr>
                <w:rFonts w:eastAsia="標楷體" w:hint="eastAsia"/>
              </w:rPr>
              <w:t>五</w:t>
            </w:r>
            <w:r w:rsidRPr="007A214E">
              <w:rPr>
                <w:rFonts w:eastAsia="標楷體" w:hint="eastAsia"/>
              </w:rPr>
              <w:t>)</w:t>
            </w:r>
          </w:p>
          <w:p w:rsidR="008F38E8" w:rsidRPr="000C7681" w:rsidRDefault="008F38E8" w:rsidP="007A214E">
            <w:pPr>
              <w:ind w:firstLineChars="100" w:firstLine="240"/>
              <w:jc w:val="both"/>
              <w:rPr>
                <w:rFonts w:eastAsia="標楷體"/>
              </w:rPr>
            </w:pPr>
            <w:r w:rsidRPr="007A214E">
              <w:rPr>
                <w:rFonts w:eastAsia="標楷體" w:hint="eastAsia"/>
              </w:rPr>
              <w:t>14:10~15:10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F38E8" w:rsidRPr="000C7681" w:rsidRDefault="008F38E8" w:rsidP="007A21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依第一次</w:t>
            </w:r>
            <w:proofErr w:type="gramStart"/>
            <w:r>
              <w:rPr>
                <w:rFonts w:eastAsia="標楷體" w:hint="eastAsia"/>
                <w:sz w:val="22"/>
              </w:rPr>
              <w:t>共同備課之</w:t>
            </w:r>
            <w:proofErr w:type="gramEnd"/>
            <w:r>
              <w:rPr>
                <w:rFonts w:eastAsia="標楷體" w:hint="eastAsia"/>
                <w:sz w:val="22"/>
              </w:rPr>
              <w:t>建議做教案修正後之討論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8E8" w:rsidRDefault="008F38E8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一年級上學期數學第七單元</w:t>
            </w:r>
            <w:proofErr w:type="gramStart"/>
            <w:r>
              <w:rPr>
                <w:rFonts w:eastAsia="標楷體" w:hint="eastAsia"/>
                <w:sz w:val="22"/>
              </w:rPr>
              <w:t>共同備課修正</w:t>
            </w:r>
            <w:proofErr w:type="gramEnd"/>
            <w:r>
              <w:rPr>
                <w:rFonts w:eastAsia="標楷體" w:hint="eastAsia"/>
                <w:sz w:val="22"/>
              </w:rPr>
              <w:t>教案</w:t>
            </w:r>
          </w:p>
          <w:p w:rsidR="008F38E8" w:rsidRPr="000C7681" w:rsidRDefault="008F38E8" w:rsidP="007A21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2.</w:t>
            </w:r>
            <w:proofErr w:type="gramStart"/>
            <w:r>
              <w:rPr>
                <w:rFonts w:eastAsia="標楷體" w:hint="eastAsia"/>
                <w:sz w:val="22"/>
              </w:rPr>
              <w:t>討論觀課之</w:t>
            </w:r>
            <w:proofErr w:type="gramEnd"/>
            <w:r>
              <w:rPr>
                <w:rFonts w:eastAsia="標楷體" w:hint="eastAsia"/>
                <w:sz w:val="22"/>
              </w:rPr>
              <w:t>重點及原則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8E8" w:rsidRPr="00CF625D" w:rsidRDefault="008F38E8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F625D">
              <w:rPr>
                <w:rFonts w:eastAsia="標楷體" w:hint="eastAsia"/>
              </w:rPr>
              <w:t>黃玉霞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F38E8" w:rsidRPr="008B4AB8" w:rsidRDefault="008F38E8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101</w:t>
            </w:r>
            <w:r>
              <w:rPr>
                <w:rFonts w:eastAsia="標楷體" w:hint="eastAsia"/>
              </w:rPr>
              <w:t>教室</w:t>
            </w:r>
          </w:p>
        </w:tc>
      </w:tr>
      <w:tr w:rsidR="008F38E8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8F38E8" w:rsidRPr="008B4AB8" w:rsidRDefault="008F38E8" w:rsidP="00633966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38E8" w:rsidRDefault="008F38E8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/>
                <w:sz w:val="22"/>
              </w:rPr>
              <w:t>9</w:t>
            </w:r>
            <w:r>
              <w:rPr>
                <w:rFonts w:eastAsia="標楷體" w:hint="eastAsia"/>
                <w:sz w:val="22"/>
              </w:rPr>
              <w:t>.11.30(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  <w:p w:rsidR="008F38E8" w:rsidRPr="000C7681" w:rsidRDefault="008F38E8" w:rsidP="007A214E">
            <w:pPr>
              <w:ind w:firstLineChars="200" w:firstLine="4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第四節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F38E8" w:rsidRDefault="008F38E8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依第二次</w:t>
            </w:r>
            <w:proofErr w:type="gramStart"/>
            <w:r>
              <w:rPr>
                <w:rFonts w:eastAsia="標楷體" w:hint="eastAsia"/>
                <w:sz w:val="22"/>
              </w:rPr>
              <w:t>共同備課討論</w:t>
            </w:r>
            <w:proofErr w:type="gramEnd"/>
            <w:r>
              <w:rPr>
                <w:rFonts w:eastAsia="標楷體" w:hint="eastAsia"/>
                <w:sz w:val="22"/>
              </w:rPr>
              <w:t>之重點及原則進行觀課</w:t>
            </w:r>
          </w:p>
          <w:p w:rsidR="008F38E8" w:rsidRDefault="008F38E8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 w:rsidRPr="0059090A">
              <w:rPr>
                <w:rFonts w:eastAsia="標楷體" w:hint="eastAsia"/>
                <w:sz w:val="22"/>
              </w:rPr>
              <w:t>觀察學生學習表現</w:t>
            </w:r>
          </w:p>
          <w:p w:rsidR="008F38E8" w:rsidRPr="0059090A" w:rsidRDefault="008F38E8" w:rsidP="007A214E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  <w:r w:rsidRPr="0059090A">
              <w:rPr>
                <w:rFonts w:eastAsia="標楷體" w:hint="eastAsia"/>
                <w:sz w:val="22"/>
              </w:rPr>
              <w:t>觀察的面向</w:t>
            </w:r>
          </w:p>
          <w:p w:rsidR="008F38E8" w:rsidRPr="000C7681" w:rsidRDefault="008F38E8" w:rsidP="007A21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3</w:t>
            </w:r>
            <w:r w:rsidRPr="0059090A">
              <w:rPr>
                <w:rFonts w:eastAsia="標楷體" w:hint="eastAsia"/>
                <w:sz w:val="22"/>
              </w:rPr>
              <w:t>觀察方式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8E8" w:rsidRPr="000C7681" w:rsidRDefault="008F38E8" w:rsidP="007A214E">
            <w:pPr>
              <w:ind w:firstLineChars="300" w:firstLine="66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2"/>
              </w:rPr>
              <w:t>觀課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F38E8" w:rsidRPr="00CF625D" w:rsidRDefault="008F38E8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F625D">
              <w:rPr>
                <w:rFonts w:eastAsia="標楷體" w:hint="eastAsia"/>
              </w:rPr>
              <w:t>黃玉霞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F38E8" w:rsidRPr="008B4AB8" w:rsidRDefault="008F38E8" w:rsidP="007A214E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101</w:t>
            </w:r>
            <w:r>
              <w:rPr>
                <w:rFonts w:eastAsia="標楷體" w:hint="eastAsia"/>
              </w:rPr>
              <w:t>教室</w:t>
            </w:r>
          </w:p>
        </w:tc>
      </w:tr>
      <w:tr w:rsidR="008F38E8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8F38E8" w:rsidRPr="008B4AB8" w:rsidRDefault="008F38E8" w:rsidP="00633966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F38E8" w:rsidRDefault="008F38E8" w:rsidP="00393165">
            <w:pPr>
              <w:spacing w:line="320" w:lineRule="exact"/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/>
                <w:sz w:val="22"/>
              </w:rPr>
              <w:t>9</w:t>
            </w:r>
            <w:r>
              <w:rPr>
                <w:rFonts w:eastAsia="標楷體" w:hint="eastAsia"/>
                <w:sz w:val="22"/>
              </w:rPr>
              <w:t>.1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.30(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  <w:p w:rsidR="008F38E8" w:rsidRPr="000C7681" w:rsidRDefault="008F38E8" w:rsidP="00393165">
            <w:pPr>
              <w:ind w:firstLineChars="100" w:firstLine="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14:10~15:10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F38E8" w:rsidRPr="0059090A" w:rsidRDefault="008F38E8" w:rsidP="0039316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1.</w:t>
            </w:r>
            <w:r w:rsidRPr="0059090A">
              <w:rPr>
                <w:rFonts w:eastAsia="標楷體" w:hint="eastAsia"/>
                <w:sz w:val="22"/>
              </w:rPr>
              <w:t>根據學習目標，討論學生學習成功和困惑之處。</w:t>
            </w:r>
          </w:p>
          <w:p w:rsidR="008F38E8" w:rsidRPr="0059090A" w:rsidRDefault="008F38E8" w:rsidP="0039316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2.</w:t>
            </w:r>
            <w:r w:rsidRPr="0059090A">
              <w:rPr>
                <w:rFonts w:eastAsia="標楷體" w:hint="eastAsia"/>
                <w:sz w:val="22"/>
              </w:rPr>
              <w:t>分析觀課時所蒐集的資料，進行討論學生學習表現，討論時要和教材結合。</w:t>
            </w:r>
          </w:p>
          <w:p w:rsidR="008F38E8" w:rsidRPr="000C7681" w:rsidRDefault="008F38E8" w:rsidP="00393165">
            <w:pPr>
              <w:jc w:val="both"/>
              <w:rPr>
                <w:rFonts w:eastAsia="標楷體"/>
              </w:rPr>
            </w:pPr>
            <w:r w:rsidRPr="0059090A">
              <w:rPr>
                <w:rFonts w:eastAsia="標楷體" w:hint="eastAsia"/>
                <w:sz w:val="22"/>
              </w:rPr>
              <w:t>3.</w:t>
            </w:r>
            <w:r w:rsidRPr="0059090A">
              <w:rPr>
                <w:rFonts w:eastAsia="標楷體" w:hint="eastAsia"/>
                <w:sz w:val="22"/>
              </w:rPr>
              <w:t>分享自己</w:t>
            </w:r>
            <w:proofErr w:type="gramStart"/>
            <w:r w:rsidRPr="0059090A">
              <w:rPr>
                <w:rFonts w:eastAsia="標楷體" w:hint="eastAsia"/>
                <w:sz w:val="22"/>
              </w:rPr>
              <w:t>從觀課中學</w:t>
            </w:r>
            <w:proofErr w:type="gramEnd"/>
            <w:r w:rsidRPr="0059090A">
              <w:rPr>
                <w:rFonts w:eastAsia="標楷體" w:hint="eastAsia"/>
                <w:sz w:val="22"/>
              </w:rPr>
              <w:t>到什麼。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8E8" w:rsidRPr="000C7681" w:rsidRDefault="008F38E8" w:rsidP="003931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發表與討論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8E8" w:rsidRPr="00CF625D" w:rsidRDefault="008F38E8" w:rsidP="0039316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F625D">
              <w:rPr>
                <w:rFonts w:eastAsia="標楷體" w:hint="eastAsia"/>
              </w:rPr>
              <w:t>黃玉霞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F38E8" w:rsidRPr="008B4AB8" w:rsidRDefault="008F38E8" w:rsidP="0039316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101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E053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6E0535" w:rsidRDefault="008F38E8" w:rsidP="006E053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6E0535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109. 11.30(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  <w:p w:rsidR="006E0535" w:rsidRPr="008B4AB8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15:10~16:00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E0535" w:rsidRPr="0059090A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1.</w:t>
            </w:r>
            <w:r w:rsidRPr="0059090A">
              <w:rPr>
                <w:rFonts w:eastAsia="標楷體" w:hint="eastAsia"/>
                <w:sz w:val="22"/>
              </w:rPr>
              <w:t>分析學生的準備度</w:t>
            </w:r>
          </w:p>
          <w:p w:rsidR="006E0535" w:rsidRPr="0059090A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2. </w:t>
            </w:r>
            <w:r w:rsidRPr="0059090A">
              <w:rPr>
                <w:rFonts w:eastAsia="標楷體" w:hint="eastAsia"/>
                <w:sz w:val="22"/>
              </w:rPr>
              <w:t>設定培養的能力</w:t>
            </w:r>
          </w:p>
          <w:p w:rsidR="006E0535" w:rsidRPr="0059090A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3.</w:t>
            </w:r>
            <w:r w:rsidRPr="0059090A">
              <w:rPr>
                <w:rFonts w:eastAsia="標楷體" w:hint="eastAsia"/>
                <w:sz w:val="22"/>
              </w:rPr>
              <w:t>找出核心概念</w:t>
            </w:r>
          </w:p>
          <w:p w:rsidR="006E0535" w:rsidRPr="0059090A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4.</w:t>
            </w:r>
            <w:r w:rsidRPr="0059090A">
              <w:rPr>
                <w:rFonts w:eastAsia="標楷體" w:hint="eastAsia"/>
                <w:sz w:val="22"/>
              </w:rPr>
              <w:t>決定學習成果</w:t>
            </w:r>
          </w:p>
          <w:p w:rsidR="006E0535" w:rsidRPr="008B4AB8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5.</w:t>
            </w:r>
            <w:r w:rsidRPr="0059090A">
              <w:rPr>
                <w:rFonts w:eastAsia="標楷體" w:hint="eastAsia"/>
                <w:sz w:val="22"/>
              </w:rPr>
              <w:t>設計課堂問題與任務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535" w:rsidRPr="008B4AB8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一年級上學期國語第三課共同備課</w:t>
            </w:r>
            <w:proofErr w:type="gramStart"/>
            <w:r>
              <w:rPr>
                <w:rFonts w:eastAsia="標楷體" w:hint="eastAsia"/>
                <w:sz w:val="22"/>
              </w:rPr>
              <w:t>研</w:t>
            </w:r>
            <w:proofErr w:type="gramEnd"/>
            <w:r>
              <w:rPr>
                <w:rFonts w:eastAsia="標楷體" w:hint="eastAsia"/>
                <w:sz w:val="22"/>
              </w:rPr>
              <w:t>寫教案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535" w:rsidRPr="00CF625D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</w:rPr>
              <w:t>劉育沁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6E0535" w:rsidRPr="008B4AB8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102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E053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6E0535" w:rsidRDefault="008F38E8" w:rsidP="006E053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6E0535" w:rsidRPr="008B4AB8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109. 12.4(</w:t>
            </w:r>
            <w:r>
              <w:rPr>
                <w:rFonts w:eastAsia="標楷體" w:hint="eastAsia"/>
                <w:sz w:val="22"/>
              </w:rPr>
              <w:t>五</w:t>
            </w:r>
            <w:r>
              <w:rPr>
                <w:rFonts w:eastAsia="標楷體" w:hint="eastAsia"/>
                <w:sz w:val="22"/>
              </w:rPr>
              <w:t>) 14:10~15:10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E0535" w:rsidRPr="008B4AB8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依第一次</w:t>
            </w:r>
            <w:proofErr w:type="gramStart"/>
            <w:r>
              <w:rPr>
                <w:rFonts w:eastAsia="標楷體" w:hint="eastAsia"/>
                <w:sz w:val="22"/>
              </w:rPr>
              <w:t>共同備課之</w:t>
            </w:r>
            <w:proofErr w:type="gramEnd"/>
            <w:r>
              <w:rPr>
                <w:rFonts w:eastAsia="標楷體" w:hint="eastAsia"/>
                <w:sz w:val="22"/>
              </w:rPr>
              <w:t>建議做教案修正後之討論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535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一年級上學期國語第三課</w:t>
            </w:r>
            <w:proofErr w:type="gramStart"/>
            <w:r>
              <w:rPr>
                <w:rFonts w:eastAsia="標楷體" w:hint="eastAsia"/>
                <w:sz w:val="22"/>
              </w:rPr>
              <w:t>共同備課修正</w:t>
            </w:r>
            <w:proofErr w:type="gramEnd"/>
            <w:r>
              <w:rPr>
                <w:rFonts w:eastAsia="標楷體" w:hint="eastAsia"/>
                <w:sz w:val="22"/>
              </w:rPr>
              <w:t>教案</w:t>
            </w:r>
          </w:p>
          <w:p w:rsidR="006E0535" w:rsidRPr="005276A5" w:rsidRDefault="006E0535" w:rsidP="006E0535">
            <w:pPr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  <w:proofErr w:type="gramStart"/>
            <w:r>
              <w:rPr>
                <w:rFonts w:eastAsia="標楷體" w:hint="eastAsia"/>
                <w:sz w:val="22"/>
              </w:rPr>
              <w:t>討論觀課之</w:t>
            </w:r>
            <w:proofErr w:type="gramEnd"/>
            <w:r>
              <w:rPr>
                <w:rFonts w:eastAsia="標楷體" w:hint="eastAsia"/>
                <w:sz w:val="22"/>
              </w:rPr>
              <w:t>重點及原則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535" w:rsidRPr="00CF625D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</w:rPr>
              <w:t>劉育沁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6E0535" w:rsidRPr="008B4AB8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102</w:t>
            </w:r>
            <w:r>
              <w:rPr>
                <w:rFonts w:eastAsia="標楷體" w:hint="eastAsia"/>
              </w:rPr>
              <w:t>教室</w:t>
            </w:r>
          </w:p>
        </w:tc>
      </w:tr>
      <w:tr w:rsidR="00CA445B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CA445B" w:rsidRDefault="008F38E8" w:rsidP="00CA44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A445B" w:rsidRDefault="00CA445B" w:rsidP="00CA445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/>
                <w:sz w:val="22"/>
              </w:rPr>
              <w:t>9</w:t>
            </w:r>
            <w:r>
              <w:rPr>
                <w:rFonts w:eastAsia="標楷體" w:hint="eastAsia"/>
                <w:sz w:val="22"/>
              </w:rPr>
              <w:t xml:space="preserve"> .1</w:t>
            </w:r>
            <w:r>
              <w:rPr>
                <w:rFonts w:eastAsia="標楷體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.7(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  <w:p w:rsidR="00CA445B" w:rsidRPr="008B4AB8" w:rsidRDefault="00CA445B" w:rsidP="00CA445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第三節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A445B" w:rsidRDefault="00CA445B" w:rsidP="00CA445B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依第二次</w:t>
            </w:r>
            <w:proofErr w:type="gramStart"/>
            <w:r>
              <w:rPr>
                <w:rFonts w:eastAsia="標楷體" w:hint="eastAsia"/>
                <w:sz w:val="22"/>
              </w:rPr>
              <w:t>共同備課討論</w:t>
            </w:r>
            <w:proofErr w:type="gramEnd"/>
            <w:r>
              <w:rPr>
                <w:rFonts w:eastAsia="標楷體" w:hint="eastAsia"/>
                <w:sz w:val="22"/>
              </w:rPr>
              <w:t>之重點及原則進行觀課</w:t>
            </w:r>
          </w:p>
          <w:p w:rsidR="00CA445B" w:rsidRDefault="00CA445B" w:rsidP="00CA445B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 w:rsidRPr="0059090A">
              <w:rPr>
                <w:rFonts w:eastAsia="標楷體" w:hint="eastAsia"/>
                <w:sz w:val="22"/>
              </w:rPr>
              <w:t>觀察學生學習表現</w:t>
            </w:r>
          </w:p>
          <w:p w:rsidR="00CA445B" w:rsidRPr="0059090A" w:rsidRDefault="00CA445B" w:rsidP="00CA445B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  <w:r w:rsidRPr="0059090A">
              <w:rPr>
                <w:rFonts w:eastAsia="標楷體" w:hint="eastAsia"/>
                <w:sz w:val="22"/>
              </w:rPr>
              <w:t>觀察的面向</w:t>
            </w:r>
          </w:p>
          <w:p w:rsidR="00CA445B" w:rsidRPr="008B4AB8" w:rsidRDefault="00CA445B" w:rsidP="00CA445B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  <w:r w:rsidRPr="0059090A">
              <w:rPr>
                <w:rFonts w:eastAsia="標楷體" w:hint="eastAsia"/>
                <w:sz w:val="22"/>
              </w:rPr>
              <w:t>觀察方式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445B" w:rsidRPr="008B4AB8" w:rsidRDefault="00CA445B" w:rsidP="00CA445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觀課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CA445B" w:rsidRPr="00CF625D" w:rsidRDefault="00CA445B" w:rsidP="00CA445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</w:rPr>
              <w:t>劉育沁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CA445B" w:rsidRPr="008B4AB8" w:rsidRDefault="00CA445B" w:rsidP="00CA445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</w:t>
            </w:r>
            <w:r w:rsidR="006E053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教室</w:t>
            </w:r>
          </w:p>
        </w:tc>
      </w:tr>
      <w:tr w:rsidR="006E0535" w:rsidRPr="008B4AB8" w:rsidTr="000B4998">
        <w:trPr>
          <w:trHeight w:val="1187"/>
        </w:trPr>
        <w:tc>
          <w:tcPr>
            <w:tcW w:w="955" w:type="dxa"/>
            <w:shd w:val="clear" w:color="auto" w:fill="auto"/>
            <w:vAlign w:val="center"/>
          </w:tcPr>
          <w:p w:rsidR="006E0535" w:rsidRDefault="008F38E8" w:rsidP="006E053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6E0535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/>
                <w:sz w:val="22"/>
              </w:rPr>
              <w:t>9</w:t>
            </w:r>
            <w:r>
              <w:rPr>
                <w:rFonts w:eastAsia="標楷體" w:hint="eastAsia"/>
                <w:sz w:val="22"/>
              </w:rPr>
              <w:t>. 1</w:t>
            </w:r>
            <w:r>
              <w:rPr>
                <w:rFonts w:eastAsia="標楷體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.7(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  <w:p w:rsidR="006E0535" w:rsidRPr="008B4AB8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14:10~15:10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E0535" w:rsidRPr="0059090A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1.</w:t>
            </w:r>
            <w:r w:rsidRPr="0059090A">
              <w:rPr>
                <w:rFonts w:eastAsia="標楷體" w:hint="eastAsia"/>
                <w:sz w:val="22"/>
              </w:rPr>
              <w:t>根據學習目標，討論學生學習成功和困惑之處。</w:t>
            </w:r>
          </w:p>
          <w:p w:rsidR="006E0535" w:rsidRPr="0059090A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2.</w:t>
            </w:r>
            <w:r w:rsidRPr="0059090A">
              <w:rPr>
                <w:rFonts w:eastAsia="標楷體" w:hint="eastAsia"/>
                <w:sz w:val="22"/>
              </w:rPr>
              <w:t>分析觀課時所蒐集的資料，進行討論學生學習表現，討論時要和教材結合。</w:t>
            </w:r>
          </w:p>
          <w:p w:rsidR="006E0535" w:rsidRPr="008B4AB8" w:rsidRDefault="006E0535" w:rsidP="006E0535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  <w:r w:rsidRPr="0059090A">
              <w:rPr>
                <w:rFonts w:eastAsia="標楷體" w:hint="eastAsia"/>
                <w:sz w:val="22"/>
              </w:rPr>
              <w:t>3.</w:t>
            </w:r>
            <w:r w:rsidRPr="0059090A">
              <w:rPr>
                <w:rFonts w:eastAsia="標楷體" w:hint="eastAsia"/>
                <w:sz w:val="22"/>
              </w:rPr>
              <w:t>分享自己</w:t>
            </w:r>
            <w:proofErr w:type="gramStart"/>
            <w:r w:rsidRPr="0059090A">
              <w:rPr>
                <w:rFonts w:eastAsia="標楷體" w:hint="eastAsia"/>
                <w:sz w:val="22"/>
              </w:rPr>
              <w:t>從觀課中學</w:t>
            </w:r>
            <w:proofErr w:type="gramEnd"/>
            <w:r w:rsidRPr="0059090A">
              <w:rPr>
                <w:rFonts w:eastAsia="標楷體" w:hint="eastAsia"/>
                <w:sz w:val="22"/>
              </w:rPr>
              <w:t>到什麼。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535" w:rsidRPr="008B4AB8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發表與討論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535" w:rsidRPr="00CF625D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</w:rPr>
              <w:t>劉育沁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6E0535" w:rsidRPr="008B4AB8" w:rsidRDefault="006E0535" w:rsidP="006E05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102</w:t>
            </w:r>
            <w:r>
              <w:rPr>
                <w:rFonts w:eastAsia="標楷體" w:hint="eastAsia"/>
              </w:rPr>
              <w:t>教室</w:t>
            </w:r>
          </w:p>
        </w:tc>
      </w:tr>
    </w:tbl>
    <w:p w:rsidR="00626CE9" w:rsidRPr="006B7AA9" w:rsidRDefault="00626CE9" w:rsidP="00A575B6">
      <w:pPr>
        <w:snapToGrid w:val="0"/>
        <w:spacing w:line="300" w:lineRule="auto"/>
        <w:rPr>
          <w:rFonts w:eastAsia="標楷體"/>
        </w:rPr>
      </w:pPr>
    </w:p>
    <w:sectPr w:rsidR="00626CE9" w:rsidRPr="006B7AA9" w:rsidSect="00A5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FC" w:rsidRDefault="00FE41FC" w:rsidP="0058617D">
      <w:r>
        <w:separator/>
      </w:r>
    </w:p>
  </w:endnote>
  <w:endnote w:type="continuationSeparator" w:id="0">
    <w:p w:rsidR="00FE41FC" w:rsidRDefault="00FE41FC" w:rsidP="005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FC" w:rsidRDefault="00FE41FC" w:rsidP="0058617D">
      <w:r>
        <w:separator/>
      </w:r>
    </w:p>
  </w:footnote>
  <w:footnote w:type="continuationSeparator" w:id="0">
    <w:p w:rsidR="00FE41FC" w:rsidRDefault="00FE41FC" w:rsidP="0058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6"/>
    <w:rsid w:val="0002545F"/>
    <w:rsid w:val="00026AC8"/>
    <w:rsid w:val="0003028F"/>
    <w:rsid w:val="00033E3A"/>
    <w:rsid w:val="00075A4C"/>
    <w:rsid w:val="00076D8A"/>
    <w:rsid w:val="000B12AE"/>
    <w:rsid w:val="000B4627"/>
    <w:rsid w:val="000B4998"/>
    <w:rsid w:val="000C13C7"/>
    <w:rsid w:val="000C7681"/>
    <w:rsid w:val="000D5CC1"/>
    <w:rsid w:val="000E5136"/>
    <w:rsid w:val="00160E54"/>
    <w:rsid w:val="00161544"/>
    <w:rsid w:val="0018463A"/>
    <w:rsid w:val="001C075B"/>
    <w:rsid w:val="001E5F82"/>
    <w:rsid w:val="00216E70"/>
    <w:rsid w:val="002205A7"/>
    <w:rsid w:val="002559E8"/>
    <w:rsid w:val="002610E6"/>
    <w:rsid w:val="0029748F"/>
    <w:rsid w:val="002C3F8E"/>
    <w:rsid w:val="002E7FDC"/>
    <w:rsid w:val="00376931"/>
    <w:rsid w:val="00393165"/>
    <w:rsid w:val="003A0506"/>
    <w:rsid w:val="003A1F88"/>
    <w:rsid w:val="003C688A"/>
    <w:rsid w:val="003D09E4"/>
    <w:rsid w:val="00407C6C"/>
    <w:rsid w:val="004223BD"/>
    <w:rsid w:val="004976E9"/>
    <w:rsid w:val="004D415E"/>
    <w:rsid w:val="004F0297"/>
    <w:rsid w:val="005077D8"/>
    <w:rsid w:val="00540007"/>
    <w:rsid w:val="005548AD"/>
    <w:rsid w:val="00564216"/>
    <w:rsid w:val="00576227"/>
    <w:rsid w:val="0058617D"/>
    <w:rsid w:val="00587212"/>
    <w:rsid w:val="005F5252"/>
    <w:rsid w:val="00626CE9"/>
    <w:rsid w:val="00644C63"/>
    <w:rsid w:val="0064792F"/>
    <w:rsid w:val="00681127"/>
    <w:rsid w:val="00681F46"/>
    <w:rsid w:val="006B7AA9"/>
    <w:rsid w:val="006C4A4D"/>
    <w:rsid w:val="006D2BAB"/>
    <w:rsid w:val="006E0535"/>
    <w:rsid w:val="006F0F7E"/>
    <w:rsid w:val="00741EED"/>
    <w:rsid w:val="00757E83"/>
    <w:rsid w:val="007A214E"/>
    <w:rsid w:val="007C2AFE"/>
    <w:rsid w:val="007C3893"/>
    <w:rsid w:val="00806984"/>
    <w:rsid w:val="0087632A"/>
    <w:rsid w:val="008863A8"/>
    <w:rsid w:val="008B6291"/>
    <w:rsid w:val="008B73A5"/>
    <w:rsid w:val="008F38E8"/>
    <w:rsid w:val="00900ACA"/>
    <w:rsid w:val="009516B8"/>
    <w:rsid w:val="00964A68"/>
    <w:rsid w:val="009B1E9F"/>
    <w:rsid w:val="009B4194"/>
    <w:rsid w:val="00A0575C"/>
    <w:rsid w:val="00A5416C"/>
    <w:rsid w:val="00A575B6"/>
    <w:rsid w:val="00A855CA"/>
    <w:rsid w:val="00A95ABC"/>
    <w:rsid w:val="00AE634E"/>
    <w:rsid w:val="00AE66BC"/>
    <w:rsid w:val="00AE77BB"/>
    <w:rsid w:val="00AE7F83"/>
    <w:rsid w:val="00B07253"/>
    <w:rsid w:val="00B107B1"/>
    <w:rsid w:val="00B17B59"/>
    <w:rsid w:val="00B64D5D"/>
    <w:rsid w:val="00C46FED"/>
    <w:rsid w:val="00C5498C"/>
    <w:rsid w:val="00CA445B"/>
    <w:rsid w:val="00CF625D"/>
    <w:rsid w:val="00D624FC"/>
    <w:rsid w:val="00D71759"/>
    <w:rsid w:val="00DC5CBB"/>
    <w:rsid w:val="00DF23D0"/>
    <w:rsid w:val="00E75865"/>
    <w:rsid w:val="00E80412"/>
    <w:rsid w:val="00ED7A38"/>
    <w:rsid w:val="00EE0550"/>
    <w:rsid w:val="00F058EA"/>
    <w:rsid w:val="00F80FB0"/>
    <w:rsid w:val="00F84E71"/>
    <w:rsid w:val="00F87F5A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17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1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17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CA6C-62D1-4E76-BB94-C5EF0FF3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陳可辰</dc:creator>
  <cp:lastModifiedBy>USER</cp:lastModifiedBy>
  <cp:revision>2</cp:revision>
  <dcterms:created xsi:type="dcterms:W3CDTF">2020-09-09T08:29:00Z</dcterms:created>
  <dcterms:modified xsi:type="dcterms:W3CDTF">2020-09-09T08:29:00Z</dcterms:modified>
</cp:coreProperties>
</file>