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E0" w:rsidRPr="00896F4A" w:rsidRDefault="000125E0" w:rsidP="00896F4A">
      <w:pPr>
        <w:jc w:val="center"/>
        <w:rPr>
          <w:rFonts w:ascii="標楷體" w:eastAsia="標楷體" w:hAnsi="標楷體"/>
          <w:sz w:val="36"/>
          <w:szCs w:val="36"/>
        </w:rPr>
      </w:pPr>
      <w:r w:rsidRPr="00896F4A">
        <w:rPr>
          <w:rFonts w:ascii="標楷體" w:eastAsia="標楷體" w:hAnsi="標楷體" w:hint="eastAsia"/>
          <w:sz w:val="36"/>
          <w:szCs w:val="36"/>
        </w:rPr>
        <w:t>花蓮縣明廉國小室內</w:t>
      </w:r>
      <w:r w:rsidRPr="00896F4A">
        <w:rPr>
          <w:rFonts w:ascii="標楷體" w:eastAsia="標楷體" w:hAnsi="標楷體"/>
          <w:sz w:val="36"/>
          <w:szCs w:val="36"/>
        </w:rPr>
        <w:t>高爾夫球練習場使用管理辦法</w:t>
      </w:r>
    </w:p>
    <w:p w:rsidR="000125E0" w:rsidRPr="00896F4A" w:rsidRDefault="000125E0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>一、主旨</w:t>
      </w:r>
      <w:r w:rsidR="00BE6C50">
        <w:rPr>
          <w:rFonts w:ascii="標楷體" w:eastAsia="標楷體" w:hAnsi="標楷體"/>
          <w:sz w:val="28"/>
          <w:szCs w:val="28"/>
        </w:rPr>
        <w:t>、</w:t>
      </w:r>
      <w:r w:rsidRPr="00896F4A">
        <w:rPr>
          <w:rFonts w:ascii="標楷體" w:eastAsia="標楷體" w:hAnsi="標楷體"/>
          <w:sz w:val="28"/>
          <w:szCs w:val="28"/>
        </w:rPr>
        <w:t>為使本校全體教職員工生，在良好的運動環境設施下能盡情享受運</w:t>
      </w:r>
      <w:r w:rsidR="00896F4A" w:rsidRPr="00896F4A">
        <w:rPr>
          <w:rFonts w:ascii="標楷體" w:eastAsia="標楷體" w:hAnsi="標楷體" w:hint="eastAsia"/>
          <w:sz w:val="28"/>
          <w:szCs w:val="28"/>
        </w:rPr>
        <w:tab/>
      </w:r>
      <w:r w:rsidR="00896F4A" w:rsidRPr="00896F4A">
        <w:rPr>
          <w:rFonts w:ascii="標楷體" w:eastAsia="標楷體" w:hAnsi="標楷體"/>
          <w:sz w:val="28"/>
          <w:szCs w:val="28"/>
        </w:rPr>
        <w:tab/>
      </w:r>
      <w:r w:rsidR="00896F4A" w:rsidRPr="00896F4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6F4A">
        <w:rPr>
          <w:rFonts w:ascii="標楷體" w:eastAsia="標楷體" w:hAnsi="標楷體"/>
          <w:sz w:val="28"/>
          <w:szCs w:val="28"/>
        </w:rPr>
        <w:t>動樂趣，養成良好運動習慣。並提倡本校高爾夫球運動風氣，提供教職</w:t>
      </w:r>
      <w:r w:rsidR="00896F4A" w:rsidRPr="00896F4A">
        <w:rPr>
          <w:rFonts w:ascii="標楷體" w:eastAsia="標楷體" w:hAnsi="標楷體" w:hint="eastAsia"/>
          <w:sz w:val="28"/>
          <w:szCs w:val="28"/>
        </w:rPr>
        <w:tab/>
        <w:t xml:space="preserve"> </w:t>
      </w:r>
      <w:r w:rsidR="00896F4A" w:rsidRPr="00896F4A">
        <w:rPr>
          <w:rFonts w:ascii="標楷體" w:eastAsia="標楷體" w:hAnsi="標楷體"/>
          <w:sz w:val="28"/>
          <w:szCs w:val="28"/>
        </w:rPr>
        <w:tab/>
      </w:r>
      <w:r w:rsidR="00896F4A" w:rsidRPr="00896F4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6F4A">
        <w:rPr>
          <w:rFonts w:ascii="標楷體" w:eastAsia="標楷體" w:hAnsi="標楷體"/>
          <w:sz w:val="28"/>
          <w:szCs w:val="28"/>
        </w:rPr>
        <w:t>員工生從事 正當休閒娛樂，特訂定「</w:t>
      </w:r>
      <w:r w:rsidR="00207A6D">
        <w:rPr>
          <w:rFonts w:ascii="標楷體" w:eastAsia="標楷體" w:hAnsi="標楷體" w:hint="eastAsia"/>
          <w:sz w:val="28"/>
          <w:szCs w:val="28"/>
        </w:rPr>
        <w:t>明廉國小室內</w:t>
      </w:r>
      <w:r w:rsidRPr="00896F4A">
        <w:rPr>
          <w:rFonts w:ascii="標楷體" w:eastAsia="標楷體" w:hAnsi="標楷體"/>
          <w:sz w:val="28"/>
          <w:szCs w:val="28"/>
        </w:rPr>
        <w:t>高爾夫球練習場使用</w:t>
      </w:r>
      <w:r w:rsidR="00896F4A" w:rsidRPr="00896F4A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896F4A" w:rsidRPr="00896F4A">
        <w:rPr>
          <w:rFonts w:ascii="標楷體" w:eastAsia="標楷體" w:hAnsi="標楷體"/>
          <w:sz w:val="28"/>
          <w:szCs w:val="28"/>
        </w:rPr>
        <w:tab/>
      </w:r>
      <w:r w:rsidR="00896F4A" w:rsidRPr="00896F4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6F4A">
        <w:rPr>
          <w:rFonts w:ascii="標楷體" w:eastAsia="標楷體" w:hAnsi="標楷體"/>
          <w:sz w:val="28"/>
          <w:szCs w:val="28"/>
        </w:rPr>
        <w:t>管理辦法」（以下簡稱本辦法）。</w:t>
      </w:r>
    </w:p>
    <w:p w:rsidR="000125E0" w:rsidRPr="00896F4A" w:rsidRDefault="000125E0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 xml:space="preserve"> 二、開放時間：每週一至週五（例假日、寒暑假不開放）</w:t>
      </w:r>
      <w:r w:rsidR="006F4954">
        <w:rPr>
          <w:rFonts w:ascii="標楷體" w:eastAsia="標楷體" w:hAnsi="標楷體"/>
          <w:sz w:val="28"/>
          <w:szCs w:val="28"/>
        </w:rPr>
        <w:t>。</w:t>
      </w:r>
    </w:p>
    <w:p w:rsidR="000125E0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 w:hint="eastAsia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 (一) 教學使用---</w:t>
      </w:r>
      <w:r w:rsidR="006F4954">
        <w:rPr>
          <w:rFonts w:ascii="標楷體" w:eastAsia="標楷體" w:hAnsi="標楷體" w:hint="eastAsia"/>
          <w:sz w:val="28"/>
          <w:szCs w:val="28"/>
        </w:rPr>
        <w:t>(</w:t>
      </w:r>
      <w:r w:rsidR="000125E0" w:rsidRPr="00896F4A">
        <w:rPr>
          <w:rFonts w:ascii="標楷體" w:eastAsia="標楷體" w:hAnsi="標楷體"/>
          <w:sz w:val="28"/>
          <w:szCs w:val="28"/>
        </w:rPr>
        <w:t>08：</w:t>
      </w:r>
      <w:r w:rsidR="006F4954">
        <w:rPr>
          <w:rFonts w:ascii="標楷體" w:eastAsia="標楷體" w:hAnsi="標楷體" w:hint="eastAsia"/>
          <w:sz w:val="28"/>
          <w:szCs w:val="28"/>
        </w:rPr>
        <w:t>0</w:t>
      </w:r>
      <w:r w:rsidR="000125E0" w:rsidRPr="00896F4A">
        <w:rPr>
          <w:rFonts w:ascii="標楷體" w:eastAsia="標楷體" w:hAnsi="標楷體"/>
          <w:sz w:val="28"/>
          <w:szCs w:val="28"/>
        </w:rPr>
        <w:t>0~1</w:t>
      </w:r>
      <w:r w:rsidR="006F4954">
        <w:rPr>
          <w:rFonts w:ascii="標楷體" w:eastAsia="標楷體" w:hAnsi="標楷體" w:hint="eastAsia"/>
          <w:sz w:val="28"/>
          <w:szCs w:val="28"/>
        </w:rPr>
        <w:t>1</w:t>
      </w:r>
      <w:r w:rsidR="000125E0" w:rsidRPr="00896F4A">
        <w:rPr>
          <w:rFonts w:ascii="標楷體" w:eastAsia="標楷體" w:hAnsi="標楷體"/>
          <w:sz w:val="28"/>
          <w:szCs w:val="28"/>
        </w:rPr>
        <w:t>：</w:t>
      </w:r>
      <w:r w:rsidR="006F4954">
        <w:rPr>
          <w:rFonts w:ascii="標楷體" w:eastAsia="標楷體" w:hAnsi="標楷體" w:hint="eastAsia"/>
          <w:sz w:val="28"/>
          <w:szCs w:val="28"/>
        </w:rPr>
        <w:t>5</w:t>
      </w:r>
      <w:r w:rsidR="000125E0" w:rsidRPr="00896F4A">
        <w:rPr>
          <w:rFonts w:ascii="標楷體" w:eastAsia="標楷體" w:hAnsi="標楷體"/>
          <w:sz w:val="28"/>
          <w:szCs w:val="28"/>
        </w:rPr>
        <w:t>0</w:t>
      </w:r>
      <w:r w:rsidR="006F4954">
        <w:rPr>
          <w:rFonts w:ascii="標楷體" w:eastAsia="標楷體" w:hAnsi="標楷體" w:hint="eastAsia"/>
          <w:sz w:val="28"/>
          <w:szCs w:val="28"/>
        </w:rPr>
        <w:t>)(</w:t>
      </w:r>
      <w:r w:rsidR="000125E0" w:rsidRPr="00896F4A">
        <w:rPr>
          <w:rFonts w:ascii="標楷體" w:eastAsia="標楷體" w:hAnsi="標楷體"/>
          <w:sz w:val="28"/>
          <w:szCs w:val="28"/>
        </w:rPr>
        <w:t>13：</w:t>
      </w:r>
      <w:r w:rsidR="006F4954">
        <w:rPr>
          <w:rFonts w:ascii="標楷體" w:eastAsia="標楷體" w:hAnsi="標楷體" w:hint="eastAsia"/>
          <w:sz w:val="28"/>
          <w:szCs w:val="28"/>
        </w:rPr>
        <w:t>1</w:t>
      </w:r>
      <w:r w:rsidR="000125E0" w:rsidRPr="00896F4A">
        <w:rPr>
          <w:rFonts w:ascii="標楷體" w:eastAsia="標楷體" w:hAnsi="標楷體"/>
          <w:sz w:val="28"/>
          <w:szCs w:val="28"/>
        </w:rPr>
        <w:t>0~1</w:t>
      </w:r>
      <w:r w:rsidR="006F4954">
        <w:rPr>
          <w:rFonts w:ascii="標楷體" w:eastAsia="標楷體" w:hAnsi="標楷體" w:hint="eastAsia"/>
          <w:sz w:val="28"/>
          <w:szCs w:val="28"/>
        </w:rPr>
        <w:t>5</w:t>
      </w:r>
      <w:r w:rsidR="000125E0" w:rsidRPr="00896F4A">
        <w:rPr>
          <w:rFonts w:ascii="標楷體" w:eastAsia="標楷體" w:hAnsi="標楷體"/>
          <w:sz w:val="28"/>
          <w:szCs w:val="28"/>
        </w:rPr>
        <w:t>：50</w:t>
      </w:r>
      <w:r w:rsidR="006F4954">
        <w:rPr>
          <w:rFonts w:ascii="標楷體" w:eastAsia="標楷體" w:hAnsi="標楷體" w:hint="eastAsia"/>
          <w:sz w:val="28"/>
          <w:szCs w:val="28"/>
        </w:rPr>
        <w:t>)。</w:t>
      </w:r>
    </w:p>
    <w:p w:rsidR="000125E0" w:rsidRPr="00896F4A" w:rsidRDefault="000125E0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 xml:space="preserve"> </w:t>
      </w:r>
      <w:r w:rsidR="00896F4A" w:rsidRPr="00896F4A">
        <w:rPr>
          <w:rFonts w:ascii="標楷體" w:eastAsia="標楷體" w:hAnsi="標楷體" w:hint="eastAsia"/>
          <w:sz w:val="28"/>
          <w:szCs w:val="28"/>
        </w:rPr>
        <w:tab/>
        <w:t xml:space="preserve"> </w:t>
      </w:r>
      <w:r w:rsidRPr="00896F4A">
        <w:rPr>
          <w:rFonts w:ascii="標楷體" w:eastAsia="標楷體" w:hAnsi="標楷體"/>
          <w:sz w:val="28"/>
          <w:szCs w:val="28"/>
        </w:rPr>
        <w:t xml:space="preserve">(二) </w:t>
      </w:r>
      <w:r w:rsidR="006F4954">
        <w:rPr>
          <w:rFonts w:ascii="標楷體" w:eastAsia="標楷體" w:hAnsi="標楷體" w:hint="eastAsia"/>
          <w:sz w:val="28"/>
          <w:szCs w:val="28"/>
        </w:rPr>
        <w:t>社團學員</w:t>
      </w:r>
      <w:r w:rsidRPr="00896F4A">
        <w:rPr>
          <w:rFonts w:ascii="標楷體" w:eastAsia="標楷體" w:hAnsi="標楷體"/>
          <w:sz w:val="28"/>
          <w:szCs w:val="28"/>
        </w:rPr>
        <w:t>使用---</w:t>
      </w:r>
      <w:r w:rsidR="006F4954">
        <w:rPr>
          <w:rFonts w:ascii="標楷體" w:eastAsia="標楷體" w:hAnsi="標楷體" w:hint="eastAsia"/>
          <w:sz w:val="28"/>
          <w:szCs w:val="28"/>
        </w:rPr>
        <w:t>每週三(</w:t>
      </w:r>
      <w:r w:rsidRPr="00896F4A">
        <w:rPr>
          <w:rFonts w:ascii="標楷體" w:eastAsia="標楷體" w:hAnsi="標楷體"/>
          <w:sz w:val="28"/>
          <w:szCs w:val="28"/>
        </w:rPr>
        <w:t>1</w:t>
      </w:r>
      <w:r w:rsidR="006F4954">
        <w:rPr>
          <w:rFonts w:ascii="標楷體" w:eastAsia="標楷體" w:hAnsi="標楷體" w:hint="eastAsia"/>
          <w:sz w:val="28"/>
          <w:szCs w:val="28"/>
        </w:rPr>
        <w:t>3</w:t>
      </w:r>
      <w:r w:rsidRPr="00896F4A">
        <w:rPr>
          <w:rFonts w:ascii="標楷體" w:eastAsia="標楷體" w:hAnsi="標楷體"/>
          <w:sz w:val="28"/>
          <w:szCs w:val="28"/>
        </w:rPr>
        <w:t>：</w:t>
      </w:r>
      <w:r w:rsidR="006F4954">
        <w:rPr>
          <w:rFonts w:ascii="標楷體" w:eastAsia="標楷體" w:hAnsi="標楷體" w:hint="eastAsia"/>
          <w:sz w:val="28"/>
          <w:szCs w:val="28"/>
        </w:rPr>
        <w:t>3</w:t>
      </w:r>
      <w:r w:rsidRPr="00896F4A">
        <w:rPr>
          <w:rFonts w:ascii="標楷體" w:eastAsia="標楷體" w:hAnsi="標楷體"/>
          <w:sz w:val="28"/>
          <w:szCs w:val="28"/>
        </w:rPr>
        <w:t>0~</w:t>
      </w:r>
      <w:r w:rsidR="006F4954">
        <w:rPr>
          <w:rFonts w:ascii="標楷體" w:eastAsia="標楷體" w:hAnsi="標楷體" w:hint="eastAsia"/>
          <w:sz w:val="28"/>
          <w:szCs w:val="28"/>
        </w:rPr>
        <w:t>15</w:t>
      </w:r>
      <w:r w:rsidRPr="00896F4A">
        <w:rPr>
          <w:rFonts w:ascii="標楷體" w:eastAsia="標楷體" w:hAnsi="標楷體"/>
          <w:sz w:val="28"/>
          <w:szCs w:val="28"/>
        </w:rPr>
        <w:t>：</w:t>
      </w:r>
      <w:r w:rsidR="006F4954">
        <w:rPr>
          <w:rFonts w:ascii="標楷體" w:eastAsia="標楷體" w:hAnsi="標楷體" w:hint="eastAsia"/>
          <w:sz w:val="28"/>
          <w:szCs w:val="28"/>
        </w:rPr>
        <w:t>3</w:t>
      </w:r>
      <w:r w:rsidRPr="00896F4A">
        <w:rPr>
          <w:rFonts w:ascii="標楷體" w:eastAsia="標楷體" w:hAnsi="標楷體"/>
          <w:sz w:val="28"/>
          <w:szCs w:val="28"/>
        </w:rPr>
        <w:t>0</w:t>
      </w:r>
      <w:r w:rsidR="006F4954">
        <w:rPr>
          <w:rFonts w:ascii="標楷體" w:eastAsia="標楷體" w:hAnsi="標楷體" w:hint="eastAsia"/>
          <w:sz w:val="28"/>
          <w:szCs w:val="28"/>
        </w:rPr>
        <w:t>)</w:t>
      </w:r>
      <w:r w:rsidRPr="00896F4A">
        <w:rPr>
          <w:rFonts w:ascii="標楷體" w:eastAsia="標楷體" w:hAnsi="標楷體"/>
          <w:sz w:val="28"/>
          <w:szCs w:val="28"/>
        </w:rPr>
        <w:t xml:space="preserve"> </w:t>
      </w:r>
      <w:r w:rsidR="006F4954">
        <w:rPr>
          <w:rFonts w:ascii="標楷體" w:eastAsia="標楷體" w:hAnsi="標楷體"/>
          <w:sz w:val="28"/>
          <w:szCs w:val="28"/>
        </w:rPr>
        <w:t>。</w:t>
      </w:r>
    </w:p>
    <w:p w:rsidR="000125E0" w:rsidRPr="00896F4A" w:rsidRDefault="000125E0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>三、開放對象</w:t>
      </w:r>
    </w:p>
    <w:p w:rsidR="000125E0" w:rsidRPr="00896F4A" w:rsidRDefault="000125E0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 xml:space="preserve"> </w:t>
      </w:r>
      <w:r w:rsidR="00896F4A" w:rsidRPr="00896F4A">
        <w:rPr>
          <w:rFonts w:ascii="標楷體" w:eastAsia="標楷體" w:hAnsi="標楷體" w:hint="eastAsia"/>
          <w:sz w:val="28"/>
          <w:szCs w:val="28"/>
        </w:rPr>
        <w:tab/>
      </w:r>
      <w:r w:rsidRPr="00896F4A">
        <w:rPr>
          <w:rFonts w:ascii="標楷體" w:eastAsia="標楷體" w:hAnsi="標楷體"/>
          <w:sz w:val="28"/>
          <w:szCs w:val="28"/>
        </w:rPr>
        <w:t>(一) 本校教職員工生。</w:t>
      </w:r>
    </w:p>
    <w:p w:rsidR="000125E0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 w:hint="eastAsia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(二) </w:t>
      </w:r>
      <w:r w:rsidR="00207A6D">
        <w:rPr>
          <w:rFonts w:ascii="標楷體" w:eastAsia="標楷體" w:hAnsi="標楷體" w:hint="eastAsia"/>
          <w:sz w:val="28"/>
          <w:szCs w:val="28"/>
        </w:rPr>
        <w:t>體衛組安排</w:t>
      </w:r>
      <w:r w:rsidR="000125E0" w:rsidRPr="00896F4A">
        <w:rPr>
          <w:rFonts w:ascii="標楷體" w:eastAsia="標楷體" w:hAnsi="標楷體"/>
          <w:sz w:val="28"/>
          <w:szCs w:val="28"/>
        </w:rPr>
        <w:t>之活動。</w:t>
      </w:r>
    </w:p>
    <w:p w:rsidR="000125E0" w:rsidRPr="00896F4A" w:rsidRDefault="000125E0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 xml:space="preserve"> 四、使用優先順序 </w:t>
      </w:r>
    </w:p>
    <w:p w:rsidR="000125E0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 w:hint="eastAsia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(一) 體育課教學。 </w:t>
      </w:r>
    </w:p>
    <w:p w:rsidR="000125E0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 w:hint="eastAsia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(二) </w:t>
      </w:r>
      <w:r w:rsidRPr="00896F4A">
        <w:rPr>
          <w:rFonts w:ascii="標楷體" w:eastAsia="標楷體" w:hAnsi="標楷體" w:hint="eastAsia"/>
          <w:sz w:val="28"/>
          <w:szCs w:val="28"/>
        </w:rPr>
        <w:t>社團學員</w:t>
      </w:r>
      <w:r w:rsidR="000125E0" w:rsidRPr="00896F4A">
        <w:rPr>
          <w:rFonts w:ascii="標楷體" w:eastAsia="標楷體" w:hAnsi="標楷體"/>
          <w:sz w:val="28"/>
          <w:szCs w:val="28"/>
        </w:rPr>
        <w:t>訓練。</w:t>
      </w:r>
    </w:p>
    <w:p w:rsidR="000125E0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 w:hint="eastAsia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(三) </w:t>
      </w:r>
      <w:r w:rsidR="00207A6D">
        <w:rPr>
          <w:rFonts w:ascii="標楷體" w:eastAsia="標楷體" w:hAnsi="標楷體" w:hint="eastAsia"/>
          <w:sz w:val="28"/>
          <w:szCs w:val="28"/>
        </w:rPr>
        <w:t>體衛組安排</w:t>
      </w:r>
      <w:r w:rsidR="000125E0" w:rsidRPr="00896F4A">
        <w:rPr>
          <w:rFonts w:ascii="標楷體" w:eastAsia="標楷體" w:hAnsi="標楷體"/>
          <w:sz w:val="28"/>
          <w:szCs w:val="28"/>
        </w:rPr>
        <w:t xml:space="preserve">之活動。 </w:t>
      </w:r>
    </w:p>
    <w:p w:rsidR="000125E0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ab/>
      </w:r>
      <w:r w:rsidR="000125E0" w:rsidRPr="00896F4A">
        <w:rPr>
          <w:rFonts w:ascii="標楷體" w:eastAsia="標楷體" w:hAnsi="標楷體" w:hint="eastAsia"/>
          <w:sz w:val="28"/>
          <w:szCs w:val="28"/>
        </w:rPr>
        <w:t>(</w:t>
      </w:r>
      <w:r w:rsidR="000125E0" w:rsidRPr="00896F4A">
        <w:rPr>
          <w:rFonts w:ascii="標楷體" w:eastAsia="標楷體" w:hAnsi="標楷體"/>
          <w:sz w:val="28"/>
          <w:szCs w:val="28"/>
        </w:rPr>
        <w:t xml:space="preserve">四) 校內教職員工生。 </w:t>
      </w:r>
    </w:p>
    <w:p w:rsidR="00896F4A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 w:hint="eastAsia"/>
          <w:sz w:val="28"/>
          <w:szCs w:val="28"/>
        </w:rPr>
        <w:t>五</w:t>
      </w:r>
      <w:r w:rsidR="000125E0" w:rsidRPr="00896F4A">
        <w:rPr>
          <w:rFonts w:ascii="標楷體" w:eastAsia="標楷體" w:hAnsi="標楷體"/>
          <w:sz w:val="28"/>
          <w:szCs w:val="28"/>
        </w:rPr>
        <w:t>、規定事項</w:t>
      </w:r>
    </w:p>
    <w:p w:rsidR="00896F4A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 (一) 凡經核准借用後不得變更活動項目或轉讓。</w:t>
      </w:r>
      <w:r w:rsidRPr="00896F4A">
        <w:rPr>
          <w:rFonts w:ascii="標楷體" w:eastAsia="標楷體" w:hAnsi="標楷體" w:hint="eastAsia"/>
          <w:sz w:val="28"/>
          <w:szCs w:val="28"/>
        </w:rPr>
        <w:tab/>
      </w:r>
    </w:p>
    <w:p w:rsidR="00896F4A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 (二) 使用時如有損壞建築物或附屬設備器材時應負責照價賠償。</w:t>
      </w:r>
    </w:p>
    <w:p w:rsidR="00896F4A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lastRenderedPageBreak/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 (三) 本校如因特殊事故必須使用</w:t>
      </w:r>
      <w:r w:rsidR="00815245">
        <w:rPr>
          <w:rFonts w:ascii="標楷體" w:eastAsia="標楷體" w:hAnsi="標楷體" w:hint="eastAsia"/>
          <w:sz w:val="28"/>
          <w:szCs w:val="28"/>
        </w:rPr>
        <w:t>練習</w:t>
      </w:r>
      <w:r w:rsidR="000125E0" w:rsidRPr="00896F4A">
        <w:rPr>
          <w:rFonts w:ascii="標楷體" w:eastAsia="標楷體" w:hAnsi="標楷體"/>
          <w:sz w:val="28"/>
          <w:szCs w:val="28"/>
        </w:rPr>
        <w:t xml:space="preserve">場時，得於五日前通知借用單位收回， </w:t>
      </w:r>
      <w:r w:rsidRPr="00896F4A">
        <w:rPr>
          <w:rFonts w:ascii="標楷體" w:eastAsia="標楷體" w:hAnsi="標楷體" w:hint="eastAsia"/>
          <w:sz w:val="28"/>
          <w:szCs w:val="28"/>
        </w:rPr>
        <w:tab/>
      </w:r>
      <w:r w:rsidRPr="00896F4A">
        <w:rPr>
          <w:rFonts w:ascii="標楷體" w:eastAsia="標楷體" w:hAnsi="標楷體"/>
          <w:sz w:val="28"/>
          <w:szCs w:val="28"/>
        </w:rPr>
        <w:tab/>
      </w:r>
      <w:r w:rsidRPr="00896F4A">
        <w:rPr>
          <w:rFonts w:ascii="標楷體" w:eastAsia="標楷體" w:hAnsi="標楷體" w:hint="eastAsia"/>
          <w:sz w:val="28"/>
          <w:szCs w:val="28"/>
        </w:rPr>
        <w:t xml:space="preserve"> </w:t>
      </w:r>
      <w:r w:rsidR="000125E0" w:rsidRPr="00896F4A">
        <w:rPr>
          <w:rFonts w:ascii="標楷體" w:eastAsia="標楷體" w:hAnsi="標楷體"/>
          <w:sz w:val="28"/>
          <w:szCs w:val="28"/>
        </w:rPr>
        <w:t xml:space="preserve">並更改借用日期。 </w:t>
      </w:r>
    </w:p>
    <w:p w:rsidR="00896F4A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>(四) 高爾夫球</w:t>
      </w:r>
      <w:r w:rsidR="00815245">
        <w:rPr>
          <w:rFonts w:ascii="標楷體" w:eastAsia="標楷體" w:hAnsi="標楷體" w:hint="eastAsia"/>
          <w:sz w:val="28"/>
          <w:szCs w:val="28"/>
        </w:rPr>
        <w:t>練習</w:t>
      </w:r>
      <w:r w:rsidR="000125E0" w:rsidRPr="00896F4A">
        <w:rPr>
          <w:rFonts w:ascii="標楷體" w:eastAsia="標楷體" w:hAnsi="標楷體"/>
          <w:sz w:val="28"/>
          <w:szCs w:val="28"/>
        </w:rPr>
        <w:t>場內禁止吸菸及攜帶食物入內食用，須穿著整齊之運動</w:t>
      </w:r>
      <w:r w:rsidR="00815245">
        <w:rPr>
          <w:rFonts w:ascii="標楷體" w:eastAsia="標楷體" w:hAnsi="標楷體" w:hint="eastAsia"/>
          <w:sz w:val="28"/>
          <w:szCs w:val="28"/>
        </w:rPr>
        <w:tab/>
      </w:r>
      <w:r w:rsidR="00815245">
        <w:rPr>
          <w:rFonts w:ascii="標楷體" w:eastAsia="標楷體" w:hAnsi="標楷體"/>
          <w:sz w:val="28"/>
          <w:szCs w:val="28"/>
        </w:rPr>
        <w:tab/>
      </w:r>
      <w:r w:rsidR="00815245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0125E0" w:rsidRPr="00896F4A">
        <w:rPr>
          <w:rFonts w:ascii="標楷體" w:eastAsia="標楷體" w:hAnsi="標楷體"/>
          <w:sz w:val="28"/>
          <w:szCs w:val="28"/>
        </w:rPr>
        <w:t xml:space="preserve">服及球鞋，禁止穿著皮鞋或赤腳進入。 </w:t>
      </w:r>
    </w:p>
    <w:p w:rsidR="00896F4A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(五) 非練習擊球者，不得進入球場擊球區內。練習擊球時，應注意打擊區 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815245">
        <w:rPr>
          <w:rFonts w:ascii="標楷體" w:eastAsia="標楷體" w:hAnsi="標楷體" w:hint="eastAsia"/>
          <w:sz w:val="28"/>
          <w:szCs w:val="28"/>
        </w:rPr>
        <w:t xml:space="preserve">  </w:t>
      </w:r>
      <w:r w:rsidR="000125E0" w:rsidRPr="00896F4A">
        <w:rPr>
          <w:rFonts w:ascii="標楷體" w:eastAsia="標楷體" w:hAnsi="標楷體"/>
          <w:sz w:val="28"/>
          <w:szCs w:val="28"/>
        </w:rPr>
        <w:t>內是否有其他人</w:t>
      </w:r>
      <w:r w:rsidR="006F4954">
        <w:rPr>
          <w:rFonts w:ascii="標楷體" w:eastAsia="標楷體" w:hAnsi="標楷體"/>
          <w:sz w:val="28"/>
          <w:szCs w:val="28"/>
        </w:rPr>
        <w:t>。</w:t>
      </w:r>
    </w:p>
    <w:p w:rsidR="00896F4A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ab/>
      </w:r>
      <w:r w:rsidR="000125E0" w:rsidRPr="00896F4A">
        <w:rPr>
          <w:rFonts w:ascii="標楷體" w:eastAsia="標楷體" w:hAnsi="標楷體"/>
          <w:sz w:val="28"/>
          <w:szCs w:val="28"/>
        </w:rPr>
        <w:t xml:space="preserve"> (六) 使用者應衡量個人體能狀況，並負責照顧自身安全，若不慎發生意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  </w:t>
      </w:r>
      <w:r w:rsidR="000125E0" w:rsidRPr="00896F4A">
        <w:rPr>
          <w:rFonts w:ascii="標楷體" w:eastAsia="標楷體" w:hAnsi="標楷體"/>
          <w:sz w:val="28"/>
          <w:szCs w:val="28"/>
        </w:rPr>
        <w:t>外，依校內緊急傷病處理流程實施。</w:t>
      </w:r>
    </w:p>
    <w:p w:rsidR="00896F4A" w:rsidRPr="00896F4A" w:rsidRDefault="000125E0" w:rsidP="00815245">
      <w:pPr>
        <w:ind w:left="630"/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/>
          <w:sz w:val="28"/>
          <w:szCs w:val="28"/>
        </w:rPr>
        <w:t>(七) 在</w:t>
      </w:r>
      <w:r w:rsidR="00815245">
        <w:rPr>
          <w:rFonts w:ascii="標楷體" w:eastAsia="標楷體" w:hAnsi="標楷體" w:hint="eastAsia"/>
          <w:sz w:val="28"/>
          <w:szCs w:val="28"/>
        </w:rPr>
        <w:t>練習</w:t>
      </w:r>
      <w:r w:rsidRPr="00896F4A">
        <w:rPr>
          <w:rFonts w:ascii="標楷體" w:eastAsia="標楷體" w:hAnsi="標楷體"/>
          <w:sz w:val="28"/>
          <w:szCs w:val="28"/>
        </w:rPr>
        <w:t>場活動的所有人員，均應遵守教師、管理人員之安排，共同維</w:t>
      </w:r>
      <w:r w:rsidR="00815245">
        <w:rPr>
          <w:rFonts w:ascii="標楷體" w:eastAsia="標楷體" w:hAnsi="標楷體" w:hint="eastAsia"/>
          <w:sz w:val="28"/>
          <w:szCs w:val="28"/>
        </w:rPr>
        <w:tab/>
      </w:r>
      <w:r w:rsidR="00815245">
        <w:rPr>
          <w:rFonts w:ascii="標楷體" w:eastAsia="標楷體" w:hAnsi="標楷體" w:hint="eastAsia"/>
          <w:sz w:val="28"/>
          <w:szCs w:val="28"/>
        </w:rPr>
        <w:tab/>
      </w:r>
      <w:r w:rsidRPr="00896F4A">
        <w:rPr>
          <w:rFonts w:ascii="標楷體" w:eastAsia="標楷體" w:hAnsi="標楷體"/>
          <w:sz w:val="28"/>
          <w:szCs w:val="28"/>
        </w:rPr>
        <w:t>護高爾夫球</w:t>
      </w:r>
      <w:r w:rsidR="00815245">
        <w:rPr>
          <w:rFonts w:ascii="標楷體" w:eastAsia="標楷體" w:hAnsi="標楷體" w:hint="eastAsia"/>
          <w:sz w:val="28"/>
          <w:szCs w:val="28"/>
        </w:rPr>
        <w:t>練習</w:t>
      </w:r>
      <w:r w:rsidRPr="00896F4A">
        <w:rPr>
          <w:rFonts w:ascii="標楷體" w:eastAsia="標楷體" w:hAnsi="標楷體"/>
          <w:sz w:val="28"/>
          <w:szCs w:val="28"/>
        </w:rPr>
        <w:t>場之整潔與安全。如有不良行為或違反本辦法規定</w:t>
      </w:r>
      <w:r w:rsidR="00815245">
        <w:rPr>
          <w:rFonts w:ascii="標楷體" w:eastAsia="標楷體" w:hAnsi="標楷體" w:hint="eastAsia"/>
          <w:sz w:val="28"/>
          <w:szCs w:val="28"/>
        </w:rPr>
        <w:tab/>
      </w:r>
      <w:r w:rsidR="00815245">
        <w:rPr>
          <w:rFonts w:ascii="標楷體" w:eastAsia="標楷體" w:hAnsi="標楷體"/>
          <w:sz w:val="28"/>
          <w:szCs w:val="28"/>
        </w:rPr>
        <w:tab/>
      </w:r>
      <w:r w:rsidR="00815245">
        <w:rPr>
          <w:rFonts w:ascii="標楷體" w:eastAsia="標楷體" w:hAnsi="標楷體" w:hint="eastAsia"/>
          <w:sz w:val="28"/>
          <w:szCs w:val="28"/>
        </w:rPr>
        <w:tab/>
      </w:r>
      <w:r w:rsidRPr="00896F4A">
        <w:rPr>
          <w:rFonts w:ascii="標楷體" w:eastAsia="標楷體" w:hAnsi="標楷體"/>
          <w:sz w:val="28"/>
          <w:szCs w:val="28"/>
        </w:rPr>
        <w:t xml:space="preserve">者，得取消其使用權利或資格。 </w:t>
      </w:r>
    </w:p>
    <w:p w:rsidR="00896F4A" w:rsidRPr="00896F4A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 w:hint="eastAsia"/>
          <w:sz w:val="28"/>
          <w:szCs w:val="28"/>
        </w:rPr>
        <w:t>六</w:t>
      </w:r>
      <w:r w:rsidR="000125E0" w:rsidRPr="00896F4A">
        <w:rPr>
          <w:rFonts w:ascii="標楷體" w:eastAsia="標楷體" w:hAnsi="標楷體"/>
          <w:sz w:val="28"/>
          <w:szCs w:val="28"/>
        </w:rPr>
        <w:t xml:space="preserve">、本辦法如有未盡事宜，另行公告之。 </w:t>
      </w:r>
    </w:p>
    <w:p w:rsidR="00C6412F" w:rsidRDefault="00896F4A">
      <w:pPr>
        <w:rPr>
          <w:rFonts w:ascii="標楷體" w:eastAsia="標楷體" w:hAnsi="標楷體"/>
          <w:sz w:val="28"/>
          <w:szCs w:val="28"/>
        </w:rPr>
      </w:pPr>
      <w:r w:rsidRPr="00896F4A">
        <w:rPr>
          <w:rFonts w:ascii="標楷體" w:eastAsia="標楷體" w:hAnsi="標楷體" w:hint="eastAsia"/>
          <w:sz w:val="28"/>
          <w:szCs w:val="28"/>
        </w:rPr>
        <w:t>七</w:t>
      </w:r>
      <w:r w:rsidR="000125E0" w:rsidRPr="00896F4A">
        <w:rPr>
          <w:rFonts w:ascii="標楷體" w:eastAsia="標楷體" w:hAnsi="標楷體"/>
          <w:sz w:val="28"/>
          <w:szCs w:val="28"/>
        </w:rPr>
        <w:t>、本辦法經</w:t>
      </w:r>
      <w:r w:rsidR="00207A6D">
        <w:rPr>
          <w:rFonts w:ascii="標楷體" w:eastAsia="標楷體" w:hAnsi="標楷體" w:hint="eastAsia"/>
          <w:sz w:val="28"/>
          <w:szCs w:val="28"/>
        </w:rPr>
        <w:t>教師</w:t>
      </w:r>
      <w:r w:rsidR="000125E0" w:rsidRPr="00896F4A">
        <w:rPr>
          <w:rFonts w:ascii="標楷體" w:eastAsia="標楷體" w:hAnsi="標楷體"/>
          <w:sz w:val="28"/>
          <w:szCs w:val="28"/>
        </w:rPr>
        <w:t>會議通過，陳請校長核定後實施，修正時亦同</w:t>
      </w:r>
      <w:r>
        <w:rPr>
          <w:rFonts w:ascii="標楷體" w:eastAsia="標楷體" w:hAnsi="標楷體"/>
          <w:sz w:val="28"/>
          <w:szCs w:val="28"/>
        </w:rPr>
        <w:t>。</w:t>
      </w:r>
    </w:p>
    <w:p w:rsidR="006F4954" w:rsidRDefault="006F4954">
      <w:pPr>
        <w:rPr>
          <w:rFonts w:ascii="標楷體" w:eastAsia="標楷體" w:hAnsi="標楷體"/>
          <w:sz w:val="28"/>
          <w:szCs w:val="28"/>
        </w:rPr>
      </w:pPr>
    </w:p>
    <w:p w:rsidR="006F4954" w:rsidRDefault="006F4954">
      <w:pPr>
        <w:rPr>
          <w:rFonts w:ascii="標楷體" w:eastAsia="標楷體" w:hAnsi="標楷體"/>
          <w:sz w:val="28"/>
          <w:szCs w:val="28"/>
        </w:rPr>
      </w:pPr>
    </w:p>
    <w:p w:rsidR="006F4954" w:rsidRPr="00896F4A" w:rsidRDefault="006F49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體衛組長：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學務主任：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校長：</w:t>
      </w:r>
    </w:p>
    <w:sectPr w:rsidR="006F4954" w:rsidRPr="00896F4A" w:rsidSect="00896F4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B5" w:rsidRDefault="00256DB5" w:rsidP="00207A6D">
      <w:r>
        <w:separator/>
      </w:r>
    </w:p>
  </w:endnote>
  <w:endnote w:type="continuationSeparator" w:id="1">
    <w:p w:rsidR="00256DB5" w:rsidRDefault="00256DB5" w:rsidP="0020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B5" w:rsidRDefault="00256DB5" w:rsidP="00207A6D">
      <w:r>
        <w:separator/>
      </w:r>
    </w:p>
  </w:footnote>
  <w:footnote w:type="continuationSeparator" w:id="1">
    <w:p w:rsidR="00256DB5" w:rsidRDefault="00256DB5" w:rsidP="00207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5E0"/>
    <w:rsid w:val="000125E0"/>
    <w:rsid w:val="00207A6D"/>
    <w:rsid w:val="00256DB5"/>
    <w:rsid w:val="003E4966"/>
    <w:rsid w:val="00530151"/>
    <w:rsid w:val="00624537"/>
    <w:rsid w:val="006F4954"/>
    <w:rsid w:val="00815245"/>
    <w:rsid w:val="00896F4A"/>
    <w:rsid w:val="00BE6C50"/>
    <w:rsid w:val="00C6412F"/>
    <w:rsid w:val="00E34D4D"/>
    <w:rsid w:val="00F044FB"/>
    <w:rsid w:val="00F9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07A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7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07A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2018-01-09T01:20:00Z</cp:lastPrinted>
  <dcterms:created xsi:type="dcterms:W3CDTF">2018-01-08T04:05:00Z</dcterms:created>
  <dcterms:modified xsi:type="dcterms:W3CDTF">2018-01-10T02:24:00Z</dcterms:modified>
</cp:coreProperties>
</file>